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C93" w:rsidRDefault="00682C93">
      <w:pPr>
        <w:pStyle w:val="ConsPlusTitlePage"/>
      </w:pPr>
      <w:r>
        <w:t xml:space="preserve">Документ предоставлен </w:t>
      </w:r>
      <w:hyperlink r:id="rId5">
        <w:r>
          <w:rPr>
            <w:color w:val="0000FF"/>
          </w:rPr>
          <w:t>КонсультантПлюс</w:t>
        </w:r>
      </w:hyperlink>
      <w:r>
        <w:br/>
      </w:r>
    </w:p>
    <w:p w:rsidR="00682C93" w:rsidRDefault="00682C93">
      <w:pPr>
        <w:pStyle w:val="ConsPlusNormal"/>
        <w:jc w:val="both"/>
        <w:outlineLvl w:val="0"/>
      </w:pPr>
    </w:p>
    <w:p w:rsidR="00682C93" w:rsidRDefault="00682C93">
      <w:pPr>
        <w:pStyle w:val="ConsPlusTitle"/>
        <w:jc w:val="center"/>
        <w:outlineLvl w:val="0"/>
      </w:pPr>
      <w:r>
        <w:t>ПРАВИТЕЛЬСТВО КРАСНОЯРСКОГО КРАЯ</w:t>
      </w:r>
    </w:p>
    <w:p w:rsidR="00682C93" w:rsidRDefault="00682C93">
      <w:pPr>
        <w:pStyle w:val="ConsPlusTitle"/>
        <w:jc w:val="center"/>
      </w:pPr>
    </w:p>
    <w:p w:rsidR="00682C93" w:rsidRDefault="00682C93">
      <w:pPr>
        <w:pStyle w:val="ConsPlusTitle"/>
        <w:jc w:val="center"/>
      </w:pPr>
      <w:r>
        <w:t>ПОСТАНОВЛЕНИЕ</w:t>
      </w:r>
    </w:p>
    <w:p w:rsidR="00682C93" w:rsidRDefault="00682C93">
      <w:pPr>
        <w:pStyle w:val="ConsPlusTitle"/>
        <w:jc w:val="center"/>
      </w:pPr>
      <w:r>
        <w:t>от 30 сентября 2013 г. N 502-п</w:t>
      </w:r>
    </w:p>
    <w:p w:rsidR="00682C93" w:rsidRDefault="00682C93">
      <w:pPr>
        <w:pStyle w:val="ConsPlusTitle"/>
        <w:jc w:val="center"/>
      </w:pPr>
    </w:p>
    <w:p w:rsidR="00682C93" w:rsidRDefault="00682C93">
      <w:pPr>
        <w:pStyle w:val="ConsPlusTitle"/>
        <w:jc w:val="center"/>
      </w:pPr>
      <w:r>
        <w:t>ОБ УТВЕРЖДЕНИИ ГОСУДАРСТВЕННОЙ ПРОГРАММЫ КРАСНОЯРСКОГО КРАЯ</w:t>
      </w:r>
    </w:p>
    <w:p w:rsidR="00682C93" w:rsidRDefault="00682C93">
      <w:pPr>
        <w:pStyle w:val="ConsPlusTitle"/>
        <w:jc w:val="center"/>
      </w:pPr>
      <w:r>
        <w:t>"СОДЕЙСТВИЕ ЗАНЯТОСТИ НАСЕЛЕНИЯ"</w:t>
      </w:r>
    </w:p>
    <w:p w:rsidR="00682C93" w:rsidRDefault="00682C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2C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2C93" w:rsidRDefault="00682C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2C93" w:rsidRDefault="00682C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2C93" w:rsidRDefault="00682C93">
            <w:pPr>
              <w:pStyle w:val="ConsPlusNormal"/>
              <w:jc w:val="center"/>
            </w:pPr>
            <w:r>
              <w:rPr>
                <w:color w:val="392C69"/>
              </w:rPr>
              <w:t>Список изменяющих документов</w:t>
            </w:r>
          </w:p>
          <w:p w:rsidR="00682C93" w:rsidRDefault="00682C93">
            <w:pPr>
              <w:pStyle w:val="ConsPlusNormal"/>
              <w:jc w:val="center"/>
            </w:pPr>
            <w:r>
              <w:rPr>
                <w:color w:val="392C69"/>
              </w:rPr>
              <w:t>(в ред. Постановлений Правительства Красноярского края</w:t>
            </w:r>
          </w:p>
          <w:p w:rsidR="00682C93" w:rsidRDefault="00682C93">
            <w:pPr>
              <w:pStyle w:val="ConsPlusNormal"/>
              <w:jc w:val="center"/>
            </w:pPr>
            <w:r>
              <w:rPr>
                <w:color w:val="392C69"/>
              </w:rPr>
              <w:t xml:space="preserve">от 29.04.2014 </w:t>
            </w:r>
            <w:hyperlink r:id="rId6">
              <w:r>
                <w:rPr>
                  <w:color w:val="0000FF"/>
                </w:rPr>
                <w:t>N 169-п</w:t>
              </w:r>
            </w:hyperlink>
            <w:r>
              <w:rPr>
                <w:color w:val="392C69"/>
              </w:rPr>
              <w:t xml:space="preserve">, от 25.06.2014 </w:t>
            </w:r>
            <w:hyperlink r:id="rId7">
              <w:r>
                <w:rPr>
                  <w:color w:val="0000FF"/>
                </w:rPr>
                <w:t>N 255-п</w:t>
              </w:r>
            </w:hyperlink>
            <w:r>
              <w:rPr>
                <w:color w:val="392C69"/>
              </w:rPr>
              <w:t xml:space="preserve">, от 27.08.2014 </w:t>
            </w:r>
            <w:hyperlink r:id="rId8">
              <w:r>
                <w:rPr>
                  <w:color w:val="0000FF"/>
                </w:rPr>
                <w:t>N 379-п</w:t>
              </w:r>
            </w:hyperlink>
            <w:r>
              <w:rPr>
                <w:color w:val="392C69"/>
              </w:rPr>
              <w:t>,</w:t>
            </w:r>
          </w:p>
          <w:p w:rsidR="00682C93" w:rsidRDefault="00682C93">
            <w:pPr>
              <w:pStyle w:val="ConsPlusNormal"/>
              <w:jc w:val="center"/>
            </w:pPr>
            <w:r>
              <w:rPr>
                <w:color w:val="392C69"/>
              </w:rPr>
              <w:t xml:space="preserve">от 30.09.2014 </w:t>
            </w:r>
            <w:hyperlink r:id="rId9">
              <w:r>
                <w:rPr>
                  <w:color w:val="0000FF"/>
                </w:rPr>
                <w:t>N 434-п</w:t>
              </w:r>
            </w:hyperlink>
            <w:r>
              <w:rPr>
                <w:color w:val="392C69"/>
              </w:rPr>
              <w:t xml:space="preserve">, от 12.11.2014 </w:t>
            </w:r>
            <w:hyperlink r:id="rId10">
              <w:r>
                <w:rPr>
                  <w:color w:val="0000FF"/>
                </w:rPr>
                <w:t>N 517-п</w:t>
              </w:r>
            </w:hyperlink>
            <w:r>
              <w:rPr>
                <w:color w:val="392C69"/>
              </w:rPr>
              <w:t xml:space="preserve">, от 17.03.2015 </w:t>
            </w:r>
            <w:hyperlink r:id="rId11">
              <w:r>
                <w:rPr>
                  <w:color w:val="0000FF"/>
                </w:rPr>
                <w:t>N 100-п</w:t>
              </w:r>
            </w:hyperlink>
            <w:r>
              <w:rPr>
                <w:color w:val="392C69"/>
              </w:rPr>
              <w:t>,</w:t>
            </w:r>
          </w:p>
          <w:p w:rsidR="00682C93" w:rsidRDefault="00682C93">
            <w:pPr>
              <w:pStyle w:val="ConsPlusNormal"/>
              <w:jc w:val="center"/>
            </w:pPr>
            <w:r>
              <w:rPr>
                <w:color w:val="392C69"/>
              </w:rPr>
              <w:t xml:space="preserve">от 17.03.2015 </w:t>
            </w:r>
            <w:hyperlink r:id="rId12">
              <w:r>
                <w:rPr>
                  <w:color w:val="0000FF"/>
                </w:rPr>
                <w:t>N 109-п</w:t>
              </w:r>
            </w:hyperlink>
            <w:r>
              <w:rPr>
                <w:color w:val="392C69"/>
              </w:rPr>
              <w:t xml:space="preserve">, от 14.07.2015 </w:t>
            </w:r>
            <w:hyperlink r:id="rId13">
              <w:r>
                <w:rPr>
                  <w:color w:val="0000FF"/>
                </w:rPr>
                <w:t>N 366-п</w:t>
              </w:r>
            </w:hyperlink>
            <w:r>
              <w:rPr>
                <w:color w:val="392C69"/>
              </w:rPr>
              <w:t xml:space="preserve">, от 01.10.2015 </w:t>
            </w:r>
            <w:hyperlink r:id="rId14">
              <w:r>
                <w:rPr>
                  <w:color w:val="0000FF"/>
                </w:rPr>
                <w:t>N 512-п</w:t>
              </w:r>
            </w:hyperlink>
            <w:r>
              <w:rPr>
                <w:color w:val="392C69"/>
              </w:rPr>
              <w:t>,</w:t>
            </w:r>
          </w:p>
          <w:p w:rsidR="00682C93" w:rsidRDefault="00682C93">
            <w:pPr>
              <w:pStyle w:val="ConsPlusNormal"/>
              <w:jc w:val="center"/>
            </w:pPr>
            <w:r>
              <w:rPr>
                <w:color w:val="392C69"/>
              </w:rPr>
              <w:t xml:space="preserve">от 02.10.2015 </w:t>
            </w:r>
            <w:hyperlink r:id="rId15">
              <w:r>
                <w:rPr>
                  <w:color w:val="0000FF"/>
                </w:rPr>
                <w:t>N 529-п</w:t>
              </w:r>
            </w:hyperlink>
            <w:r>
              <w:rPr>
                <w:color w:val="392C69"/>
              </w:rPr>
              <w:t xml:space="preserve">, от 28.12.2015 </w:t>
            </w:r>
            <w:hyperlink r:id="rId16">
              <w:r>
                <w:rPr>
                  <w:color w:val="0000FF"/>
                </w:rPr>
                <w:t>N 713-п</w:t>
              </w:r>
            </w:hyperlink>
            <w:r>
              <w:rPr>
                <w:color w:val="392C69"/>
              </w:rPr>
              <w:t xml:space="preserve">, от 15.03.2016 </w:t>
            </w:r>
            <w:hyperlink r:id="rId17">
              <w:r>
                <w:rPr>
                  <w:color w:val="0000FF"/>
                </w:rPr>
                <w:t>N 115-п</w:t>
              </w:r>
            </w:hyperlink>
            <w:r>
              <w:rPr>
                <w:color w:val="392C69"/>
              </w:rPr>
              <w:t>,</w:t>
            </w:r>
          </w:p>
          <w:p w:rsidR="00682C93" w:rsidRDefault="00682C93">
            <w:pPr>
              <w:pStyle w:val="ConsPlusNormal"/>
              <w:jc w:val="center"/>
            </w:pPr>
            <w:r>
              <w:rPr>
                <w:color w:val="392C69"/>
              </w:rPr>
              <w:t xml:space="preserve">от 26.07.2016 </w:t>
            </w:r>
            <w:hyperlink r:id="rId18">
              <w:r>
                <w:rPr>
                  <w:color w:val="0000FF"/>
                </w:rPr>
                <w:t>N 370-п</w:t>
              </w:r>
            </w:hyperlink>
            <w:r>
              <w:rPr>
                <w:color w:val="392C69"/>
              </w:rPr>
              <w:t xml:space="preserve">, от 07.10.2016 </w:t>
            </w:r>
            <w:hyperlink r:id="rId19">
              <w:r>
                <w:rPr>
                  <w:color w:val="0000FF"/>
                </w:rPr>
                <w:t>N 512-п</w:t>
              </w:r>
            </w:hyperlink>
            <w:r>
              <w:rPr>
                <w:color w:val="392C69"/>
              </w:rPr>
              <w:t xml:space="preserve">, от 14.12.2016 </w:t>
            </w:r>
            <w:hyperlink r:id="rId20">
              <w:r>
                <w:rPr>
                  <w:color w:val="0000FF"/>
                </w:rPr>
                <w:t>N 634-п</w:t>
              </w:r>
            </w:hyperlink>
            <w:r>
              <w:rPr>
                <w:color w:val="392C69"/>
              </w:rPr>
              <w:t>,</w:t>
            </w:r>
          </w:p>
          <w:p w:rsidR="00682C93" w:rsidRDefault="00682C93">
            <w:pPr>
              <w:pStyle w:val="ConsPlusNormal"/>
              <w:jc w:val="center"/>
            </w:pPr>
            <w:r>
              <w:rPr>
                <w:color w:val="392C69"/>
              </w:rPr>
              <w:t xml:space="preserve">от 17.02.2017 </w:t>
            </w:r>
            <w:hyperlink r:id="rId21">
              <w:r>
                <w:rPr>
                  <w:color w:val="0000FF"/>
                </w:rPr>
                <w:t>N 91-п</w:t>
              </w:r>
            </w:hyperlink>
            <w:r>
              <w:rPr>
                <w:color w:val="392C69"/>
              </w:rPr>
              <w:t xml:space="preserve">, от 20.06.2017 </w:t>
            </w:r>
            <w:hyperlink r:id="rId22">
              <w:r>
                <w:rPr>
                  <w:color w:val="0000FF"/>
                </w:rPr>
                <w:t>N 355-п</w:t>
              </w:r>
            </w:hyperlink>
            <w:r>
              <w:rPr>
                <w:color w:val="392C69"/>
              </w:rPr>
              <w:t xml:space="preserve">, от 05.10.2017 </w:t>
            </w:r>
            <w:hyperlink r:id="rId23">
              <w:r>
                <w:rPr>
                  <w:color w:val="0000FF"/>
                </w:rPr>
                <w:t>N 599-п</w:t>
              </w:r>
            </w:hyperlink>
            <w:r>
              <w:rPr>
                <w:color w:val="392C69"/>
              </w:rPr>
              <w:t>,</w:t>
            </w:r>
          </w:p>
          <w:p w:rsidR="00682C93" w:rsidRDefault="00682C93">
            <w:pPr>
              <w:pStyle w:val="ConsPlusNormal"/>
              <w:jc w:val="center"/>
            </w:pPr>
            <w:r>
              <w:rPr>
                <w:color w:val="392C69"/>
              </w:rPr>
              <w:t xml:space="preserve">от 11.10.2017 </w:t>
            </w:r>
            <w:hyperlink r:id="rId24">
              <w:r>
                <w:rPr>
                  <w:color w:val="0000FF"/>
                </w:rPr>
                <w:t>N 612-п</w:t>
              </w:r>
            </w:hyperlink>
            <w:r>
              <w:rPr>
                <w:color w:val="392C69"/>
              </w:rPr>
              <w:t xml:space="preserve">, от 02.11.2017 </w:t>
            </w:r>
            <w:hyperlink r:id="rId25">
              <w:r>
                <w:rPr>
                  <w:color w:val="0000FF"/>
                </w:rPr>
                <w:t>N 652-п</w:t>
              </w:r>
            </w:hyperlink>
            <w:r>
              <w:rPr>
                <w:color w:val="392C69"/>
              </w:rPr>
              <w:t xml:space="preserve">, от 26.12.2017 </w:t>
            </w:r>
            <w:hyperlink r:id="rId26">
              <w:r>
                <w:rPr>
                  <w:color w:val="0000FF"/>
                </w:rPr>
                <w:t>N 795-п</w:t>
              </w:r>
            </w:hyperlink>
            <w:r>
              <w:rPr>
                <w:color w:val="392C69"/>
              </w:rPr>
              <w:t>,</w:t>
            </w:r>
          </w:p>
          <w:p w:rsidR="00682C93" w:rsidRDefault="00682C93">
            <w:pPr>
              <w:pStyle w:val="ConsPlusNormal"/>
              <w:jc w:val="center"/>
            </w:pPr>
            <w:r>
              <w:rPr>
                <w:color w:val="392C69"/>
              </w:rPr>
              <w:t xml:space="preserve">от 03.04.2018 </w:t>
            </w:r>
            <w:hyperlink r:id="rId27">
              <w:r>
                <w:rPr>
                  <w:color w:val="0000FF"/>
                </w:rPr>
                <w:t>N 136-п</w:t>
              </w:r>
            </w:hyperlink>
            <w:r>
              <w:rPr>
                <w:color w:val="392C69"/>
              </w:rPr>
              <w:t xml:space="preserve">, от 02.10.2018 </w:t>
            </w:r>
            <w:hyperlink r:id="rId28">
              <w:r>
                <w:rPr>
                  <w:color w:val="0000FF"/>
                </w:rPr>
                <w:t>N 581-п</w:t>
              </w:r>
            </w:hyperlink>
            <w:r>
              <w:rPr>
                <w:color w:val="392C69"/>
              </w:rPr>
              <w:t xml:space="preserve">, от 18.10.2018 </w:t>
            </w:r>
            <w:hyperlink r:id="rId29">
              <w:r>
                <w:rPr>
                  <w:color w:val="0000FF"/>
                </w:rPr>
                <w:t>N 608-п</w:t>
              </w:r>
            </w:hyperlink>
            <w:r>
              <w:rPr>
                <w:color w:val="392C69"/>
              </w:rPr>
              <w:t>,</w:t>
            </w:r>
          </w:p>
          <w:p w:rsidR="00682C93" w:rsidRDefault="00682C93">
            <w:pPr>
              <w:pStyle w:val="ConsPlusNormal"/>
              <w:jc w:val="center"/>
            </w:pPr>
            <w:r>
              <w:rPr>
                <w:color w:val="392C69"/>
              </w:rPr>
              <w:t xml:space="preserve">от 29.01.2019 </w:t>
            </w:r>
            <w:hyperlink r:id="rId30">
              <w:r>
                <w:rPr>
                  <w:color w:val="0000FF"/>
                </w:rPr>
                <w:t>N 46-п</w:t>
              </w:r>
            </w:hyperlink>
            <w:r>
              <w:rPr>
                <w:color w:val="392C69"/>
              </w:rPr>
              <w:t xml:space="preserve">, от 28.05.2019 </w:t>
            </w:r>
            <w:hyperlink r:id="rId31">
              <w:r>
                <w:rPr>
                  <w:color w:val="0000FF"/>
                </w:rPr>
                <w:t>N 284-п</w:t>
              </w:r>
            </w:hyperlink>
            <w:r>
              <w:rPr>
                <w:color w:val="392C69"/>
              </w:rPr>
              <w:t xml:space="preserve">, от 30.07.2019 </w:t>
            </w:r>
            <w:hyperlink r:id="rId32">
              <w:r>
                <w:rPr>
                  <w:color w:val="0000FF"/>
                </w:rPr>
                <w:t>N 400-п</w:t>
              </w:r>
            </w:hyperlink>
            <w:r>
              <w:rPr>
                <w:color w:val="392C69"/>
              </w:rPr>
              <w:t>,</w:t>
            </w:r>
          </w:p>
          <w:p w:rsidR="00682C93" w:rsidRDefault="00682C93">
            <w:pPr>
              <w:pStyle w:val="ConsPlusNormal"/>
              <w:jc w:val="center"/>
            </w:pPr>
            <w:r>
              <w:rPr>
                <w:color w:val="392C69"/>
              </w:rPr>
              <w:t xml:space="preserve">от 30.09.2019 </w:t>
            </w:r>
            <w:hyperlink r:id="rId33">
              <w:r>
                <w:rPr>
                  <w:color w:val="0000FF"/>
                </w:rPr>
                <w:t>N 531-п</w:t>
              </w:r>
            </w:hyperlink>
            <w:r>
              <w:rPr>
                <w:color w:val="392C69"/>
              </w:rPr>
              <w:t xml:space="preserve">, от 29.10.2019 </w:t>
            </w:r>
            <w:hyperlink r:id="rId34">
              <w:r>
                <w:rPr>
                  <w:color w:val="0000FF"/>
                </w:rPr>
                <w:t>N 599-п</w:t>
              </w:r>
            </w:hyperlink>
            <w:r>
              <w:rPr>
                <w:color w:val="392C69"/>
              </w:rPr>
              <w:t xml:space="preserve">, от 03.03.2020 </w:t>
            </w:r>
            <w:hyperlink r:id="rId35">
              <w:r>
                <w:rPr>
                  <w:color w:val="0000FF"/>
                </w:rPr>
                <w:t>N 134-п</w:t>
              </w:r>
            </w:hyperlink>
            <w:r>
              <w:rPr>
                <w:color w:val="392C69"/>
              </w:rPr>
              <w:t>,</w:t>
            </w:r>
          </w:p>
          <w:p w:rsidR="00682C93" w:rsidRDefault="00682C93">
            <w:pPr>
              <w:pStyle w:val="ConsPlusNormal"/>
              <w:jc w:val="center"/>
            </w:pPr>
            <w:r>
              <w:rPr>
                <w:color w:val="392C69"/>
              </w:rPr>
              <w:t xml:space="preserve">от 28.04.2020 </w:t>
            </w:r>
            <w:hyperlink r:id="rId36">
              <w:r>
                <w:rPr>
                  <w:color w:val="0000FF"/>
                </w:rPr>
                <w:t>N 300-п</w:t>
              </w:r>
            </w:hyperlink>
            <w:r>
              <w:rPr>
                <w:color w:val="392C69"/>
              </w:rPr>
              <w:t xml:space="preserve">, от 08.09.2020 </w:t>
            </w:r>
            <w:hyperlink r:id="rId37">
              <w:r>
                <w:rPr>
                  <w:color w:val="0000FF"/>
                </w:rPr>
                <w:t>N 611-п</w:t>
              </w:r>
            </w:hyperlink>
            <w:r>
              <w:rPr>
                <w:color w:val="392C69"/>
              </w:rPr>
              <w:t xml:space="preserve">, от 30.09.2020 </w:t>
            </w:r>
            <w:hyperlink r:id="rId38">
              <w:r>
                <w:rPr>
                  <w:color w:val="0000FF"/>
                </w:rPr>
                <w:t>N 695-п</w:t>
              </w:r>
            </w:hyperlink>
            <w:r>
              <w:rPr>
                <w:color w:val="392C69"/>
              </w:rPr>
              <w:t>,</w:t>
            </w:r>
          </w:p>
          <w:p w:rsidR="00682C93" w:rsidRDefault="00682C93">
            <w:pPr>
              <w:pStyle w:val="ConsPlusNormal"/>
              <w:jc w:val="center"/>
            </w:pPr>
            <w:r>
              <w:rPr>
                <w:color w:val="392C69"/>
              </w:rPr>
              <w:t xml:space="preserve">от 09.10.2020 </w:t>
            </w:r>
            <w:hyperlink r:id="rId39">
              <w:r>
                <w:rPr>
                  <w:color w:val="0000FF"/>
                </w:rPr>
                <w:t>N 720-п</w:t>
              </w:r>
            </w:hyperlink>
            <w:r>
              <w:rPr>
                <w:color w:val="392C69"/>
              </w:rPr>
              <w:t xml:space="preserve">, от 15.12.2020 </w:t>
            </w:r>
            <w:hyperlink r:id="rId40">
              <w:r>
                <w:rPr>
                  <w:color w:val="0000FF"/>
                </w:rPr>
                <w:t>N 863-п</w:t>
              </w:r>
            </w:hyperlink>
            <w:r>
              <w:rPr>
                <w:color w:val="392C69"/>
              </w:rPr>
              <w:t xml:space="preserve">, от 20.04.2021 </w:t>
            </w:r>
            <w:hyperlink r:id="rId41">
              <w:r>
                <w:rPr>
                  <w:color w:val="0000FF"/>
                </w:rPr>
                <w:t>N 222-п</w:t>
              </w:r>
            </w:hyperlink>
            <w:r>
              <w:rPr>
                <w:color w:val="392C69"/>
              </w:rPr>
              <w:t>,</w:t>
            </w:r>
          </w:p>
          <w:p w:rsidR="00682C93" w:rsidRDefault="00682C93">
            <w:pPr>
              <w:pStyle w:val="ConsPlusNormal"/>
              <w:jc w:val="center"/>
            </w:pPr>
            <w:r>
              <w:rPr>
                <w:color w:val="392C69"/>
              </w:rPr>
              <w:t xml:space="preserve">от 18.05.2021 </w:t>
            </w:r>
            <w:hyperlink r:id="rId42">
              <w:r>
                <w:rPr>
                  <w:color w:val="0000FF"/>
                </w:rPr>
                <w:t>N 332-п</w:t>
              </w:r>
            </w:hyperlink>
            <w:r>
              <w:rPr>
                <w:color w:val="392C69"/>
              </w:rPr>
              <w:t xml:space="preserve">, от 08.06.2021 </w:t>
            </w:r>
            <w:hyperlink r:id="rId43">
              <w:r>
                <w:rPr>
                  <w:color w:val="0000FF"/>
                </w:rPr>
                <w:t>N 387-п</w:t>
              </w:r>
            </w:hyperlink>
            <w:r>
              <w:rPr>
                <w:color w:val="392C69"/>
              </w:rPr>
              <w:t xml:space="preserve">, от 29.09.2021 </w:t>
            </w:r>
            <w:hyperlink r:id="rId44">
              <w:r>
                <w:rPr>
                  <w:color w:val="0000FF"/>
                </w:rPr>
                <w:t>N 673-п</w:t>
              </w:r>
            </w:hyperlink>
            <w:r>
              <w:rPr>
                <w:color w:val="392C69"/>
              </w:rPr>
              <w:t>,</w:t>
            </w:r>
          </w:p>
          <w:p w:rsidR="00682C93" w:rsidRDefault="00682C93">
            <w:pPr>
              <w:pStyle w:val="ConsPlusNormal"/>
              <w:jc w:val="center"/>
            </w:pPr>
            <w:r>
              <w:rPr>
                <w:color w:val="392C69"/>
              </w:rPr>
              <w:t xml:space="preserve">от 29.09.2021 </w:t>
            </w:r>
            <w:hyperlink r:id="rId45">
              <w:r>
                <w:rPr>
                  <w:color w:val="0000FF"/>
                </w:rPr>
                <w:t>N 679-п</w:t>
              </w:r>
            </w:hyperlink>
            <w:r>
              <w:rPr>
                <w:color w:val="392C69"/>
              </w:rPr>
              <w:t xml:space="preserve">, от 14.10.2021 </w:t>
            </w:r>
            <w:hyperlink r:id="rId46">
              <w:r>
                <w:rPr>
                  <w:color w:val="0000FF"/>
                </w:rPr>
                <w:t>N 729-п</w:t>
              </w:r>
            </w:hyperlink>
            <w:r>
              <w:rPr>
                <w:color w:val="392C69"/>
              </w:rPr>
              <w:t xml:space="preserve">, от 29.03.2022 </w:t>
            </w:r>
            <w:hyperlink r:id="rId47">
              <w:r>
                <w:rPr>
                  <w:color w:val="0000FF"/>
                </w:rPr>
                <w:t>N 217-п</w:t>
              </w:r>
            </w:hyperlink>
            <w:r>
              <w:rPr>
                <w:color w:val="392C69"/>
              </w:rPr>
              <w:t>,</w:t>
            </w:r>
          </w:p>
          <w:p w:rsidR="00682C93" w:rsidRDefault="00682C93">
            <w:pPr>
              <w:pStyle w:val="ConsPlusNormal"/>
              <w:jc w:val="center"/>
            </w:pPr>
            <w:r>
              <w:rPr>
                <w:color w:val="392C69"/>
              </w:rPr>
              <w:t xml:space="preserve">от 29.03.2022 </w:t>
            </w:r>
            <w:hyperlink r:id="rId48">
              <w:r>
                <w:rPr>
                  <w:color w:val="0000FF"/>
                </w:rPr>
                <w:t>N 218-п</w:t>
              </w:r>
            </w:hyperlink>
            <w:r>
              <w:rPr>
                <w:color w:val="392C69"/>
              </w:rPr>
              <w:t xml:space="preserve">, от 17.05.2022 </w:t>
            </w:r>
            <w:hyperlink r:id="rId49">
              <w:r>
                <w:rPr>
                  <w:color w:val="0000FF"/>
                </w:rPr>
                <w:t>N 417-п</w:t>
              </w:r>
            </w:hyperlink>
            <w:r>
              <w:rPr>
                <w:color w:val="392C69"/>
              </w:rPr>
              <w:t xml:space="preserve">, от 13.09.2022 </w:t>
            </w:r>
            <w:hyperlink r:id="rId50">
              <w:r>
                <w:rPr>
                  <w:color w:val="0000FF"/>
                </w:rPr>
                <w:t>N 763-п</w:t>
              </w:r>
            </w:hyperlink>
            <w:r>
              <w:rPr>
                <w:color w:val="392C69"/>
              </w:rPr>
              <w:t>,</w:t>
            </w:r>
          </w:p>
          <w:p w:rsidR="00682C93" w:rsidRDefault="00682C93">
            <w:pPr>
              <w:pStyle w:val="ConsPlusNormal"/>
              <w:jc w:val="center"/>
            </w:pPr>
            <w:r>
              <w:rPr>
                <w:color w:val="392C69"/>
              </w:rPr>
              <w:t xml:space="preserve">от 29.09.2022 </w:t>
            </w:r>
            <w:hyperlink r:id="rId51">
              <w:r>
                <w:rPr>
                  <w:color w:val="0000FF"/>
                </w:rPr>
                <w:t>N 815-п</w:t>
              </w:r>
            </w:hyperlink>
            <w:r>
              <w:rPr>
                <w:color w:val="392C69"/>
              </w:rPr>
              <w:t xml:space="preserve">, от 25.10.2022 </w:t>
            </w:r>
            <w:hyperlink r:id="rId52">
              <w:r>
                <w:rPr>
                  <w:color w:val="0000FF"/>
                </w:rPr>
                <w:t>N 904-п</w:t>
              </w:r>
            </w:hyperlink>
            <w:r>
              <w:rPr>
                <w:color w:val="392C69"/>
              </w:rPr>
              <w:t xml:space="preserve">, от 31.01.2023 </w:t>
            </w:r>
            <w:hyperlink r:id="rId53">
              <w:r>
                <w:rPr>
                  <w:color w:val="0000FF"/>
                </w:rPr>
                <w:t>N 78-п</w:t>
              </w:r>
            </w:hyperlink>
            <w:r>
              <w:rPr>
                <w:color w:val="392C69"/>
              </w:rPr>
              <w:t>,</w:t>
            </w:r>
          </w:p>
          <w:p w:rsidR="00682C93" w:rsidRDefault="00682C93">
            <w:pPr>
              <w:pStyle w:val="ConsPlusNormal"/>
              <w:jc w:val="center"/>
            </w:pPr>
            <w:r>
              <w:rPr>
                <w:color w:val="392C69"/>
              </w:rPr>
              <w:t xml:space="preserve">от 16.05.2023 </w:t>
            </w:r>
            <w:hyperlink r:id="rId54">
              <w:r>
                <w:rPr>
                  <w:color w:val="0000FF"/>
                </w:rPr>
                <w:t>N 399-п</w:t>
              </w:r>
            </w:hyperlink>
            <w:r>
              <w:rPr>
                <w:color w:val="392C69"/>
              </w:rPr>
              <w:t xml:space="preserve">, от 13.06.2023 </w:t>
            </w:r>
            <w:hyperlink r:id="rId55">
              <w:r>
                <w:rPr>
                  <w:color w:val="0000FF"/>
                </w:rPr>
                <w:t>N 499-п</w:t>
              </w:r>
            </w:hyperlink>
            <w:r>
              <w:rPr>
                <w:color w:val="392C69"/>
              </w:rPr>
              <w:t xml:space="preserve">, от 06.09.2023 </w:t>
            </w:r>
            <w:hyperlink r:id="rId56">
              <w:r>
                <w:rPr>
                  <w:color w:val="0000FF"/>
                </w:rPr>
                <w:t>N 694-п</w:t>
              </w:r>
            </w:hyperlink>
            <w:r>
              <w:rPr>
                <w:color w:val="392C69"/>
              </w:rPr>
              <w:t>,</w:t>
            </w:r>
          </w:p>
          <w:p w:rsidR="00682C93" w:rsidRDefault="00682C93">
            <w:pPr>
              <w:pStyle w:val="ConsPlusNormal"/>
              <w:jc w:val="center"/>
            </w:pPr>
            <w:r>
              <w:rPr>
                <w:color w:val="392C69"/>
              </w:rPr>
              <w:t xml:space="preserve">от 26.09.2023 </w:t>
            </w:r>
            <w:hyperlink r:id="rId57">
              <w:r>
                <w:rPr>
                  <w:color w:val="0000FF"/>
                </w:rPr>
                <w:t>N 750-п</w:t>
              </w:r>
            </w:hyperlink>
            <w:r>
              <w:rPr>
                <w:color w:val="392C69"/>
              </w:rPr>
              <w:t xml:space="preserve">, от 24.10.2023 </w:t>
            </w:r>
            <w:hyperlink r:id="rId58">
              <w:r>
                <w:rPr>
                  <w:color w:val="0000FF"/>
                </w:rPr>
                <w:t>N 833-п</w:t>
              </w:r>
            </w:hyperlink>
            <w:r>
              <w:rPr>
                <w:color w:val="392C69"/>
              </w:rPr>
              <w:t xml:space="preserve">, от 14.11.2023 </w:t>
            </w:r>
            <w:hyperlink r:id="rId59">
              <w:r>
                <w:rPr>
                  <w:color w:val="0000FF"/>
                </w:rPr>
                <w:t>N 902-п</w:t>
              </w:r>
            </w:hyperlink>
            <w:r>
              <w:rPr>
                <w:color w:val="392C69"/>
              </w:rPr>
              <w:t>,</w:t>
            </w:r>
          </w:p>
          <w:p w:rsidR="00682C93" w:rsidRDefault="00682C93">
            <w:pPr>
              <w:pStyle w:val="ConsPlusNormal"/>
              <w:jc w:val="center"/>
            </w:pPr>
            <w:r>
              <w:rPr>
                <w:color w:val="392C69"/>
              </w:rPr>
              <w:t xml:space="preserve">от 14.11.2023 </w:t>
            </w:r>
            <w:hyperlink r:id="rId60">
              <w:r>
                <w:rPr>
                  <w:color w:val="0000FF"/>
                </w:rPr>
                <w:t>N 903-п</w:t>
              </w:r>
            </w:hyperlink>
            <w:r>
              <w:rPr>
                <w:color w:val="392C69"/>
              </w:rPr>
              <w:t xml:space="preserve">, от 12.03.2024 </w:t>
            </w:r>
            <w:hyperlink r:id="rId61">
              <w:r>
                <w:rPr>
                  <w:color w:val="0000FF"/>
                </w:rPr>
                <w:t>N 171-п</w:t>
              </w:r>
            </w:hyperlink>
            <w:r>
              <w:rPr>
                <w:color w:val="392C69"/>
              </w:rPr>
              <w:t xml:space="preserve">, от 23.04.2024 </w:t>
            </w:r>
            <w:hyperlink r:id="rId62">
              <w:r>
                <w:rPr>
                  <w:color w:val="0000FF"/>
                </w:rPr>
                <w:t>N 278-п</w:t>
              </w:r>
            </w:hyperlink>
            <w:r>
              <w:rPr>
                <w:color w:val="392C69"/>
              </w:rPr>
              <w:t>,</w:t>
            </w:r>
          </w:p>
          <w:p w:rsidR="00682C93" w:rsidRDefault="00682C93">
            <w:pPr>
              <w:pStyle w:val="ConsPlusNormal"/>
              <w:jc w:val="center"/>
            </w:pPr>
            <w:r>
              <w:rPr>
                <w:color w:val="392C69"/>
              </w:rPr>
              <w:t xml:space="preserve">от 08.10.2024 </w:t>
            </w:r>
            <w:hyperlink r:id="rId63">
              <w:r>
                <w:rPr>
                  <w:color w:val="0000FF"/>
                </w:rPr>
                <w:t>N 725-п</w:t>
              </w:r>
            </w:hyperlink>
            <w:r>
              <w:rPr>
                <w:color w:val="392C69"/>
              </w:rPr>
              <w:t xml:space="preserve">, от 26.11.2024 </w:t>
            </w:r>
            <w:hyperlink r:id="rId64">
              <w:r>
                <w:rPr>
                  <w:color w:val="0000FF"/>
                </w:rPr>
                <w:t>N 919-п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2C93" w:rsidRDefault="00682C93">
            <w:pPr>
              <w:pStyle w:val="ConsPlusNormal"/>
            </w:pPr>
          </w:p>
        </w:tc>
      </w:tr>
    </w:tbl>
    <w:p w:rsidR="00682C93" w:rsidRDefault="00682C93">
      <w:pPr>
        <w:pStyle w:val="ConsPlusNormal"/>
        <w:jc w:val="both"/>
      </w:pPr>
    </w:p>
    <w:p w:rsidR="00682C93" w:rsidRDefault="00682C93">
      <w:pPr>
        <w:pStyle w:val="ConsPlusNormal"/>
        <w:ind w:firstLine="540"/>
        <w:jc w:val="both"/>
      </w:pPr>
      <w:r>
        <w:t xml:space="preserve">В соответствии со </w:t>
      </w:r>
      <w:hyperlink r:id="rId65">
        <w:r>
          <w:rPr>
            <w:color w:val="0000FF"/>
          </w:rPr>
          <w:t>статьей 179</w:t>
        </w:r>
      </w:hyperlink>
      <w:r>
        <w:t xml:space="preserve"> Бюджетного кодекса Российской Федерации, </w:t>
      </w:r>
      <w:hyperlink r:id="rId66">
        <w:r>
          <w:rPr>
            <w:color w:val="0000FF"/>
          </w:rPr>
          <w:t>статьей 103</w:t>
        </w:r>
      </w:hyperlink>
      <w:r>
        <w:t xml:space="preserve"> Устава Красноярского края, </w:t>
      </w:r>
      <w:hyperlink r:id="rId67">
        <w:r>
          <w:rPr>
            <w:color w:val="0000FF"/>
          </w:rPr>
          <w:t>Постановлением</w:t>
        </w:r>
      </w:hyperlink>
      <w:r>
        <w:t xml:space="preserve"> Правительства Красноярского края от 20.09.2023 N 736-п "Об утверждении Порядка принятия решений о разработке государственных программ Красноярского края, их формирования и реализации" постановляю:</w:t>
      </w:r>
    </w:p>
    <w:p w:rsidR="00682C93" w:rsidRDefault="00682C93">
      <w:pPr>
        <w:pStyle w:val="ConsPlusNormal"/>
        <w:jc w:val="both"/>
      </w:pPr>
      <w:r>
        <w:t xml:space="preserve">(в ред. </w:t>
      </w:r>
      <w:hyperlink r:id="rId68">
        <w:r>
          <w:rPr>
            <w:color w:val="0000FF"/>
          </w:rPr>
          <w:t>Постановления</w:t>
        </w:r>
      </w:hyperlink>
      <w:r>
        <w:t xml:space="preserve"> Правительства Красноярского края от 26.09.2023 N 750-п)</w:t>
      </w:r>
    </w:p>
    <w:p w:rsidR="00682C93" w:rsidRDefault="00682C93">
      <w:pPr>
        <w:pStyle w:val="ConsPlusNormal"/>
        <w:spacing w:before="220"/>
        <w:ind w:firstLine="540"/>
        <w:jc w:val="both"/>
      </w:pPr>
      <w:r>
        <w:t xml:space="preserve">1. Утвердить государственную </w:t>
      </w:r>
      <w:hyperlink w:anchor="P53">
        <w:r>
          <w:rPr>
            <w:color w:val="0000FF"/>
          </w:rPr>
          <w:t>программу</w:t>
        </w:r>
      </w:hyperlink>
      <w:r>
        <w:t xml:space="preserve"> Красноярского края "Содействие занятости населения" согласно приложению.</w:t>
      </w:r>
    </w:p>
    <w:p w:rsidR="00682C93" w:rsidRDefault="00682C93">
      <w:pPr>
        <w:pStyle w:val="ConsPlusNormal"/>
        <w:jc w:val="both"/>
      </w:pPr>
      <w:r>
        <w:t xml:space="preserve">(в ред. </w:t>
      </w:r>
      <w:hyperlink r:id="rId69">
        <w:r>
          <w:rPr>
            <w:color w:val="0000FF"/>
          </w:rPr>
          <w:t>Постановления</w:t>
        </w:r>
      </w:hyperlink>
      <w:r>
        <w:t xml:space="preserve"> Правительства Красноярского края от 30.09.2014 N 434-п)</w:t>
      </w:r>
    </w:p>
    <w:p w:rsidR="00682C93" w:rsidRDefault="00682C93">
      <w:pPr>
        <w:pStyle w:val="ConsPlusNormal"/>
        <w:spacing w:before="220"/>
        <w:ind w:firstLine="540"/>
        <w:jc w:val="both"/>
      </w:pPr>
      <w:r>
        <w:t>2. Опубликовать Постановление в краевой государственной газете "Наш Красноярский край" и на "Официальном интернет-портале правовой информации Красноярского края" (</w:t>
      </w:r>
      <w:hyperlink r:id="rId70">
        <w:r>
          <w:rPr>
            <w:color w:val="0000FF"/>
          </w:rPr>
          <w:t>www.zakon.krskstate.ru</w:t>
        </w:r>
      </w:hyperlink>
      <w:r>
        <w:t>).</w:t>
      </w:r>
    </w:p>
    <w:p w:rsidR="00682C93" w:rsidRDefault="00682C93">
      <w:pPr>
        <w:pStyle w:val="ConsPlusNormal"/>
        <w:spacing w:before="220"/>
        <w:ind w:firstLine="540"/>
        <w:jc w:val="both"/>
      </w:pPr>
      <w:r>
        <w:t>3. Постановление вступает в силу с 1 января 2014 года, но не ранее чем через 10 дней после его официального опубликования.</w:t>
      </w:r>
    </w:p>
    <w:p w:rsidR="00682C93" w:rsidRDefault="00682C93">
      <w:pPr>
        <w:pStyle w:val="ConsPlusNormal"/>
        <w:jc w:val="both"/>
      </w:pPr>
    </w:p>
    <w:p w:rsidR="00682C93" w:rsidRDefault="00682C93">
      <w:pPr>
        <w:pStyle w:val="ConsPlusNormal"/>
        <w:jc w:val="right"/>
      </w:pPr>
      <w:r>
        <w:t>Первый заместитель</w:t>
      </w:r>
    </w:p>
    <w:p w:rsidR="00682C93" w:rsidRDefault="00682C93">
      <w:pPr>
        <w:pStyle w:val="ConsPlusNormal"/>
        <w:jc w:val="right"/>
      </w:pPr>
      <w:r>
        <w:t>Губернатора края -</w:t>
      </w:r>
    </w:p>
    <w:p w:rsidR="00682C93" w:rsidRDefault="00682C93">
      <w:pPr>
        <w:pStyle w:val="ConsPlusNormal"/>
        <w:jc w:val="right"/>
      </w:pPr>
      <w:r>
        <w:t>председатель</w:t>
      </w:r>
    </w:p>
    <w:p w:rsidR="00682C93" w:rsidRDefault="00682C93">
      <w:pPr>
        <w:pStyle w:val="ConsPlusNormal"/>
        <w:jc w:val="right"/>
      </w:pPr>
      <w:r>
        <w:t>Правительства края</w:t>
      </w:r>
    </w:p>
    <w:p w:rsidR="00682C93" w:rsidRDefault="00682C93">
      <w:pPr>
        <w:pStyle w:val="ConsPlusNormal"/>
        <w:jc w:val="right"/>
      </w:pPr>
      <w:r>
        <w:t>В.П.ТОМЕНКО</w:t>
      </w:r>
    </w:p>
    <w:p w:rsidR="00682C93" w:rsidRDefault="00682C93">
      <w:pPr>
        <w:pStyle w:val="ConsPlusNormal"/>
        <w:jc w:val="both"/>
      </w:pPr>
    </w:p>
    <w:p w:rsidR="00682C93" w:rsidRDefault="00682C93">
      <w:pPr>
        <w:pStyle w:val="ConsPlusNormal"/>
        <w:jc w:val="both"/>
      </w:pPr>
    </w:p>
    <w:p w:rsidR="00682C93" w:rsidRDefault="00682C93">
      <w:pPr>
        <w:pStyle w:val="ConsPlusNormal"/>
        <w:jc w:val="right"/>
        <w:outlineLvl w:val="0"/>
      </w:pPr>
      <w:r>
        <w:t>Приложение</w:t>
      </w:r>
    </w:p>
    <w:p w:rsidR="00682C93" w:rsidRDefault="00682C93">
      <w:pPr>
        <w:pStyle w:val="ConsPlusNormal"/>
        <w:jc w:val="right"/>
      </w:pPr>
      <w:r>
        <w:t>к Постановлению</w:t>
      </w:r>
    </w:p>
    <w:p w:rsidR="00682C93" w:rsidRDefault="00682C93">
      <w:pPr>
        <w:pStyle w:val="ConsPlusNormal"/>
        <w:jc w:val="right"/>
      </w:pPr>
      <w:r>
        <w:t>Правительства Красноярского края</w:t>
      </w:r>
    </w:p>
    <w:p w:rsidR="00682C93" w:rsidRDefault="00682C93">
      <w:pPr>
        <w:pStyle w:val="ConsPlusNormal"/>
        <w:jc w:val="right"/>
      </w:pPr>
      <w:r>
        <w:t>от 30 сентября 2013 г. N 502-п</w:t>
      </w:r>
    </w:p>
    <w:p w:rsidR="00682C93" w:rsidRDefault="00682C93">
      <w:pPr>
        <w:pStyle w:val="ConsPlusNormal"/>
        <w:jc w:val="both"/>
      </w:pPr>
    </w:p>
    <w:p w:rsidR="00682C93" w:rsidRDefault="00682C93">
      <w:pPr>
        <w:pStyle w:val="ConsPlusTitle"/>
        <w:jc w:val="center"/>
      </w:pPr>
      <w:bookmarkStart w:id="0" w:name="P53"/>
      <w:bookmarkEnd w:id="0"/>
      <w:r>
        <w:t>ГОСУДАРСТВЕННАЯ ПРОГРАММА</w:t>
      </w:r>
    </w:p>
    <w:p w:rsidR="00682C93" w:rsidRDefault="00682C93">
      <w:pPr>
        <w:pStyle w:val="ConsPlusTitle"/>
        <w:jc w:val="center"/>
      </w:pPr>
      <w:r>
        <w:t>КРАСНОЯРСКОГО КРАЯ "СОДЕЙСТВИЕ ЗАНЯТОСТИ НАСЕЛЕНИЯ"</w:t>
      </w:r>
    </w:p>
    <w:p w:rsidR="00682C93" w:rsidRDefault="00682C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2C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2C93" w:rsidRDefault="00682C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2C93" w:rsidRDefault="00682C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2C93" w:rsidRDefault="00682C93">
            <w:pPr>
              <w:pStyle w:val="ConsPlusNormal"/>
              <w:jc w:val="center"/>
            </w:pPr>
            <w:r>
              <w:rPr>
                <w:color w:val="392C69"/>
              </w:rPr>
              <w:t>Список изменяющих документов</w:t>
            </w:r>
          </w:p>
          <w:p w:rsidR="00682C93" w:rsidRDefault="00682C93">
            <w:pPr>
              <w:pStyle w:val="ConsPlusNormal"/>
              <w:jc w:val="center"/>
            </w:pPr>
            <w:r>
              <w:rPr>
                <w:color w:val="392C69"/>
              </w:rPr>
              <w:t>(в ред. Постановлений Правительства Красноярского края</w:t>
            </w:r>
          </w:p>
          <w:p w:rsidR="00682C93" w:rsidRDefault="00682C93">
            <w:pPr>
              <w:pStyle w:val="ConsPlusNormal"/>
              <w:jc w:val="center"/>
            </w:pPr>
            <w:r>
              <w:rPr>
                <w:color w:val="392C69"/>
              </w:rPr>
              <w:t xml:space="preserve">от 26.09.2023 </w:t>
            </w:r>
            <w:hyperlink r:id="rId71">
              <w:r>
                <w:rPr>
                  <w:color w:val="0000FF"/>
                </w:rPr>
                <w:t>N 750-п</w:t>
              </w:r>
            </w:hyperlink>
            <w:r>
              <w:rPr>
                <w:color w:val="392C69"/>
              </w:rPr>
              <w:t xml:space="preserve">, от 12.03.2024 </w:t>
            </w:r>
            <w:hyperlink r:id="rId72">
              <w:r>
                <w:rPr>
                  <w:color w:val="0000FF"/>
                </w:rPr>
                <w:t>N 171-п</w:t>
              </w:r>
            </w:hyperlink>
            <w:r>
              <w:rPr>
                <w:color w:val="392C69"/>
              </w:rPr>
              <w:t xml:space="preserve">, от 23.04.2024 </w:t>
            </w:r>
            <w:hyperlink r:id="rId73">
              <w:r>
                <w:rPr>
                  <w:color w:val="0000FF"/>
                </w:rPr>
                <w:t>N 278-п</w:t>
              </w:r>
            </w:hyperlink>
            <w:r>
              <w:rPr>
                <w:color w:val="392C69"/>
              </w:rPr>
              <w:t>,</w:t>
            </w:r>
          </w:p>
          <w:p w:rsidR="00682C93" w:rsidRDefault="00682C93">
            <w:pPr>
              <w:pStyle w:val="ConsPlusNormal"/>
              <w:jc w:val="center"/>
            </w:pPr>
            <w:r>
              <w:rPr>
                <w:color w:val="392C69"/>
              </w:rPr>
              <w:t xml:space="preserve">от 08.10.2024 </w:t>
            </w:r>
            <w:hyperlink r:id="rId74">
              <w:r>
                <w:rPr>
                  <w:color w:val="0000FF"/>
                </w:rPr>
                <w:t>N 725-п</w:t>
              </w:r>
            </w:hyperlink>
            <w:r>
              <w:rPr>
                <w:color w:val="392C69"/>
              </w:rPr>
              <w:t xml:space="preserve">, от 26.11.2024 </w:t>
            </w:r>
            <w:hyperlink r:id="rId75">
              <w:r>
                <w:rPr>
                  <w:color w:val="0000FF"/>
                </w:rPr>
                <w:t>N 919-п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2C93" w:rsidRDefault="00682C93">
            <w:pPr>
              <w:pStyle w:val="ConsPlusNormal"/>
            </w:pPr>
          </w:p>
        </w:tc>
      </w:tr>
    </w:tbl>
    <w:p w:rsidR="00682C93" w:rsidRDefault="00682C93">
      <w:pPr>
        <w:pStyle w:val="ConsPlusNormal"/>
        <w:jc w:val="both"/>
      </w:pPr>
    </w:p>
    <w:p w:rsidR="00682C93" w:rsidRDefault="00682C93">
      <w:pPr>
        <w:pStyle w:val="ConsPlusTitle"/>
        <w:jc w:val="center"/>
        <w:outlineLvl w:val="1"/>
      </w:pPr>
      <w:r>
        <w:t>1. СТРАТЕГИЧЕСКИЕ ПРИОРИТЕТЫ И ЦЕЛИ СОЦИАЛЬНО-ЭКОНОМИЧЕСКОГО</w:t>
      </w:r>
    </w:p>
    <w:p w:rsidR="00682C93" w:rsidRDefault="00682C93">
      <w:pPr>
        <w:pStyle w:val="ConsPlusTitle"/>
        <w:jc w:val="center"/>
      </w:pPr>
      <w:r>
        <w:t>РАЗВИТИЯ КРАСНОЯРСКОГО КРАЯ В СФЕРЕ СОДЕЙСТВИЯ ЗАНЯТОСТИ</w:t>
      </w:r>
    </w:p>
    <w:p w:rsidR="00682C93" w:rsidRDefault="00682C93">
      <w:pPr>
        <w:pStyle w:val="ConsPlusTitle"/>
        <w:jc w:val="center"/>
      </w:pPr>
      <w:r>
        <w:t>НАСЕЛЕНИЯ С УКАЗАНИЕМ СВЯЗИ С НАЦИОНАЛЬНЫМИ ЦЕЛЯМИ</w:t>
      </w:r>
    </w:p>
    <w:p w:rsidR="00682C93" w:rsidRDefault="00682C93">
      <w:pPr>
        <w:pStyle w:val="ConsPlusTitle"/>
        <w:jc w:val="center"/>
      </w:pPr>
      <w:r>
        <w:t>И (ИЛИ) ЦЕЛЯМИ ГОСУДАРСТВЕННЫХ ПРОГРАММ РОССИЙСКОЙ ФЕДЕРАЦИИ</w:t>
      </w:r>
    </w:p>
    <w:p w:rsidR="00682C93" w:rsidRDefault="00682C93">
      <w:pPr>
        <w:pStyle w:val="ConsPlusNormal"/>
        <w:jc w:val="both"/>
      </w:pPr>
    </w:p>
    <w:p w:rsidR="00682C93" w:rsidRDefault="00682C93">
      <w:pPr>
        <w:pStyle w:val="ConsPlusTitle"/>
        <w:jc w:val="center"/>
        <w:outlineLvl w:val="2"/>
      </w:pPr>
      <w:r>
        <w:t>1.1. Оценка текущего состояния сферы содействия</w:t>
      </w:r>
    </w:p>
    <w:p w:rsidR="00682C93" w:rsidRDefault="00682C93">
      <w:pPr>
        <w:pStyle w:val="ConsPlusTitle"/>
        <w:jc w:val="center"/>
      </w:pPr>
      <w:r>
        <w:t>занятости населения</w:t>
      </w:r>
    </w:p>
    <w:p w:rsidR="00682C93" w:rsidRDefault="00682C93">
      <w:pPr>
        <w:pStyle w:val="ConsPlusNormal"/>
        <w:jc w:val="both"/>
      </w:pPr>
    </w:p>
    <w:p w:rsidR="00682C93" w:rsidRDefault="00682C93">
      <w:pPr>
        <w:pStyle w:val="ConsPlusNormal"/>
        <w:ind w:firstLine="540"/>
        <w:jc w:val="both"/>
      </w:pPr>
      <w:r>
        <w:t>Ситуация в сфере содействия занятости населения является следствием функционирования всего хозяйственного механизма и совокупности многих макроэкономических факторов.</w:t>
      </w:r>
    </w:p>
    <w:p w:rsidR="00682C93" w:rsidRDefault="00682C93">
      <w:pPr>
        <w:pStyle w:val="ConsPlusNormal"/>
        <w:spacing w:before="220"/>
        <w:ind w:firstLine="540"/>
        <w:jc w:val="both"/>
      </w:pPr>
      <w:r>
        <w:t>В 1-м полугодии 2023 года на рынке труда Красноярского края сохраняется стабильная ситуация:</w:t>
      </w:r>
    </w:p>
    <w:p w:rsidR="00682C93" w:rsidRDefault="00682C93">
      <w:pPr>
        <w:pStyle w:val="ConsPlusNormal"/>
        <w:spacing w:before="220"/>
        <w:ind w:firstLine="540"/>
        <w:jc w:val="both"/>
      </w:pPr>
      <w:r>
        <w:t>уровень регистрируемой безработицы на 01.07.2023 составил 0,7% к численности рабочей силы (на 31.12.2022 - 0,8%);</w:t>
      </w:r>
    </w:p>
    <w:p w:rsidR="00682C93" w:rsidRDefault="00682C93">
      <w:pPr>
        <w:pStyle w:val="ConsPlusNormal"/>
        <w:spacing w:before="220"/>
        <w:ind w:firstLine="540"/>
        <w:jc w:val="both"/>
      </w:pPr>
      <w:r>
        <w:t>количество вакансий, заявленных в органы службы занятости населения Красноярского края, составило 104,9 тыс. единиц (в 2022 году - 201,8 тыс. единиц);</w:t>
      </w:r>
    </w:p>
    <w:p w:rsidR="00682C93" w:rsidRDefault="00682C93">
      <w:pPr>
        <w:pStyle w:val="ConsPlusNormal"/>
        <w:spacing w:before="220"/>
        <w:ind w:firstLine="540"/>
        <w:jc w:val="both"/>
      </w:pPr>
      <w:r>
        <w:t>коэффициент напряженности (отношение численности незанятых граждан к количеству заявленных вакансий, в среднемесячном исчислении) составил 0,2 (в 2022 году - 0,2).</w:t>
      </w:r>
    </w:p>
    <w:p w:rsidR="00682C93" w:rsidRDefault="00682C93">
      <w:pPr>
        <w:pStyle w:val="ConsPlusNormal"/>
        <w:spacing w:before="220"/>
        <w:ind w:firstLine="540"/>
        <w:jc w:val="both"/>
      </w:pPr>
      <w:r>
        <w:t>В Красноярском крае реализуется широкий спектр федеральных и краевых инвестиционных проектов по развитию традиционных и созданию новых высокотехнологичных производств. Дополнительная кадровая потребность экономики в квалифицированных трудовых ресурсах оценивается на уровне 60 - 67 тыс. человек ежегодно.</w:t>
      </w:r>
    </w:p>
    <w:p w:rsidR="00682C93" w:rsidRDefault="00682C93">
      <w:pPr>
        <w:pStyle w:val="ConsPlusNormal"/>
        <w:spacing w:before="220"/>
        <w:ind w:firstLine="540"/>
        <w:jc w:val="both"/>
      </w:pPr>
      <w:r>
        <w:t>При наличии высокого спроса на трудовые ресурсы со стороны экономики Красноярского края ситуация на рынке труда осложняется такими проблемами, как:</w:t>
      </w:r>
    </w:p>
    <w:p w:rsidR="00682C93" w:rsidRDefault="00682C93">
      <w:pPr>
        <w:pStyle w:val="ConsPlusNormal"/>
        <w:spacing w:before="220"/>
        <w:ind w:firstLine="540"/>
        <w:jc w:val="both"/>
      </w:pPr>
      <w:r>
        <w:t>территориальные, отраслевые и профессионально-квалификационные диспропорции спроса и предложения на фоне низкой мобильности рабочей силы;</w:t>
      </w:r>
    </w:p>
    <w:p w:rsidR="00682C93" w:rsidRDefault="00682C93">
      <w:pPr>
        <w:pStyle w:val="ConsPlusNormal"/>
        <w:spacing w:before="220"/>
        <w:ind w:firstLine="540"/>
        <w:jc w:val="both"/>
      </w:pPr>
      <w:r>
        <w:t>при растущей потребности в кадрах недостаточная привлекательность предлагаемых рабочих мест для специалистов по уровню оплаты и условиям труда;</w:t>
      </w:r>
    </w:p>
    <w:p w:rsidR="00682C93" w:rsidRDefault="00682C93">
      <w:pPr>
        <w:pStyle w:val="ConsPlusNormal"/>
        <w:spacing w:before="220"/>
        <w:ind w:firstLine="540"/>
        <w:jc w:val="both"/>
      </w:pPr>
      <w:r>
        <w:t>значительный удельный вес в числе незанятых граждан лиц, имеющих низкую конкурентоспособность на рынке труда и испытывающих особые трудности в поиске работы.</w:t>
      </w:r>
    </w:p>
    <w:p w:rsidR="00682C93" w:rsidRDefault="00682C93">
      <w:pPr>
        <w:pStyle w:val="ConsPlusNormal"/>
        <w:jc w:val="both"/>
      </w:pPr>
    </w:p>
    <w:p w:rsidR="00B458F3" w:rsidRDefault="00B458F3">
      <w:pPr>
        <w:pStyle w:val="ConsPlusTitle"/>
        <w:jc w:val="center"/>
        <w:outlineLvl w:val="2"/>
      </w:pPr>
    </w:p>
    <w:p w:rsidR="00B458F3" w:rsidRDefault="00B458F3">
      <w:pPr>
        <w:pStyle w:val="ConsPlusTitle"/>
        <w:jc w:val="center"/>
        <w:outlineLvl w:val="2"/>
      </w:pPr>
    </w:p>
    <w:p w:rsidR="00682C93" w:rsidRDefault="00682C93">
      <w:pPr>
        <w:pStyle w:val="ConsPlusTitle"/>
        <w:jc w:val="center"/>
        <w:outlineLvl w:val="2"/>
      </w:pPr>
      <w:r>
        <w:lastRenderedPageBreak/>
        <w:t>1.2. Описание приоритетов и целей государственной политики</w:t>
      </w:r>
    </w:p>
    <w:p w:rsidR="00682C93" w:rsidRDefault="00682C93">
      <w:pPr>
        <w:pStyle w:val="ConsPlusTitle"/>
        <w:jc w:val="center"/>
      </w:pPr>
      <w:r>
        <w:t>в сфере содействия занятости населения</w:t>
      </w:r>
    </w:p>
    <w:p w:rsidR="00682C93" w:rsidRDefault="00682C93">
      <w:pPr>
        <w:pStyle w:val="ConsPlusNormal"/>
        <w:jc w:val="both"/>
      </w:pPr>
    </w:p>
    <w:p w:rsidR="00682C93" w:rsidRDefault="00682C93">
      <w:pPr>
        <w:pStyle w:val="ConsPlusNormal"/>
        <w:ind w:firstLine="540"/>
        <w:jc w:val="both"/>
      </w:pPr>
      <w:r>
        <w:t>Приоритетом государственной политики в сфере содействия занятости населения в долгосрочной перспективе является создание правовых, экономических и институциональных условий, способствующих развитию гибкого, эффективно функционирующего рынка труда, повышению качества рабочей силы и мотивации к труду.</w:t>
      </w:r>
    </w:p>
    <w:p w:rsidR="00682C93" w:rsidRDefault="00682C93">
      <w:pPr>
        <w:pStyle w:val="ConsPlusNormal"/>
        <w:jc w:val="both"/>
      </w:pPr>
    </w:p>
    <w:p w:rsidR="00682C93" w:rsidRDefault="00682C93">
      <w:pPr>
        <w:pStyle w:val="ConsPlusTitle"/>
        <w:jc w:val="center"/>
        <w:outlineLvl w:val="2"/>
      </w:pPr>
      <w:r>
        <w:t>1.3. Сведения о взаимосвязи приоритетов, целей, задач</w:t>
      </w:r>
    </w:p>
    <w:p w:rsidR="00682C93" w:rsidRDefault="00682C93">
      <w:pPr>
        <w:pStyle w:val="ConsPlusTitle"/>
        <w:jc w:val="center"/>
      </w:pPr>
      <w:r>
        <w:t>социально-экономического развития Красноярского края,</w:t>
      </w:r>
    </w:p>
    <w:p w:rsidR="00682C93" w:rsidRDefault="00682C93">
      <w:pPr>
        <w:pStyle w:val="ConsPlusTitle"/>
        <w:jc w:val="center"/>
      </w:pPr>
      <w:r>
        <w:t>установленных документами стратегического планирования</w:t>
      </w:r>
    </w:p>
    <w:p w:rsidR="00682C93" w:rsidRDefault="00682C93">
      <w:pPr>
        <w:pStyle w:val="ConsPlusTitle"/>
        <w:jc w:val="center"/>
      </w:pPr>
      <w:r>
        <w:t>Красноярского края, с национальными целями, целями</w:t>
      </w:r>
    </w:p>
    <w:p w:rsidR="00682C93" w:rsidRDefault="00682C93">
      <w:pPr>
        <w:pStyle w:val="ConsPlusTitle"/>
        <w:jc w:val="center"/>
      </w:pPr>
      <w:r>
        <w:t>и показателями государственных программ Российской Федерации</w:t>
      </w:r>
    </w:p>
    <w:p w:rsidR="00682C93" w:rsidRDefault="00682C93">
      <w:pPr>
        <w:pStyle w:val="ConsPlusNormal"/>
        <w:jc w:val="both"/>
      </w:pPr>
    </w:p>
    <w:p w:rsidR="00682C93" w:rsidRDefault="00682C93">
      <w:pPr>
        <w:pStyle w:val="ConsPlusNormal"/>
        <w:ind w:firstLine="540"/>
        <w:jc w:val="both"/>
      </w:pPr>
      <w:r>
        <w:t xml:space="preserve">Реализация мероприятий государственной программы Красноярского края "Содействие занятости населения" (далее - программа) оказывает опосредованное влияние на достижение целевого показателя "Снижение уровня бедности ниже 7 процентов к 2030 году и ниже 5 процентов к 2036 году, в том числе уровня бедности многодетных семей до 12 процентов к 2030 году и до 8 процентов к 2036 году" национальной цели развития Российской Федерации "Сохранение населения, укрепление здоровья и повышение благополучия людей, поддержка семьи", утвержденной </w:t>
      </w:r>
      <w:hyperlink r:id="rId76">
        <w:r>
          <w:rPr>
            <w:color w:val="0000FF"/>
          </w:rPr>
          <w:t>Указом</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 а также непосредственное влияние на показатель "Уровень регистрируемой безработицы" государственной </w:t>
      </w:r>
      <w:hyperlink r:id="rId77">
        <w:r>
          <w:rPr>
            <w:color w:val="0000FF"/>
          </w:rPr>
          <w:t>программы</w:t>
        </w:r>
      </w:hyperlink>
      <w:r>
        <w:t xml:space="preserve"> Российской Федерации "Содействие занятости населения", утвержденной Постановлением Правительства Российской Федерации от 15.04.2014 N 298, за счет реализации комплексов процессных мероприятий.</w:t>
      </w:r>
    </w:p>
    <w:p w:rsidR="00682C93" w:rsidRDefault="00682C93">
      <w:pPr>
        <w:pStyle w:val="ConsPlusNormal"/>
        <w:jc w:val="both"/>
      </w:pPr>
      <w:r>
        <w:t xml:space="preserve">(в ред. </w:t>
      </w:r>
      <w:hyperlink r:id="rId78">
        <w:r>
          <w:rPr>
            <w:color w:val="0000FF"/>
          </w:rPr>
          <w:t>Постановления</w:t>
        </w:r>
      </w:hyperlink>
      <w:r>
        <w:t xml:space="preserve"> Правительства Красноярского края от 08.10.2024 N 725-п)</w:t>
      </w:r>
    </w:p>
    <w:p w:rsidR="00682C93" w:rsidRDefault="00682C93">
      <w:pPr>
        <w:pStyle w:val="ConsPlusNormal"/>
        <w:spacing w:before="220"/>
        <w:ind w:firstLine="540"/>
        <w:jc w:val="both"/>
      </w:pPr>
      <w:r>
        <w:t>Реализация мероприятий в рамках регионального проекта "Содействие занятости" будет способствовать созданию условий, способствующих эффективному развитию рынка труда, содействию социально-экономическому и демографическому развитию Красноярского края.</w:t>
      </w:r>
    </w:p>
    <w:p w:rsidR="00682C93" w:rsidRDefault="00682C93">
      <w:pPr>
        <w:pStyle w:val="ConsPlusNormal"/>
        <w:jc w:val="both"/>
      </w:pPr>
      <w:r>
        <w:t xml:space="preserve">(в ред. </w:t>
      </w:r>
      <w:hyperlink r:id="rId79">
        <w:r>
          <w:rPr>
            <w:color w:val="0000FF"/>
          </w:rPr>
          <w:t>Постановления</w:t>
        </w:r>
      </w:hyperlink>
      <w:r>
        <w:t xml:space="preserve"> Правительства Красноярского края от 12.03.2024 N 171-п)</w:t>
      </w:r>
    </w:p>
    <w:p w:rsidR="00682C93" w:rsidRDefault="00682C93">
      <w:pPr>
        <w:pStyle w:val="ConsPlusNormal"/>
        <w:jc w:val="both"/>
      </w:pPr>
    </w:p>
    <w:p w:rsidR="00682C93" w:rsidRDefault="00682C93">
      <w:pPr>
        <w:pStyle w:val="ConsPlusTitle"/>
        <w:jc w:val="center"/>
        <w:outlineLvl w:val="2"/>
      </w:pPr>
      <w:r>
        <w:t>1.4. Задачи государственного управления, способы</w:t>
      </w:r>
    </w:p>
    <w:p w:rsidR="00682C93" w:rsidRDefault="00682C93">
      <w:pPr>
        <w:pStyle w:val="ConsPlusTitle"/>
        <w:jc w:val="center"/>
      </w:pPr>
      <w:r>
        <w:t>их эффективного решения в сфере содействия</w:t>
      </w:r>
    </w:p>
    <w:p w:rsidR="00682C93" w:rsidRDefault="00682C93">
      <w:pPr>
        <w:pStyle w:val="ConsPlusTitle"/>
        <w:jc w:val="center"/>
      </w:pPr>
      <w:r>
        <w:t>занятости населения</w:t>
      </w:r>
    </w:p>
    <w:p w:rsidR="00682C93" w:rsidRDefault="00682C93">
      <w:pPr>
        <w:pStyle w:val="ConsPlusNormal"/>
        <w:jc w:val="center"/>
      </w:pPr>
    </w:p>
    <w:p w:rsidR="00682C93" w:rsidRDefault="00682C93">
      <w:pPr>
        <w:pStyle w:val="ConsPlusNormal"/>
        <w:jc w:val="center"/>
      </w:pPr>
      <w:r>
        <w:t xml:space="preserve">(в ред. </w:t>
      </w:r>
      <w:hyperlink r:id="rId80">
        <w:r>
          <w:rPr>
            <w:color w:val="0000FF"/>
          </w:rPr>
          <w:t>Постановления</w:t>
        </w:r>
      </w:hyperlink>
      <w:r>
        <w:t xml:space="preserve"> Правительства Красноярского края</w:t>
      </w:r>
    </w:p>
    <w:p w:rsidR="00682C93" w:rsidRDefault="00682C93">
      <w:pPr>
        <w:pStyle w:val="ConsPlusNormal"/>
        <w:jc w:val="center"/>
      </w:pPr>
      <w:r>
        <w:t>от 12.03.2024 N 171-п)</w:t>
      </w:r>
    </w:p>
    <w:p w:rsidR="00682C93" w:rsidRDefault="00682C93">
      <w:pPr>
        <w:pStyle w:val="ConsPlusNormal"/>
        <w:jc w:val="both"/>
      </w:pPr>
    </w:p>
    <w:p w:rsidR="00682C93" w:rsidRDefault="00682C93">
      <w:pPr>
        <w:pStyle w:val="ConsPlusNormal"/>
        <w:ind w:firstLine="540"/>
        <w:jc w:val="both"/>
      </w:pPr>
      <w:r>
        <w:t>В соответствии с целями программы определены задачи государственного управления:</w:t>
      </w:r>
    </w:p>
    <w:p w:rsidR="00682C93" w:rsidRDefault="00682C93">
      <w:pPr>
        <w:pStyle w:val="ConsPlusNormal"/>
        <w:spacing w:before="220"/>
        <w:ind w:firstLine="540"/>
        <w:jc w:val="both"/>
      </w:pPr>
      <w:r>
        <w:t>создание условий для привлечения работодателями необходимых трудовых ресурсов из других субъектов Российской Федерации будет обеспечиваться за счет предоставления работодателям финансовой поддержки, предусмотренной сертификатом на привлечение трудовых ресурсов;</w:t>
      </w:r>
    </w:p>
    <w:p w:rsidR="00682C93" w:rsidRDefault="00682C93">
      <w:pPr>
        <w:pStyle w:val="ConsPlusNormal"/>
        <w:spacing w:before="220"/>
        <w:ind w:firstLine="540"/>
        <w:jc w:val="both"/>
      </w:pPr>
      <w:r>
        <w:t>развитие инфраструктуры занятости и внедрение организационных и технологических инноваций с использованием цифровых и платформенных решений в целях поддержки уровня занятости населения включает в себя текущий ремонт зданий и помещений центров занятости населения, оснащение и приведение их к единому фирменному стилю, создание централизованной системы управления центрами занятости населения, внедрение требований стандартов по осуществлению полномочий в сфере занятости в деятельность центров занятости населения, увеличение мотивации работников центров занятости населения, обучение работников центров занятости населения;</w:t>
      </w:r>
    </w:p>
    <w:p w:rsidR="00682C93" w:rsidRDefault="00682C93">
      <w:pPr>
        <w:pStyle w:val="ConsPlusNormal"/>
        <w:spacing w:before="220"/>
        <w:ind w:firstLine="540"/>
        <w:jc w:val="both"/>
      </w:pPr>
      <w:r>
        <w:t xml:space="preserve">снижение напряженности на рынке труда будет обеспечиваться за счет предоставления </w:t>
      </w:r>
      <w:r>
        <w:lastRenderedPageBreak/>
        <w:t>субсидий работодателям на организацию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p w:rsidR="00682C93" w:rsidRDefault="00682C93">
      <w:pPr>
        <w:pStyle w:val="ConsPlusNormal"/>
        <w:spacing w:before="220"/>
        <w:ind w:firstLine="540"/>
        <w:jc w:val="both"/>
      </w:pPr>
      <w:r>
        <w:t>повышение эффективности содействия трудоустройству граждан будет обеспечиваться за счет предоставления государственных услуг (выполнения работ) и реализации полномочий Правительства Красноярского края в области содействия занятости населения;</w:t>
      </w:r>
    </w:p>
    <w:p w:rsidR="00682C93" w:rsidRDefault="00682C93">
      <w:pPr>
        <w:pStyle w:val="ConsPlusNormal"/>
        <w:spacing w:before="220"/>
        <w:ind w:firstLine="540"/>
        <w:jc w:val="both"/>
      </w:pPr>
      <w:r>
        <w:t>обеспечение социальной поддержки безработных граждан будет обеспечиваться за счет осуществления социальных выплат безработным гражданам в рамках полномочия Российской Федерации, переданного для осуществления исполнительным органам субъектов Российской Федерации;</w:t>
      </w:r>
    </w:p>
    <w:p w:rsidR="00682C93" w:rsidRDefault="00682C93">
      <w:pPr>
        <w:pStyle w:val="ConsPlusNormal"/>
        <w:spacing w:before="220"/>
        <w:ind w:firstLine="540"/>
        <w:jc w:val="both"/>
      </w:pPr>
      <w:r>
        <w:t>создание условий для эффективного, ответственного и прозрачного управления финансовыми ресурсами для реализации программы за счет обеспечения деятельности агентства труда и занятости населения Красноярского края и подведомственных учреждений;</w:t>
      </w:r>
    </w:p>
    <w:p w:rsidR="00682C93" w:rsidRDefault="00682C93">
      <w:pPr>
        <w:pStyle w:val="ConsPlusNormal"/>
        <w:spacing w:before="220"/>
        <w:ind w:firstLine="540"/>
        <w:jc w:val="both"/>
      </w:pPr>
      <w:r>
        <w:t>стимулирование, создание условий и содействие добровольному переселению соотечественников, проживающих за рубежом, для социально-экономического и демографического развития Красноярского края будут обеспечиваться за счет реализации дополнительных мер социальной поддержки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переселившимся в Красноярский край.</w:t>
      </w:r>
    </w:p>
    <w:p w:rsidR="00682C93" w:rsidRDefault="00682C93">
      <w:pPr>
        <w:pStyle w:val="ConsPlusNormal"/>
        <w:jc w:val="both"/>
      </w:pPr>
    </w:p>
    <w:p w:rsidR="00682C93" w:rsidRDefault="00682C93">
      <w:pPr>
        <w:pStyle w:val="ConsPlusTitle"/>
        <w:jc w:val="center"/>
        <w:outlineLvl w:val="1"/>
      </w:pPr>
      <w:r>
        <w:t>2. ПАСПОРТ ПРОГРАММЫ</w:t>
      </w:r>
    </w:p>
    <w:p w:rsidR="00682C93" w:rsidRDefault="00682C93">
      <w:pPr>
        <w:pStyle w:val="ConsPlusNormal"/>
        <w:jc w:val="center"/>
      </w:pPr>
    </w:p>
    <w:p w:rsidR="00682C93" w:rsidRDefault="00682C93">
      <w:pPr>
        <w:pStyle w:val="ConsPlusNormal"/>
        <w:jc w:val="center"/>
      </w:pPr>
      <w:r>
        <w:t xml:space="preserve">(в ред. </w:t>
      </w:r>
      <w:hyperlink r:id="rId81">
        <w:r>
          <w:rPr>
            <w:color w:val="0000FF"/>
          </w:rPr>
          <w:t>Постановления</w:t>
        </w:r>
      </w:hyperlink>
      <w:r>
        <w:t xml:space="preserve"> Правительства Красноярского края</w:t>
      </w:r>
    </w:p>
    <w:p w:rsidR="00682C93" w:rsidRDefault="00682C93">
      <w:pPr>
        <w:pStyle w:val="ConsPlusNormal"/>
        <w:jc w:val="center"/>
      </w:pPr>
      <w:r>
        <w:t>от 12.03.2024 N 171-п)</w:t>
      </w:r>
    </w:p>
    <w:p w:rsidR="00682C93" w:rsidRDefault="00682C93">
      <w:pPr>
        <w:pStyle w:val="ConsPlusNormal"/>
        <w:jc w:val="both"/>
      </w:pPr>
    </w:p>
    <w:p w:rsidR="00682C93" w:rsidRDefault="00682C93">
      <w:pPr>
        <w:pStyle w:val="ConsPlusTitle"/>
        <w:jc w:val="center"/>
        <w:outlineLvl w:val="2"/>
      </w:pPr>
      <w:r>
        <w:t>2.1. Основные положения</w:t>
      </w:r>
    </w:p>
    <w:p w:rsidR="00682C93" w:rsidRDefault="00682C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682C93">
        <w:tc>
          <w:tcPr>
            <w:tcW w:w="9071" w:type="dxa"/>
            <w:gridSpan w:val="2"/>
          </w:tcPr>
          <w:p w:rsidR="00682C93" w:rsidRDefault="00682C93">
            <w:pPr>
              <w:pStyle w:val="ConsPlusNormal"/>
            </w:pPr>
            <w:r>
              <w:t>Государственная программа Красноярского края "Содействие занятости населения"</w:t>
            </w:r>
          </w:p>
        </w:tc>
      </w:tr>
      <w:tr w:rsidR="00682C93">
        <w:tc>
          <w:tcPr>
            <w:tcW w:w="3118" w:type="dxa"/>
          </w:tcPr>
          <w:p w:rsidR="00682C93" w:rsidRDefault="00682C93">
            <w:pPr>
              <w:pStyle w:val="ConsPlusNormal"/>
            </w:pPr>
            <w:r>
              <w:t>Куратор программы</w:t>
            </w:r>
          </w:p>
        </w:tc>
        <w:tc>
          <w:tcPr>
            <w:tcW w:w="5953" w:type="dxa"/>
          </w:tcPr>
          <w:p w:rsidR="00682C93" w:rsidRDefault="00682C93">
            <w:pPr>
              <w:pStyle w:val="ConsPlusNormal"/>
            </w:pPr>
            <w:r>
              <w:t>Верещагин Сергей Викторович - первый заместитель Губернатора Красноярского края - председатель Правительства Красноярского края</w:t>
            </w:r>
          </w:p>
        </w:tc>
      </w:tr>
      <w:tr w:rsidR="00682C93">
        <w:tc>
          <w:tcPr>
            <w:tcW w:w="3118" w:type="dxa"/>
          </w:tcPr>
          <w:p w:rsidR="00682C93" w:rsidRDefault="00682C93">
            <w:pPr>
              <w:pStyle w:val="ConsPlusNormal"/>
            </w:pPr>
            <w:r>
              <w:t>Ответственный исполнитель программы</w:t>
            </w:r>
          </w:p>
        </w:tc>
        <w:tc>
          <w:tcPr>
            <w:tcW w:w="5953" w:type="dxa"/>
          </w:tcPr>
          <w:p w:rsidR="00682C93" w:rsidRDefault="00682C93">
            <w:pPr>
              <w:pStyle w:val="ConsPlusNormal"/>
            </w:pPr>
            <w:r>
              <w:t>агентство труда и занятости населения Красноярского края</w:t>
            </w:r>
          </w:p>
        </w:tc>
      </w:tr>
      <w:tr w:rsidR="00682C93">
        <w:tc>
          <w:tcPr>
            <w:tcW w:w="3118" w:type="dxa"/>
          </w:tcPr>
          <w:p w:rsidR="00682C93" w:rsidRDefault="00682C93">
            <w:pPr>
              <w:pStyle w:val="ConsPlusNormal"/>
            </w:pPr>
            <w:r>
              <w:t>Соисполнители программы</w:t>
            </w:r>
          </w:p>
        </w:tc>
        <w:tc>
          <w:tcPr>
            <w:tcW w:w="5953" w:type="dxa"/>
          </w:tcPr>
          <w:p w:rsidR="00682C93" w:rsidRDefault="00682C93">
            <w:pPr>
              <w:pStyle w:val="ConsPlusNormal"/>
            </w:pPr>
            <w:r>
              <w:t>нет</w:t>
            </w:r>
          </w:p>
        </w:tc>
      </w:tr>
      <w:tr w:rsidR="00682C93">
        <w:tc>
          <w:tcPr>
            <w:tcW w:w="3118" w:type="dxa"/>
          </w:tcPr>
          <w:p w:rsidR="00682C93" w:rsidRDefault="00682C93">
            <w:pPr>
              <w:pStyle w:val="ConsPlusNormal"/>
            </w:pPr>
            <w:r>
              <w:t>Период реализации</w:t>
            </w:r>
          </w:p>
        </w:tc>
        <w:tc>
          <w:tcPr>
            <w:tcW w:w="5953" w:type="dxa"/>
          </w:tcPr>
          <w:p w:rsidR="00682C93" w:rsidRDefault="00682C93">
            <w:pPr>
              <w:pStyle w:val="ConsPlusNormal"/>
            </w:pPr>
            <w:r>
              <w:t>2024 - 2030 годы</w:t>
            </w:r>
          </w:p>
        </w:tc>
      </w:tr>
      <w:tr w:rsidR="00682C93">
        <w:tc>
          <w:tcPr>
            <w:tcW w:w="3118" w:type="dxa"/>
            <w:vMerge w:val="restart"/>
          </w:tcPr>
          <w:p w:rsidR="00682C93" w:rsidRDefault="00682C93">
            <w:pPr>
              <w:pStyle w:val="ConsPlusNormal"/>
            </w:pPr>
            <w:r>
              <w:t>Цели программы</w:t>
            </w:r>
          </w:p>
        </w:tc>
        <w:tc>
          <w:tcPr>
            <w:tcW w:w="5953" w:type="dxa"/>
          </w:tcPr>
          <w:p w:rsidR="00682C93" w:rsidRDefault="00682C93">
            <w:pPr>
              <w:pStyle w:val="ConsPlusNormal"/>
            </w:pPr>
            <w:r>
              <w:t>непревышение к 2030 году значения уровня регистрируемой безработицы более 0,8 процента</w:t>
            </w:r>
          </w:p>
        </w:tc>
      </w:tr>
      <w:tr w:rsidR="00682C93">
        <w:tc>
          <w:tcPr>
            <w:tcW w:w="3118" w:type="dxa"/>
            <w:vMerge/>
          </w:tcPr>
          <w:p w:rsidR="00682C93" w:rsidRDefault="00682C93">
            <w:pPr>
              <w:pStyle w:val="ConsPlusNormal"/>
            </w:pPr>
          </w:p>
        </w:tc>
        <w:tc>
          <w:tcPr>
            <w:tcW w:w="5953" w:type="dxa"/>
          </w:tcPr>
          <w:p w:rsidR="00682C93" w:rsidRDefault="00682C93">
            <w:pPr>
              <w:pStyle w:val="ConsPlusNormal"/>
            </w:pPr>
            <w:r>
              <w:t>создание условий, способствующих эффективному развитию рынка труда, содействие социально-экономическому и демографическому развитию Красноярского края</w:t>
            </w:r>
          </w:p>
        </w:tc>
      </w:tr>
      <w:tr w:rsidR="00682C93">
        <w:tblPrEx>
          <w:tblBorders>
            <w:insideH w:val="nil"/>
          </w:tblBorders>
        </w:tblPrEx>
        <w:tc>
          <w:tcPr>
            <w:tcW w:w="3118" w:type="dxa"/>
            <w:tcBorders>
              <w:bottom w:val="nil"/>
            </w:tcBorders>
          </w:tcPr>
          <w:p w:rsidR="00682C93" w:rsidRDefault="00682C93">
            <w:pPr>
              <w:pStyle w:val="ConsPlusNormal"/>
            </w:pPr>
            <w:r>
              <w:t>Объемы финансового обеспечения</w:t>
            </w:r>
          </w:p>
        </w:tc>
        <w:tc>
          <w:tcPr>
            <w:tcW w:w="5953" w:type="dxa"/>
            <w:tcBorders>
              <w:bottom w:val="nil"/>
            </w:tcBorders>
          </w:tcPr>
          <w:p w:rsidR="00682C93" w:rsidRDefault="00682C93">
            <w:pPr>
              <w:pStyle w:val="ConsPlusNormal"/>
            </w:pPr>
            <w:r>
              <w:t>объем финансирования программы - 8280354,2 тыс. рублей, в том числе по годам реализации государственной программы:</w:t>
            </w:r>
          </w:p>
          <w:p w:rsidR="00682C93" w:rsidRDefault="00682C93">
            <w:pPr>
              <w:pStyle w:val="ConsPlusNormal"/>
            </w:pPr>
            <w:r>
              <w:t>2024 год - 2731764,0 тыс. рублей;</w:t>
            </w:r>
          </w:p>
          <w:p w:rsidR="00682C93" w:rsidRDefault="00682C93">
            <w:pPr>
              <w:pStyle w:val="ConsPlusNormal"/>
            </w:pPr>
            <w:r>
              <w:lastRenderedPageBreak/>
              <w:t>2025 год - 2537640,9 тыс. рублей;</w:t>
            </w:r>
          </w:p>
          <w:p w:rsidR="00682C93" w:rsidRDefault="00682C93">
            <w:pPr>
              <w:pStyle w:val="ConsPlusNormal"/>
            </w:pPr>
            <w:r>
              <w:t>2026 год - 3010949,3 тыс. рублей;</w:t>
            </w:r>
          </w:p>
          <w:p w:rsidR="00682C93" w:rsidRDefault="00682C93">
            <w:pPr>
              <w:pStyle w:val="ConsPlusNormal"/>
            </w:pPr>
            <w:r>
              <w:t>из них:</w:t>
            </w:r>
          </w:p>
          <w:p w:rsidR="00682C93" w:rsidRDefault="00682C93">
            <w:pPr>
              <w:pStyle w:val="ConsPlusNormal"/>
            </w:pPr>
            <w:r>
              <w:t>средства краевого бюджета - 4575173,0 тыс. рублей, в том числе по годам реализации государственной программы:</w:t>
            </w:r>
          </w:p>
          <w:p w:rsidR="00682C93" w:rsidRDefault="00682C93">
            <w:pPr>
              <w:pStyle w:val="ConsPlusNormal"/>
            </w:pPr>
            <w:r>
              <w:t>2024 год - 1647574,5 тыс. рублей;</w:t>
            </w:r>
          </w:p>
          <w:p w:rsidR="00682C93" w:rsidRDefault="00682C93">
            <w:pPr>
              <w:pStyle w:val="ConsPlusNormal"/>
            </w:pPr>
            <w:r>
              <w:t>2025 год - 1479706,1 тыс. рублей;</w:t>
            </w:r>
          </w:p>
          <w:p w:rsidR="00682C93" w:rsidRDefault="00682C93">
            <w:pPr>
              <w:pStyle w:val="ConsPlusNormal"/>
            </w:pPr>
            <w:r>
              <w:t>2026 год - 1447892,4 тыс. рублей;</w:t>
            </w:r>
          </w:p>
          <w:p w:rsidR="00682C93" w:rsidRDefault="00682C93">
            <w:pPr>
              <w:pStyle w:val="ConsPlusNormal"/>
            </w:pPr>
            <w:r>
              <w:t>средства краевого бюджета, поступившие из федерального бюджета, - 3705181,2 тыс. рублей, в том числе по годам реализации государственной программы:</w:t>
            </w:r>
          </w:p>
          <w:p w:rsidR="00682C93" w:rsidRDefault="00682C93">
            <w:pPr>
              <w:pStyle w:val="ConsPlusNormal"/>
            </w:pPr>
            <w:r>
              <w:t>2024 год - 1084189,5 тыс. рублей;</w:t>
            </w:r>
          </w:p>
          <w:p w:rsidR="00682C93" w:rsidRDefault="00682C93">
            <w:pPr>
              <w:pStyle w:val="ConsPlusNormal"/>
            </w:pPr>
            <w:r>
              <w:t>2025 год - 1057934,8 тыс. рублей;</w:t>
            </w:r>
          </w:p>
          <w:p w:rsidR="00682C93" w:rsidRDefault="00682C93">
            <w:pPr>
              <w:pStyle w:val="ConsPlusNormal"/>
            </w:pPr>
            <w:r>
              <w:t>2026 год - 1563056,9 тыс. рублей</w:t>
            </w:r>
          </w:p>
        </w:tc>
      </w:tr>
      <w:tr w:rsidR="00682C93">
        <w:tblPrEx>
          <w:tblBorders>
            <w:insideH w:val="nil"/>
          </w:tblBorders>
        </w:tblPrEx>
        <w:tc>
          <w:tcPr>
            <w:tcW w:w="9071" w:type="dxa"/>
            <w:gridSpan w:val="2"/>
            <w:tcBorders>
              <w:top w:val="nil"/>
            </w:tcBorders>
          </w:tcPr>
          <w:p w:rsidR="00682C93" w:rsidRDefault="00682C93">
            <w:pPr>
              <w:pStyle w:val="ConsPlusNormal"/>
              <w:jc w:val="both"/>
            </w:pPr>
            <w:r>
              <w:lastRenderedPageBreak/>
              <w:t xml:space="preserve">(в ред. </w:t>
            </w:r>
            <w:hyperlink r:id="rId82">
              <w:r>
                <w:rPr>
                  <w:color w:val="0000FF"/>
                </w:rPr>
                <w:t>Постановления</w:t>
              </w:r>
            </w:hyperlink>
            <w:r>
              <w:t xml:space="preserve"> Правительства Красноярского края от 23.04.2024 N 278-п)</w:t>
            </w:r>
          </w:p>
        </w:tc>
      </w:tr>
      <w:tr w:rsidR="00682C93">
        <w:tblPrEx>
          <w:tblBorders>
            <w:insideH w:val="nil"/>
          </w:tblBorders>
        </w:tblPrEx>
        <w:tc>
          <w:tcPr>
            <w:tcW w:w="3118" w:type="dxa"/>
            <w:tcBorders>
              <w:bottom w:val="nil"/>
            </w:tcBorders>
          </w:tcPr>
          <w:p w:rsidR="00682C93" w:rsidRDefault="00682C93">
            <w:pPr>
              <w:pStyle w:val="ConsPlusNormal"/>
            </w:pPr>
            <w:r>
              <w:t>Связь с национальными целями развития Российской Федерации, государственными программами Российской Федерации (при наличии) и (или) целями, задачами социально-экономического развития Красноярского края, установленными документами стратегического планирования Красноярского края</w:t>
            </w:r>
          </w:p>
        </w:tc>
        <w:tc>
          <w:tcPr>
            <w:tcW w:w="5953" w:type="dxa"/>
            <w:tcBorders>
              <w:bottom w:val="nil"/>
            </w:tcBorders>
          </w:tcPr>
          <w:p w:rsidR="00682C93" w:rsidRDefault="00682C93">
            <w:pPr>
              <w:pStyle w:val="ConsPlusNormal"/>
            </w:pPr>
            <w:r>
              <w:t>национальная цель развития Российской Федерации "Сохранение населения, укрепление здоровья и повышение благополучия людей, поддержка семьи";</w:t>
            </w:r>
          </w:p>
          <w:p w:rsidR="00682C93" w:rsidRDefault="00682C93">
            <w:pPr>
              <w:pStyle w:val="ConsPlusNormal"/>
            </w:pPr>
            <w:r>
              <w:t xml:space="preserve">цель государственной </w:t>
            </w:r>
            <w:hyperlink r:id="rId83">
              <w:r>
                <w:rPr>
                  <w:color w:val="0000FF"/>
                </w:rPr>
                <w:t>программы</w:t>
              </w:r>
            </w:hyperlink>
            <w:r>
              <w:t xml:space="preserve"> Российской Федерации "Содействие занятости населения" "Непревышение к 2030 году значения уровня регистрируемой безработицы более 1 процента"</w:t>
            </w:r>
          </w:p>
        </w:tc>
      </w:tr>
      <w:tr w:rsidR="00682C93">
        <w:tblPrEx>
          <w:tblBorders>
            <w:insideH w:val="nil"/>
          </w:tblBorders>
        </w:tblPrEx>
        <w:tc>
          <w:tcPr>
            <w:tcW w:w="9071" w:type="dxa"/>
            <w:gridSpan w:val="2"/>
            <w:tcBorders>
              <w:top w:val="nil"/>
            </w:tcBorders>
          </w:tcPr>
          <w:p w:rsidR="00682C93" w:rsidRDefault="00682C93">
            <w:pPr>
              <w:pStyle w:val="ConsPlusNormal"/>
              <w:jc w:val="both"/>
            </w:pPr>
            <w:r>
              <w:t xml:space="preserve">(в ред. </w:t>
            </w:r>
            <w:hyperlink r:id="rId84">
              <w:r>
                <w:rPr>
                  <w:color w:val="0000FF"/>
                </w:rPr>
                <w:t>Постановления</w:t>
              </w:r>
            </w:hyperlink>
            <w:r>
              <w:t xml:space="preserve"> Правительства Красноярского края от 08.10.2024 N 725-п)</w:t>
            </w:r>
          </w:p>
        </w:tc>
      </w:tr>
    </w:tbl>
    <w:p w:rsidR="00682C93" w:rsidRDefault="00682C93">
      <w:pPr>
        <w:pStyle w:val="ConsPlusNormal"/>
        <w:jc w:val="both"/>
      </w:pPr>
    </w:p>
    <w:p w:rsidR="00682C93" w:rsidRDefault="00682C93">
      <w:pPr>
        <w:pStyle w:val="ConsPlusTitle"/>
        <w:jc w:val="center"/>
        <w:outlineLvl w:val="2"/>
      </w:pPr>
      <w:r>
        <w:t>2.2. Перечень показателей программы с указанием планируемых</w:t>
      </w:r>
    </w:p>
    <w:p w:rsidR="00682C93" w:rsidRDefault="00682C93">
      <w:pPr>
        <w:pStyle w:val="ConsPlusTitle"/>
        <w:jc w:val="center"/>
      </w:pPr>
      <w:r>
        <w:t>к достижению значений в результате реализации программы</w:t>
      </w:r>
    </w:p>
    <w:p w:rsidR="00682C93" w:rsidRDefault="00682C93">
      <w:pPr>
        <w:pStyle w:val="ConsPlusNormal"/>
        <w:jc w:val="both"/>
      </w:pPr>
    </w:p>
    <w:p w:rsidR="00682C93" w:rsidRDefault="00682C93">
      <w:pPr>
        <w:pStyle w:val="ConsPlusNormal"/>
        <w:sectPr w:rsidR="00682C93" w:rsidSect="00682C93">
          <w:pgSz w:w="11906" w:h="16838"/>
          <w:pgMar w:top="568" w:right="850" w:bottom="1134" w:left="1701" w:header="708" w:footer="708" w:gutter="0"/>
          <w:cols w:space="708"/>
          <w:docGrid w:linePitch="360"/>
        </w:sectPr>
      </w:pPr>
    </w:p>
    <w:tbl>
      <w:tblPr>
        <w:tblW w:w="16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269"/>
        <w:gridCol w:w="1219"/>
        <w:gridCol w:w="1429"/>
        <w:gridCol w:w="1204"/>
        <w:gridCol w:w="947"/>
        <w:gridCol w:w="947"/>
        <w:gridCol w:w="604"/>
        <w:gridCol w:w="604"/>
        <w:gridCol w:w="604"/>
        <w:gridCol w:w="604"/>
        <w:gridCol w:w="1368"/>
        <w:gridCol w:w="1275"/>
        <w:gridCol w:w="1134"/>
        <w:gridCol w:w="851"/>
        <w:gridCol w:w="850"/>
      </w:tblGrid>
      <w:tr w:rsidR="00682C93" w:rsidTr="00B458F3">
        <w:tc>
          <w:tcPr>
            <w:tcW w:w="454" w:type="dxa"/>
            <w:vMerge w:val="restart"/>
          </w:tcPr>
          <w:p w:rsidR="00682C93" w:rsidRDefault="00682C93">
            <w:pPr>
              <w:pStyle w:val="ConsPlusNormal"/>
              <w:jc w:val="center"/>
            </w:pPr>
            <w:r>
              <w:lastRenderedPageBreak/>
              <w:t>N п/п</w:t>
            </w:r>
          </w:p>
        </w:tc>
        <w:tc>
          <w:tcPr>
            <w:tcW w:w="2269" w:type="dxa"/>
            <w:vMerge w:val="restart"/>
          </w:tcPr>
          <w:p w:rsidR="00682C93" w:rsidRDefault="00682C93">
            <w:pPr>
              <w:pStyle w:val="ConsPlusNormal"/>
              <w:jc w:val="center"/>
            </w:pPr>
            <w:r>
              <w:t>Показатели программы</w:t>
            </w:r>
          </w:p>
        </w:tc>
        <w:tc>
          <w:tcPr>
            <w:tcW w:w="1219" w:type="dxa"/>
            <w:vMerge w:val="restart"/>
          </w:tcPr>
          <w:p w:rsidR="00682C93" w:rsidRDefault="00682C93">
            <w:pPr>
              <w:pStyle w:val="ConsPlusNormal"/>
              <w:jc w:val="center"/>
            </w:pPr>
            <w:r>
              <w:t>Уровень показателя</w:t>
            </w:r>
          </w:p>
        </w:tc>
        <w:tc>
          <w:tcPr>
            <w:tcW w:w="1429" w:type="dxa"/>
            <w:vMerge w:val="restart"/>
          </w:tcPr>
          <w:p w:rsidR="00682C93" w:rsidRDefault="00682C93">
            <w:pPr>
              <w:pStyle w:val="ConsPlusNormal"/>
              <w:jc w:val="center"/>
            </w:pPr>
            <w:r>
              <w:t>Признак возрастания/убывания</w:t>
            </w:r>
          </w:p>
        </w:tc>
        <w:tc>
          <w:tcPr>
            <w:tcW w:w="1204" w:type="dxa"/>
            <w:vMerge w:val="restart"/>
          </w:tcPr>
          <w:p w:rsidR="00682C93" w:rsidRDefault="00682C93">
            <w:pPr>
              <w:pStyle w:val="ConsPlusNormal"/>
              <w:jc w:val="center"/>
            </w:pPr>
            <w:r>
              <w:t xml:space="preserve">Единица измерения (по </w:t>
            </w:r>
            <w:hyperlink r:id="rId85">
              <w:r>
                <w:rPr>
                  <w:color w:val="0000FF"/>
                </w:rPr>
                <w:t>ОКЕИ</w:t>
              </w:r>
            </w:hyperlink>
            <w:r>
              <w:t>)</w:t>
            </w:r>
          </w:p>
        </w:tc>
        <w:tc>
          <w:tcPr>
            <w:tcW w:w="1894" w:type="dxa"/>
            <w:gridSpan w:val="2"/>
          </w:tcPr>
          <w:p w:rsidR="00682C93" w:rsidRDefault="00682C93">
            <w:pPr>
              <w:pStyle w:val="ConsPlusNormal"/>
              <w:jc w:val="center"/>
            </w:pPr>
            <w:r>
              <w:t>Базовые значения показателя программы за два года, предшествующих году начала реализации программы</w:t>
            </w:r>
          </w:p>
        </w:tc>
        <w:tc>
          <w:tcPr>
            <w:tcW w:w="2416" w:type="dxa"/>
            <w:gridSpan w:val="4"/>
          </w:tcPr>
          <w:p w:rsidR="00682C93" w:rsidRDefault="00682C93">
            <w:pPr>
              <w:pStyle w:val="ConsPlusNormal"/>
              <w:jc w:val="center"/>
            </w:pPr>
            <w:r>
              <w:t>Значения показателей по годам реализации программы</w:t>
            </w:r>
          </w:p>
        </w:tc>
        <w:tc>
          <w:tcPr>
            <w:tcW w:w="1368" w:type="dxa"/>
            <w:vMerge w:val="restart"/>
          </w:tcPr>
          <w:p w:rsidR="00682C93" w:rsidRDefault="00682C93">
            <w:pPr>
              <w:pStyle w:val="ConsPlusNormal"/>
              <w:jc w:val="center"/>
            </w:pPr>
            <w:r>
              <w:t>Документ</w:t>
            </w:r>
          </w:p>
        </w:tc>
        <w:tc>
          <w:tcPr>
            <w:tcW w:w="1275" w:type="dxa"/>
            <w:vMerge w:val="restart"/>
          </w:tcPr>
          <w:p w:rsidR="00682C93" w:rsidRDefault="00682C93">
            <w:pPr>
              <w:pStyle w:val="ConsPlusNormal"/>
              <w:jc w:val="center"/>
            </w:pPr>
            <w:r>
              <w:t>Ответственный за достижение показателя</w:t>
            </w:r>
          </w:p>
        </w:tc>
        <w:tc>
          <w:tcPr>
            <w:tcW w:w="1134" w:type="dxa"/>
            <w:vMerge w:val="restart"/>
          </w:tcPr>
          <w:p w:rsidR="00682C93" w:rsidRDefault="00682C93">
            <w:pPr>
              <w:pStyle w:val="ConsPlusNormal"/>
              <w:jc w:val="center"/>
            </w:pPr>
            <w:r>
              <w:t>Связь с целевым показателем национальной цели/государственной программы РФ</w:t>
            </w:r>
          </w:p>
        </w:tc>
        <w:tc>
          <w:tcPr>
            <w:tcW w:w="851" w:type="dxa"/>
            <w:vMerge w:val="restart"/>
          </w:tcPr>
          <w:p w:rsidR="00682C93" w:rsidRDefault="00682C93">
            <w:pPr>
              <w:pStyle w:val="ConsPlusNormal"/>
              <w:jc w:val="center"/>
            </w:pPr>
            <w:r>
              <w:t>Показатель реализуется муниципальным образованием (да/нет)</w:t>
            </w:r>
          </w:p>
        </w:tc>
        <w:tc>
          <w:tcPr>
            <w:tcW w:w="850" w:type="dxa"/>
            <w:vMerge w:val="restart"/>
          </w:tcPr>
          <w:p w:rsidR="00682C93" w:rsidRDefault="00682C93">
            <w:pPr>
              <w:pStyle w:val="ConsPlusNormal"/>
              <w:jc w:val="center"/>
            </w:pPr>
            <w:r>
              <w:t>Источник информации (информационная система)</w:t>
            </w:r>
          </w:p>
        </w:tc>
      </w:tr>
      <w:tr w:rsidR="00682C93" w:rsidTr="00B458F3">
        <w:tc>
          <w:tcPr>
            <w:tcW w:w="454" w:type="dxa"/>
            <w:vMerge/>
          </w:tcPr>
          <w:p w:rsidR="00682C93" w:rsidRDefault="00682C93">
            <w:pPr>
              <w:pStyle w:val="ConsPlusNormal"/>
            </w:pPr>
          </w:p>
        </w:tc>
        <w:tc>
          <w:tcPr>
            <w:tcW w:w="2269" w:type="dxa"/>
            <w:vMerge/>
          </w:tcPr>
          <w:p w:rsidR="00682C93" w:rsidRDefault="00682C93">
            <w:pPr>
              <w:pStyle w:val="ConsPlusNormal"/>
            </w:pPr>
          </w:p>
        </w:tc>
        <w:tc>
          <w:tcPr>
            <w:tcW w:w="1219" w:type="dxa"/>
            <w:vMerge/>
          </w:tcPr>
          <w:p w:rsidR="00682C93" w:rsidRDefault="00682C93">
            <w:pPr>
              <w:pStyle w:val="ConsPlusNormal"/>
            </w:pPr>
          </w:p>
        </w:tc>
        <w:tc>
          <w:tcPr>
            <w:tcW w:w="1429" w:type="dxa"/>
            <w:vMerge/>
          </w:tcPr>
          <w:p w:rsidR="00682C93" w:rsidRDefault="00682C93">
            <w:pPr>
              <w:pStyle w:val="ConsPlusNormal"/>
            </w:pPr>
          </w:p>
        </w:tc>
        <w:tc>
          <w:tcPr>
            <w:tcW w:w="1204" w:type="dxa"/>
            <w:vMerge/>
          </w:tcPr>
          <w:p w:rsidR="00682C93" w:rsidRDefault="00682C93">
            <w:pPr>
              <w:pStyle w:val="ConsPlusNormal"/>
            </w:pPr>
          </w:p>
        </w:tc>
        <w:tc>
          <w:tcPr>
            <w:tcW w:w="947" w:type="dxa"/>
          </w:tcPr>
          <w:p w:rsidR="00682C93" w:rsidRDefault="00682C93">
            <w:pPr>
              <w:pStyle w:val="ConsPlusNormal"/>
              <w:jc w:val="center"/>
            </w:pPr>
            <w:r>
              <w:t>2022</w:t>
            </w:r>
          </w:p>
        </w:tc>
        <w:tc>
          <w:tcPr>
            <w:tcW w:w="947" w:type="dxa"/>
          </w:tcPr>
          <w:p w:rsidR="00682C93" w:rsidRDefault="00682C93">
            <w:pPr>
              <w:pStyle w:val="ConsPlusNormal"/>
              <w:jc w:val="center"/>
            </w:pPr>
            <w:r>
              <w:t>2023</w:t>
            </w:r>
          </w:p>
        </w:tc>
        <w:tc>
          <w:tcPr>
            <w:tcW w:w="604" w:type="dxa"/>
          </w:tcPr>
          <w:p w:rsidR="00682C93" w:rsidRDefault="00682C93">
            <w:pPr>
              <w:pStyle w:val="ConsPlusNormal"/>
              <w:jc w:val="center"/>
            </w:pPr>
            <w:r>
              <w:t>2024</w:t>
            </w:r>
          </w:p>
        </w:tc>
        <w:tc>
          <w:tcPr>
            <w:tcW w:w="604" w:type="dxa"/>
          </w:tcPr>
          <w:p w:rsidR="00682C93" w:rsidRDefault="00682C93">
            <w:pPr>
              <w:pStyle w:val="ConsPlusNormal"/>
              <w:jc w:val="center"/>
            </w:pPr>
            <w:r>
              <w:t>2025</w:t>
            </w:r>
          </w:p>
        </w:tc>
        <w:tc>
          <w:tcPr>
            <w:tcW w:w="604" w:type="dxa"/>
          </w:tcPr>
          <w:p w:rsidR="00682C93" w:rsidRDefault="00682C93">
            <w:pPr>
              <w:pStyle w:val="ConsPlusNormal"/>
              <w:jc w:val="center"/>
            </w:pPr>
            <w:r>
              <w:t>2026</w:t>
            </w:r>
          </w:p>
        </w:tc>
        <w:tc>
          <w:tcPr>
            <w:tcW w:w="604" w:type="dxa"/>
          </w:tcPr>
          <w:p w:rsidR="00682C93" w:rsidRDefault="00682C93">
            <w:pPr>
              <w:pStyle w:val="ConsPlusNormal"/>
              <w:jc w:val="center"/>
            </w:pPr>
            <w:r>
              <w:t>2030</w:t>
            </w:r>
          </w:p>
        </w:tc>
        <w:tc>
          <w:tcPr>
            <w:tcW w:w="1368" w:type="dxa"/>
            <w:vMerge/>
          </w:tcPr>
          <w:p w:rsidR="00682C93" w:rsidRDefault="00682C93">
            <w:pPr>
              <w:pStyle w:val="ConsPlusNormal"/>
            </w:pPr>
          </w:p>
        </w:tc>
        <w:tc>
          <w:tcPr>
            <w:tcW w:w="1275" w:type="dxa"/>
            <w:vMerge/>
          </w:tcPr>
          <w:p w:rsidR="00682C93" w:rsidRDefault="00682C93">
            <w:pPr>
              <w:pStyle w:val="ConsPlusNormal"/>
            </w:pPr>
          </w:p>
        </w:tc>
        <w:tc>
          <w:tcPr>
            <w:tcW w:w="1134" w:type="dxa"/>
            <w:vMerge/>
          </w:tcPr>
          <w:p w:rsidR="00682C93" w:rsidRDefault="00682C93">
            <w:pPr>
              <w:pStyle w:val="ConsPlusNormal"/>
            </w:pPr>
          </w:p>
        </w:tc>
        <w:tc>
          <w:tcPr>
            <w:tcW w:w="851" w:type="dxa"/>
            <w:vMerge/>
          </w:tcPr>
          <w:p w:rsidR="00682C93" w:rsidRDefault="00682C93">
            <w:pPr>
              <w:pStyle w:val="ConsPlusNormal"/>
            </w:pPr>
          </w:p>
        </w:tc>
        <w:tc>
          <w:tcPr>
            <w:tcW w:w="850" w:type="dxa"/>
            <w:vMerge/>
          </w:tcPr>
          <w:p w:rsidR="00682C93" w:rsidRDefault="00682C93">
            <w:pPr>
              <w:pStyle w:val="ConsPlusNormal"/>
            </w:pPr>
          </w:p>
        </w:tc>
      </w:tr>
      <w:tr w:rsidR="00682C93" w:rsidTr="00B458F3">
        <w:tc>
          <w:tcPr>
            <w:tcW w:w="454" w:type="dxa"/>
          </w:tcPr>
          <w:p w:rsidR="00682C93" w:rsidRDefault="00682C93">
            <w:pPr>
              <w:pStyle w:val="ConsPlusNormal"/>
              <w:jc w:val="center"/>
            </w:pPr>
            <w:r>
              <w:t>1</w:t>
            </w:r>
          </w:p>
        </w:tc>
        <w:tc>
          <w:tcPr>
            <w:tcW w:w="2269" w:type="dxa"/>
          </w:tcPr>
          <w:p w:rsidR="00682C93" w:rsidRDefault="00682C93">
            <w:pPr>
              <w:pStyle w:val="ConsPlusNormal"/>
              <w:jc w:val="center"/>
            </w:pPr>
            <w:r>
              <w:t>2</w:t>
            </w:r>
          </w:p>
        </w:tc>
        <w:tc>
          <w:tcPr>
            <w:tcW w:w="1219" w:type="dxa"/>
          </w:tcPr>
          <w:p w:rsidR="00682C93" w:rsidRDefault="00682C93">
            <w:pPr>
              <w:pStyle w:val="ConsPlusNormal"/>
              <w:jc w:val="center"/>
            </w:pPr>
            <w:r>
              <w:t>3</w:t>
            </w:r>
          </w:p>
        </w:tc>
        <w:tc>
          <w:tcPr>
            <w:tcW w:w="1429" w:type="dxa"/>
          </w:tcPr>
          <w:p w:rsidR="00682C93" w:rsidRDefault="00682C93">
            <w:pPr>
              <w:pStyle w:val="ConsPlusNormal"/>
              <w:jc w:val="center"/>
            </w:pPr>
            <w:r>
              <w:t>4</w:t>
            </w:r>
          </w:p>
        </w:tc>
        <w:tc>
          <w:tcPr>
            <w:tcW w:w="1204" w:type="dxa"/>
          </w:tcPr>
          <w:p w:rsidR="00682C93" w:rsidRDefault="00682C93">
            <w:pPr>
              <w:pStyle w:val="ConsPlusNormal"/>
              <w:jc w:val="center"/>
            </w:pPr>
            <w:r>
              <w:t>5</w:t>
            </w:r>
          </w:p>
        </w:tc>
        <w:tc>
          <w:tcPr>
            <w:tcW w:w="947" w:type="dxa"/>
          </w:tcPr>
          <w:p w:rsidR="00682C93" w:rsidRDefault="00682C93">
            <w:pPr>
              <w:pStyle w:val="ConsPlusNormal"/>
              <w:jc w:val="center"/>
            </w:pPr>
            <w:r>
              <w:t>6</w:t>
            </w:r>
          </w:p>
        </w:tc>
        <w:tc>
          <w:tcPr>
            <w:tcW w:w="947" w:type="dxa"/>
          </w:tcPr>
          <w:p w:rsidR="00682C93" w:rsidRDefault="00682C93">
            <w:pPr>
              <w:pStyle w:val="ConsPlusNormal"/>
              <w:jc w:val="center"/>
            </w:pPr>
            <w:r>
              <w:t>7</w:t>
            </w:r>
          </w:p>
        </w:tc>
        <w:tc>
          <w:tcPr>
            <w:tcW w:w="604" w:type="dxa"/>
          </w:tcPr>
          <w:p w:rsidR="00682C93" w:rsidRDefault="00682C93">
            <w:pPr>
              <w:pStyle w:val="ConsPlusNormal"/>
              <w:jc w:val="center"/>
            </w:pPr>
            <w:r>
              <w:t>8</w:t>
            </w:r>
          </w:p>
        </w:tc>
        <w:tc>
          <w:tcPr>
            <w:tcW w:w="604" w:type="dxa"/>
          </w:tcPr>
          <w:p w:rsidR="00682C93" w:rsidRDefault="00682C93">
            <w:pPr>
              <w:pStyle w:val="ConsPlusNormal"/>
              <w:jc w:val="center"/>
            </w:pPr>
            <w:r>
              <w:t>9</w:t>
            </w:r>
          </w:p>
        </w:tc>
        <w:tc>
          <w:tcPr>
            <w:tcW w:w="604" w:type="dxa"/>
          </w:tcPr>
          <w:p w:rsidR="00682C93" w:rsidRDefault="00682C93">
            <w:pPr>
              <w:pStyle w:val="ConsPlusNormal"/>
              <w:jc w:val="center"/>
            </w:pPr>
            <w:r>
              <w:t>10</w:t>
            </w:r>
          </w:p>
        </w:tc>
        <w:tc>
          <w:tcPr>
            <w:tcW w:w="604" w:type="dxa"/>
          </w:tcPr>
          <w:p w:rsidR="00682C93" w:rsidRDefault="00682C93">
            <w:pPr>
              <w:pStyle w:val="ConsPlusNormal"/>
              <w:jc w:val="center"/>
            </w:pPr>
            <w:r>
              <w:t>11</w:t>
            </w:r>
          </w:p>
        </w:tc>
        <w:tc>
          <w:tcPr>
            <w:tcW w:w="1368" w:type="dxa"/>
          </w:tcPr>
          <w:p w:rsidR="00682C93" w:rsidRDefault="00682C93">
            <w:pPr>
              <w:pStyle w:val="ConsPlusNormal"/>
              <w:jc w:val="center"/>
            </w:pPr>
            <w:r>
              <w:t>12</w:t>
            </w:r>
          </w:p>
        </w:tc>
        <w:tc>
          <w:tcPr>
            <w:tcW w:w="1275" w:type="dxa"/>
          </w:tcPr>
          <w:p w:rsidR="00682C93" w:rsidRDefault="00682C93">
            <w:pPr>
              <w:pStyle w:val="ConsPlusNormal"/>
              <w:jc w:val="center"/>
            </w:pPr>
            <w:r>
              <w:t>13</w:t>
            </w:r>
          </w:p>
        </w:tc>
        <w:tc>
          <w:tcPr>
            <w:tcW w:w="1134" w:type="dxa"/>
          </w:tcPr>
          <w:p w:rsidR="00682C93" w:rsidRDefault="00682C93">
            <w:pPr>
              <w:pStyle w:val="ConsPlusNormal"/>
              <w:jc w:val="center"/>
            </w:pPr>
            <w:r>
              <w:t>14</w:t>
            </w:r>
          </w:p>
        </w:tc>
        <w:tc>
          <w:tcPr>
            <w:tcW w:w="851" w:type="dxa"/>
          </w:tcPr>
          <w:p w:rsidR="00682C93" w:rsidRDefault="00682C93">
            <w:pPr>
              <w:pStyle w:val="ConsPlusNormal"/>
              <w:jc w:val="center"/>
            </w:pPr>
            <w:r>
              <w:t>15</w:t>
            </w:r>
          </w:p>
        </w:tc>
        <w:tc>
          <w:tcPr>
            <w:tcW w:w="850" w:type="dxa"/>
          </w:tcPr>
          <w:p w:rsidR="00682C93" w:rsidRDefault="00682C93">
            <w:pPr>
              <w:pStyle w:val="ConsPlusNormal"/>
              <w:jc w:val="center"/>
            </w:pPr>
            <w:r>
              <w:t>16</w:t>
            </w:r>
          </w:p>
        </w:tc>
      </w:tr>
      <w:tr w:rsidR="00682C93" w:rsidTr="00B458F3">
        <w:tc>
          <w:tcPr>
            <w:tcW w:w="16363" w:type="dxa"/>
            <w:gridSpan w:val="16"/>
          </w:tcPr>
          <w:p w:rsidR="00682C93" w:rsidRDefault="00682C93">
            <w:pPr>
              <w:pStyle w:val="ConsPlusNormal"/>
            </w:pPr>
            <w:r>
              <w:t>1. Непревышение к 2030 году значения уровня регистрируемой безработицы более 0,8 процента</w:t>
            </w:r>
          </w:p>
        </w:tc>
      </w:tr>
      <w:tr w:rsidR="00682C93" w:rsidTr="00B458F3">
        <w:tblPrEx>
          <w:tblBorders>
            <w:insideH w:val="nil"/>
          </w:tblBorders>
        </w:tblPrEx>
        <w:tc>
          <w:tcPr>
            <w:tcW w:w="454" w:type="dxa"/>
            <w:tcBorders>
              <w:bottom w:val="nil"/>
            </w:tcBorders>
          </w:tcPr>
          <w:p w:rsidR="00682C93" w:rsidRDefault="00682C93">
            <w:pPr>
              <w:pStyle w:val="ConsPlusNormal"/>
            </w:pPr>
            <w:r>
              <w:t>1</w:t>
            </w:r>
          </w:p>
        </w:tc>
        <w:tc>
          <w:tcPr>
            <w:tcW w:w="2269" w:type="dxa"/>
            <w:tcBorders>
              <w:bottom w:val="nil"/>
            </w:tcBorders>
          </w:tcPr>
          <w:p w:rsidR="00682C93" w:rsidRDefault="00682C93">
            <w:pPr>
              <w:pStyle w:val="ConsPlusNormal"/>
            </w:pPr>
            <w:r>
              <w:t>Уровень регистрируемой безработицы</w:t>
            </w:r>
          </w:p>
        </w:tc>
        <w:tc>
          <w:tcPr>
            <w:tcW w:w="1219" w:type="dxa"/>
            <w:tcBorders>
              <w:bottom w:val="nil"/>
            </w:tcBorders>
          </w:tcPr>
          <w:p w:rsidR="00682C93" w:rsidRDefault="00682C93">
            <w:pPr>
              <w:pStyle w:val="ConsPlusNormal"/>
            </w:pPr>
            <w:r>
              <w:t>ГП РФ</w:t>
            </w:r>
          </w:p>
        </w:tc>
        <w:tc>
          <w:tcPr>
            <w:tcW w:w="1429" w:type="dxa"/>
            <w:tcBorders>
              <w:bottom w:val="nil"/>
            </w:tcBorders>
          </w:tcPr>
          <w:p w:rsidR="00682C93" w:rsidRDefault="00682C93">
            <w:pPr>
              <w:pStyle w:val="ConsPlusNormal"/>
            </w:pPr>
            <w:r>
              <w:t>убывания</w:t>
            </w:r>
          </w:p>
        </w:tc>
        <w:tc>
          <w:tcPr>
            <w:tcW w:w="1204" w:type="dxa"/>
            <w:tcBorders>
              <w:bottom w:val="nil"/>
            </w:tcBorders>
          </w:tcPr>
          <w:p w:rsidR="00682C93" w:rsidRDefault="00682C93">
            <w:pPr>
              <w:pStyle w:val="ConsPlusNormal"/>
            </w:pPr>
            <w:r>
              <w:t>процент</w:t>
            </w:r>
          </w:p>
        </w:tc>
        <w:tc>
          <w:tcPr>
            <w:tcW w:w="947" w:type="dxa"/>
            <w:tcBorders>
              <w:bottom w:val="nil"/>
            </w:tcBorders>
          </w:tcPr>
          <w:p w:rsidR="00682C93" w:rsidRDefault="00682C93">
            <w:pPr>
              <w:pStyle w:val="ConsPlusNormal"/>
              <w:jc w:val="center"/>
            </w:pPr>
            <w:r>
              <w:t>0,8</w:t>
            </w:r>
          </w:p>
        </w:tc>
        <w:tc>
          <w:tcPr>
            <w:tcW w:w="947" w:type="dxa"/>
            <w:tcBorders>
              <w:bottom w:val="nil"/>
            </w:tcBorders>
          </w:tcPr>
          <w:p w:rsidR="00682C93" w:rsidRDefault="00682C93">
            <w:pPr>
              <w:pStyle w:val="ConsPlusNormal"/>
              <w:jc w:val="center"/>
            </w:pPr>
            <w:r>
              <w:t>0,7</w:t>
            </w:r>
          </w:p>
        </w:tc>
        <w:tc>
          <w:tcPr>
            <w:tcW w:w="604" w:type="dxa"/>
            <w:tcBorders>
              <w:bottom w:val="nil"/>
            </w:tcBorders>
          </w:tcPr>
          <w:p w:rsidR="00682C93" w:rsidRDefault="00682C93">
            <w:pPr>
              <w:pStyle w:val="ConsPlusNormal"/>
              <w:jc w:val="center"/>
            </w:pPr>
            <w:r>
              <w:t>0,8</w:t>
            </w:r>
          </w:p>
        </w:tc>
        <w:tc>
          <w:tcPr>
            <w:tcW w:w="604" w:type="dxa"/>
            <w:tcBorders>
              <w:bottom w:val="nil"/>
            </w:tcBorders>
          </w:tcPr>
          <w:p w:rsidR="00682C93" w:rsidRDefault="00682C93">
            <w:pPr>
              <w:pStyle w:val="ConsPlusNormal"/>
              <w:jc w:val="center"/>
            </w:pPr>
            <w:r>
              <w:t>0,8</w:t>
            </w:r>
          </w:p>
        </w:tc>
        <w:tc>
          <w:tcPr>
            <w:tcW w:w="604" w:type="dxa"/>
            <w:tcBorders>
              <w:bottom w:val="nil"/>
            </w:tcBorders>
          </w:tcPr>
          <w:p w:rsidR="00682C93" w:rsidRDefault="00682C93">
            <w:pPr>
              <w:pStyle w:val="ConsPlusNormal"/>
              <w:jc w:val="center"/>
            </w:pPr>
            <w:r>
              <w:t>0,8</w:t>
            </w:r>
          </w:p>
        </w:tc>
        <w:tc>
          <w:tcPr>
            <w:tcW w:w="604" w:type="dxa"/>
            <w:tcBorders>
              <w:bottom w:val="nil"/>
            </w:tcBorders>
          </w:tcPr>
          <w:p w:rsidR="00682C93" w:rsidRDefault="00682C93">
            <w:pPr>
              <w:pStyle w:val="ConsPlusNormal"/>
              <w:jc w:val="center"/>
            </w:pPr>
            <w:r>
              <w:t>0,8</w:t>
            </w:r>
          </w:p>
        </w:tc>
        <w:tc>
          <w:tcPr>
            <w:tcW w:w="1368" w:type="dxa"/>
            <w:tcBorders>
              <w:bottom w:val="nil"/>
            </w:tcBorders>
          </w:tcPr>
          <w:p w:rsidR="00682C93" w:rsidRDefault="00682C93">
            <w:pPr>
              <w:pStyle w:val="ConsPlusNormal"/>
            </w:pPr>
            <w:hyperlink r:id="rId86">
              <w:r>
                <w:rPr>
                  <w:color w:val="0000FF"/>
                </w:rPr>
                <w:t>Постановление</w:t>
              </w:r>
            </w:hyperlink>
            <w:r>
              <w:t xml:space="preserve"> Правительства Российской Федерации от 15.04.2014 N 298 "Об утверждении государственной программы Российской Федерации "Содействие занятости </w:t>
            </w:r>
            <w:r>
              <w:lastRenderedPageBreak/>
              <w:t>населения"</w:t>
            </w:r>
          </w:p>
        </w:tc>
        <w:tc>
          <w:tcPr>
            <w:tcW w:w="1275" w:type="dxa"/>
            <w:tcBorders>
              <w:bottom w:val="nil"/>
            </w:tcBorders>
          </w:tcPr>
          <w:p w:rsidR="00682C93" w:rsidRDefault="00682C93">
            <w:pPr>
              <w:pStyle w:val="ConsPlusNormal"/>
            </w:pPr>
            <w:r>
              <w:lastRenderedPageBreak/>
              <w:t>агентство труда и занятости населения Красноярского края</w:t>
            </w:r>
          </w:p>
        </w:tc>
        <w:tc>
          <w:tcPr>
            <w:tcW w:w="1134" w:type="dxa"/>
            <w:tcBorders>
              <w:bottom w:val="nil"/>
            </w:tcBorders>
          </w:tcPr>
          <w:p w:rsidR="00682C93" w:rsidRDefault="00682C93">
            <w:pPr>
              <w:pStyle w:val="ConsPlusNormal"/>
            </w:pPr>
            <w:r>
              <w:t xml:space="preserve">снижение уровня бедности ниже 7 процентов к 2030 году и ниже 5 процентов к 2036 году, в том числе уровня бедности многодетных семей до 12 процентов </w:t>
            </w:r>
            <w:r>
              <w:lastRenderedPageBreak/>
              <w:t>к 2030 году и до 8 процентов к 2036 году</w:t>
            </w:r>
          </w:p>
        </w:tc>
        <w:tc>
          <w:tcPr>
            <w:tcW w:w="851" w:type="dxa"/>
            <w:tcBorders>
              <w:bottom w:val="nil"/>
            </w:tcBorders>
          </w:tcPr>
          <w:p w:rsidR="00682C93" w:rsidRDefault="00682C93">
            <w:pPr>
              <w:pStyle w:val="ConsPlusNormal"/>
            </w:pPr>
            <w:r>
              <w:lastRenderedPageBreak/>
              <w:t>да</w:t>
            </w:r>
          </w:p>
        </w:tc>
        <w:tc>
          <w:tcPr>
            <w:tcW w:w="850" w:type="dxa"/>
            <w:tcBorders>
              <w:bottom w:val="nil"/>
            </w:tcBorders>
          </w:tcPr>
          <w:p w:rsidR="00682C93" w:rsidRDefault="00682C93">
            <w:pPr>
              <w:pStyle w:val="ConsPlusNormal"/>
            </w:pPr>
            <w:r>
              <w:t>государственная статистическая отчетность</w:t>
            </w:r>
          </w:p>
        </w:tc>
      </w:tr>
      <w:tr w:rsidR="00682C93" w:rsidTr="00B458F3">
        <w:tblPrEx>
          <w:tblBorders>
            <w:insideH w:val="nil"/>
          </w:tblBorders>
        </w:tblPrEx>
        <w:tc>
          <w:tcPr>
            <w:tcW w:w="16363" w:type="dxa"/>
            <w:gridSpan w:val="16"/>
            <w:tcBorders>
              <w:top w:val="nil"/>
            </w:tcBorders>
          </w:tcPr>
          <w:p w:rsidR="00682C93" w:rsidRDefault="00682C93">
            <w:pPr>
              <w:pStyle w:val="ConsPlusNormal"/>
              <w:jc w:val="both"/>
            </w:pPr>
            <w:r>
              <w:lastRenderedPageBreak/>
              <w:t xml:space="preserve">(в ред. Постановлений Правительства Красноярского края от 23.04.2024 </w:t>
            </w:r>
            <w:hyperlink r:id="rId87">
              <w:r>
                <w:rPr>
                  <w:color w:val="0000FF"/>
                </w:rPr>
                <w:t>N 278-п</w:t>
              </w:r>
            </w:hyperlink>
            <w:r>
              <w:t>,</w:t>
            </w:r>
          </w:p>
          <w:p w:rsidR="00682C93" w:rsidRDefault="00682C93">
            <w:pPr>
              <w:pStyle w:val="ConsPlusNormal"/>
              <w:jc w:val="both"/>
            </w:pPr>
            <w:r>
              <w:t xml:space="preserve">от 08.10.2024 </w:t>
            </w:r>
            <w:hyperlink r:id="rId88">
              <w:r>
                <w:rPr>
                  <w:color w:val="0000FF"/>
                </w:rPr>
                <w:t>N 725-п</w:t>
              </w:r>
            </w:hyperlink>
            <w:r>
              <w:t>)</w:t>
            </w:r>
          </w:p>
        </w:tc>
      </w:tr>
      <w:tr w:rsidR="00682C93" w:rsidTr="00B458F3">
        <w:tc>
          <w:tcPr>
            <w:tcW w:w="16363" w:type="dxa"/>
            <w:gridSpan w:val="16"/>
          </w:tcPr>
          <w:p w:rsidR="00682C93" w:rsidRDefault="00682C93">
            <w:pPr>
              <w:pStyle w:val="ConsPlusNormal"/>
            </w:pPr>
            <w:r>
              <w:t>2. Создание условий, способствующих эффективному развитию рынка труда, содействие социально-экономическому и демографическому развитию Красноярского края</w:t>
            </w:r>
          </w:p>
        </w:tc>
      </w:tr>
      <w:tr w:rsidR="00682C93" w:rsidTr="00B458F3">
        <w:tblPrEx>
          <w:tblBorders>
            <w:insideH w:val="nil"/>
          </w:tblBorders>
        </w:tblPrEx>
        <w:tc>
          <w:tcPr>
            <w:tcW w:w="454" w:type="dxa"/>
            <w:tcBorders>
              <w:bottom w:val="nil"/>
            </w:tcBorders>
          </w:tcPr>
          <w:p w:rsidR="00682C93" w:rsidRDefault="00682C93">
            <w:pPr>
              <w:pStyle w:val="ConsPlusNormal"/>
            </w:pPr>
            <w:r>
              <w:t>2</w:t>
            </w:r>
          </w:p>
        </w:tc>
        <w:tc>
          <w:tcPr>
            <w:tcW w:w="2269" w:type="dxa"/>
            <w:tcBorders>
              <w:bottom w:val="nil"/>
            </w:tcBorders>
          </w:tcPr>
          <w:p w:rsidR="00682C93" w:rsidRDefault="00682C93">
            <w:pPr>
              <w:pStyle w:val="ConsPlusNormal"/>
            </w:pPr>
            <w:r>
              <w:t>Доля привлеченных в течение года работников, продолжающих осуществлять трудовую деятельность на конец года, в общей численности работников, привлеченных в течение года работодателями в рамках соглашения о предоставлении субсидии</w:t>
            </w:r>
          </w:p>
        </w:tc>
        <w:tc>
          <w:tcPr>
            <w:tcW w:w="1219" w:type="dxa"/>
            <w:tcBorders>
              <w:bottom w:val="nil"/>
            </w:tcBorders>
          </w:tcPr>
          <w:p w:rsidR="00682C93" w:rsidRDefault="00682C93">
            <w:pPr>
              <w:pStyle w:val="ConsPlusNormal"/>
            </w:pPr>
            <w:r>
              <w:t>НП</w:t>
            </w:r>
          </w:p>
        </w:tc>
        <w:tc>
          <w:tcPr>
            <w:tcW w:w="1429" w:type="dxa"/>
            <w:tcBorders>
              <w:bottom w:val="nil"/>
            </w:tcBorders>
          </w:tcPr>
          <w:p w:rsidR="00682C93" w:rsidRDefault="00682C93">
            <w:pPr>
              <w:pStyle w:val="ConsPlusNormal"/>
            </w:pPr>
            <w:r>
              <w:t>возрастания</w:t>
            </w:r>
          </w:p>
        </w:tc>
        <w:tc>
          <w:tcPr>
            <w:tcW w:w="1204" w:type="dxa"/>
            <w:tcBorders>
              <w:bottom w:val="nil"/>
            </w:tcBorders>
          </w:tcPr>
          <w:p w:rsidR="00682C93" w:rsidRDefault="00682C93">
            <w:pPr>
              <w:pStyle w:val="ConsPlusNormal"/>
            </w:pPr>
            <w:r>
              <w:t>процент</w:t>
            </w:r>
          </w:p>
        </w:tc>
        <w:tc>
          <w:tcPr>
            <w:tcW w:w="947" w:type="dxa"/>
            <w:tcBorders>
              <w:bottom w:val="nil"/>
            </w:tcBorders>
          </w:tcPr>
          <w:p w:rsidR="00682C93" w:rsidRDefault="00682C93">
            <w:pPr>
              <w:pStyle w:val="ConsPlusNormal"/>
              <w:jc w:val="center"/>
            </w:pPr>
            <w:r>
              <w:t>88,0</w:t>
            </w:r>
          </w:p>
        </w:tc>
        <w:tc>
          <w:tcPr>
            <w:tcW w:w="947" w:type="dxa"/>
            <w:tcBorders>
              <w:bottom w:val="nil"/>
            </w:tcBorders>
          </w:tcPr>
          <w:p w:rsidR="00682C93" w:rsidRDefault="00682C93">
            <w:pPr>
              <w:pStyle w:val="ConsPlusNormal"/>
              <w:jc w:val="center"/>
            </w:pPr>
            <w:r>
              <w:t>100,0</w:t>
            </w:r>
          </w:p>
        </w:tc>
        <w:tc>
          <w:tcPr>
            <w:tcW w:w="604" w:type="dxa"/>
            <w:tcBorders>
              <w:bottom w:val="nil"/>
            </w:tcBorders>
          </w:tcPr>
          <w:p w:rsidR="00682C93" w:rsidRDefault="00682C93">
            <w:pPr>
              <w:pStyle w:val="ConsPlusNormal"/>
              <w:jc w:val="center"/>
            </w:pPr>
            <w:r>
              <w:t>83,0</w:t>
            </w:r>
          </w:p>
        </w:tc>
        <w:tc>
          <w:tcPr>
            <w:tcW w:w="604" w:type="dxa"/>
            <w:tcBorders>
              <w:bottom w:val="nil"/>
            </w:tcBorders>
          </w:tcPr>
          <w:p w:rsidR="00682C93" w:rsidRDefault="00682C93">
            <w:pPr>
              <w:pStyle w:val="ConsPlusNormal"/>
              <w:jc w:val="center"/>
            </w:pPr>
            <w:r>
              <w:t>-</w:t>
            </w:r>
          </w:p>
        </w:tc>
        <w:tc>
          <w:tcPr>
            <w:tcW w:w="604" w:type="dxa"/>
            <w:tcBorders>
              <w:bottom w:val="nil"/>
            </w:tcBorders>
          </w:tcPr>
          <w:p w:rsidR="00682C93" w:rsidRDefault="00682C93">
            <w:pPr>
              <w:pStyle w:val="ConsPlusNormal"/>
              <w:jc w:val="center"/>
            </w:pPr>
            <w:r>
              <w:t>-</w:t>
            </w:r>
          </w:p>
        </w:tc>
        <w:tc>
          <w:tcPr>
            <w:tcW w:w="604" w:type="dxa"/>
            <w:tcBorders>
              <w:bottom w:val="nil"/>
            </w:tcBorders>
          </w:tcPr>
          <w:p w:rsidR="00682C93" w:rsidRDefault="00682C93">
            <w:pPr>
              <w:pStyle w:val="ConsPlusNormal"/>
              <w:jc w:val="center"/>
            </w:pPr>
            <w:r>
              <w:t>-</w:t>
            </w:r>
          </w:p>
        </w:tc>
        <w:tc>
          <w:tcPr>
            <w:tcW w:w="1368" w:type="dxa"/>
            <w:tcBorders>
              <w:bottom w:val="nil"/>
            </w:tcBorders>
          </w:tcPr>
          <w:p w:rsidR="00682C93" w:rsidRDefault="00682C93">
            <w:pPr>
              <w:pStyle w:val="ConsPlusNormal"/>
            </w:pPr>
            <w:r>
              <w:t>Национальный проект "Демография", федеральный проект "Содействие занятости", региональный проект "Содействие занятости"</w:t>
            </w:r>
          </w:p>
        </w:tc>
        <w:tc>
          <w:tcPr>
            <w:tcW w:w="1275" w:type="dxa"/>
            <w:tcBorders>
              <w:bottom w:val="nil"/>
            </w:tcBorders>
          </w:tcPr>
          <w:p w:rsidR="00682C93" w:rsidRDefault="00682C93">
            <w:pPr>
              <w:pStyle w:val="ConsPlusNormal"/>
            </w:pPr>
            <w:r>
              <w:t>агентство труда и занятости населения Красноярского края</w:t>
            </w:r>
          </w:p>
        </w:tc>
        <w:tc>
          <w:tcPr>
            <w:tcW w:w="1134" w:type="dxa"/>
            <w:tcBorders>
              <w:bottom w:val="nil"/>
            </w:tcBorders>
          </w:tcPr>
          <w:p w:rsidR="00682C93" w:rsidRDefault="00682C93">
            <w:pPr>
              <w:pStyle w:val="ConsPlusNormal"/>
            </w:pPr>
            <w:r>
              <w:t xml:space="preserve">снижение уровня бедности ниже 7 процентов к 2030 году и ниже 5 процентов к 2036 году, в том числе уровня бедности многодетных семей до 12 процентов к 2030 году и до 8 процентов </w:t>
            </w:r>
            <w:r>
              <w:lastRenderedPageBreak/>
              <w:t>к 2036 году</w:t>
            </w:r>
          </w:p>
        </w:tc>
        <w:tc>
          <w:tcPr>
            <w:tcW w:w="851" w:type="dxa"/>
            <w:tcBorders>
              <w:bottom w:val="nil"/>
            </w:tcBorders>
          </w:tcPr>
          <w:p w:rsidR="00682C93" w:rsidRDefault="00682C93">
            <w:pPr>
              <w:pStyle w:val="ConsPlusNormal"/>
            </w:pPr>
            <w:r>
              <w:lastRenderedPageBreak/>
              <w:t>нет</w:t>
            </w:r>
          </w:p>
        </w:tc>
        <w:tc>
          <w:tcPr>
            <w:tcW w:w="850" w:type="dxa"/>
            <w:tcBorders>
              <w:bottom w:val="nil"/>
            </w:tcBorders>
          </w:tcPr>
          <w:p w:rsidR="00682C93" w:rsidRDefault="00682C93">
            <w:pPr>
              <w:pStyle w:val="ConsPlusNormal"/>
            </w:pPr>
            <w:r>
              <w:t>ведомственная статистическая отчетность</w:t>
            </w:r>
          </w:p>
        </w:tc>
      </w:tr>
      <w:tr w:rsidR="00682C93" w:rsidTr="00B458F3">
        <w:tblPrEx>
          <w:tblBorders>
            <w:insideH w:val="nil"/>
          </w:tblBorders>
        </w:tblPrEx>
        <w:tc>
          <w:tcPr>
            <w:tcW w:w="16363" w:type="dxa"/>
            <w:gridSpan w:val="16"/>
            <w:tcBorders>
              <w:top w:val="nil"/>
            </w:tcBorders>
          </w:tcPr>
          <w:p w:rsidR="00682C93" w:rsidRDefault="00682C93">
            <w:pPr>
              <w:pStyle w:val="ConsPlusNormal"/>
              <w:jc w:val="both"/>
            </w:pPr>
            <w:r>
              <w:lastRenderedPageBreak/>
              <w:t xml:space="preserve">(в ред. Постановлений Правительства Красноярского края от 23.04.2024 </w:t>
            </w:r>
            <w:hyperlink r:id="rId89">
              <w:r>
                <w:rPr>
                  <w:color w:val="0000FF"/>
                </w:rPr>
                <w:t>N 278-п</w:t>
              </w:r>
            </w:hyperlink>
            <w:r>
              <w:t>,</w:t>
            </w:r>
          </w:p>
          <w:p w:rsidR="00682C93" w:rsidRDefault="00682C93">
            <w:pPr>
              <w:pStyle w:val="ConsPlusNormal"/>
              <w:jc w:val="both"/>
            </w:pPr>
            <w:r>
              <w:t xml:space="preserve">от 08.10.2024 </w:t>
            </w:r>
            <w:hyperlink r:id="rId90">
              <w:r>
                <w:rPr>
                  <w:color w:val="0000FF"/>
                </w:rPr>
                <w:t>N 725-п</w:t>
              </w:r>
            </w:hyperlink>
            <w:r>
              <w:t>)</w:t>
            </w:r>
          </w:p>
        </w:tc>
      </w:tr>
      <w:tr w:rsidR="00682C93" w:rsidTr="00B458F3">
        <w:tblPrEx>
          <w:tblBorders>
            <w:insideH w:val="nil"/>
          </w:tblBorders>
        </w:tblPrEx>
        <w:tc>
          <w:tcPr>
            <w:tcW w:w="454" w:type="dxa"/>
            <w:tcBorders>
              <w:bottom w:val="nil"/>
            </w:tcBorders>
          </w:tcPr>
          <w:p w:rsidR="00682C93" w:rsidRDefault="00682C93">
            <w:pPr>
              <w:pStyle w:val="ConsPlusNormal"/>
            </w:pPr>
            <w:r>
              <w:t>3</w:t>
            </w:r>
          </w:p>
        </w:tc>
        <w:tc>
          <w:tcPr>
            <w:tcW w:w="2269" w:type="dxa"/>
            <w:tcBorders>
              <w:bottom w:val="nil"/>
            </w:tcBorders>
          </w:tcPr>
          <w:p w:rsidR="00682C93" w:rsidRDefault="00682C93">
            <w:pPr>
              <w:pStyle w:val="ConsPlusNormal"/>
            </w:pPr>
            <w:r>
              <w:t>Сокращение среднего времени состояния на регистрационном учете в качестве безработного в центре занятости населения (продолжительности безработицы, дней)</w:t>
            </w:r>
          </w:p>
        </w:tc>
        <w:tc>
          <w:tcPr>
            <w:tcW w:w="1219" w:type="dxa"/>
            <w:tcBorders>
              <w:bottom w:val="nil"/>
            </w:tcBorders>
          </w:tcPr>
          <w:p w:rsidR="00682C93" w:rsidRDefault="00682C93">
            <w:pPr>
              <w:pStyle w:val="ConsPlusNormal"/>
            </w:pPr>
            <w:r>
              <w:t>НП</w:t>
            </w:r>
          </w:p>
        </w:tc>
        <w:tc>
          <w:tcPr>
            <w:tcW w:w="1429" w:type="dxa"/>
            <w:tcBorders>
              <w:bottom w:val="nil"/>
            </w:tcBorders>
          </w:tcPr>
          <w:p w:rsidR="00682C93" w:rsidRDefault="00682C93">
            <w:pPr>
              <w:pStyle w:val="ConsPlusNormal"/>
            </w:pPr>
            <w:r>
              <w:t>возрастания</w:t>
            </w:r>
          </w:p>
        </w:tc>
        <w:tc>
          <w:tcPr>
            <w:tcW w:w="1204" w:type="dxa"/>
            <w:tcBorders>
              <w:bottom w:val="nil"/>
            </w:tcBorders>
          </w:tcPr>
          <w:p w:rsidR="00682C93" w:rsidRDefault="00682C93">
            <w:pPr>
              <w:pStyle w:val="ConsPlusNormal"/>
            </w:pPr>
            <w:r>
              <w:t>процент</w:t>
            </w:r>
          </w:p>
        </w:tc>
        <w:tc>
          <w:tcPr>
            <w:tcW w:w="947" w:type="dxa"/>
            <w:tcBorders>
              <w:bottom w:val="nil"/>
            </w:tcBorders>
          </w:tcPr>
          <w:p w:rsidR="00682C93" w:rsidRDefault="00682C93">
            <w:pPr>
              <w:pStyle w:val="ConsPlusNormal"/>
              <w:jc w:val="center"/>
            </w:pPr>
            <w:r>
              <w:t>-</w:t>
            </w:r>
          </w:p>
        </w:tc>
        <w:tc>
          <w:tcPr>
            <w:tcW w:w="947" w:type="dxa"/>
            <w:tcBorders>
              <w:bottom w:val="nil"/>
            </w:tcBorders>
          </w:tcPr>
          <w:p w:rsidR="00682C93" w:rsidRDefault="00682C93">
            <w:pPr>
              <w:pStyle w:val="ConsPlusNormal"/>
              <w:jc w:val="center"/>
            </w:pPr>
            <w:r>
              <w:t>-</w:t>
            </w:r>
          </w:p>
        </w:tc>
        <w:tc>
          <w:tcPr>
            <w:tcW w:w="604" w:type="dxa"/>
            <w:tcBorders>
              <w:bottom w:val="nil"/>
            </w:tcBorders>
          </w:tcPr>
          <w:p w:rsidR="00682C93" w:rsidRDefault="00682C93">
            <w:pPr>
              <w:pStyle w:val="ConsPlusNormal"/>
              <w:jc w:val="center"/>
            </w:pPr>
            <w:r>
              <w:t>-</w:t>
            </w:r>
          </w:p>
        </w:tc>
        <w:tc>
          <w:tcPr>
            <w:tcW w:w="604" w:type="dxa"/>
            <w:tcBorders>
              <w:bottom w:val="nil"/>
            </w:tcBorders>
          </w:tcPr>
          <w:p w:rsidR="00682C93" w:rsidRDefault="00682C93">
            <w:pPr>
              <w:pStyle w:val="ConsPlusNormal"/>
              <w:jc w:val="center"/>
            </w:pPr>
            <w:r>
              <w:t>-</w:t>
            </w:r>
          </w:p>
        </w:tc>
        <w:tc>
          <w:tcPr>
            <w:tcW w:w="604" w:type="dxa"/>
            <w:tcBorders>
              <w:bottom w:val="nil"/>
            </w:tcBorders>
          </w:tcPr>
          <w:p w:rsidR="00682C93" w:rsidRDefault="00682C93">
            <w:pPr>
              <w:pStyle w:val="ConsPlusNormal"/>
              <w:jc w:val="center"/>
            </w:pPr>
            <w:r>
              <w:t>30,0</w:t>
            </w:r>
          </w:p>
        </w:tc>
        <w:tc>
          <w:tcPr>
            <w:tcW w:w="604" w:type="dxa"/>
            <w:tcBorders>
              <w:bottom w:val="nil"/>
            </w:tcBorders>
          </w:tcPr>
          <w:p w:rsidR="00682C93" w:rsidRDefault="00682C93">
            <w:pPr>
              <w:pStyle w:val="ConsPlusNormal"/>
              <w:jc w:val="center"/>
            </w:pPr>
            <w:r>
              <w:t>-</w:t>
            </w:r>
          </w:p>
        </w:tc>
        <w:tc>
          <w:tcPr>
            <w:tcW w:w="1368" w:type="dxa"/>
            <w:tcBorders>
              <w:bottom w:val="nil"/>
            </w:tcBorders>
          </w:tcPr>
          <w:p w:rsidR="00682C93" w:rsidRDefault="00682C93">
            <w:pPr>
              <w:pStyle w:val="ConsPlusNormal"/>
            </w:pPr>
            <w:r>
              <w:t>Национальный проект "Демография", федеральный проект "Содействие занятости", региональный проект "Содействие занятости"</w:t>
            </w:r>
          </w:p>
        </w:tc>
        <w:tc>
          <w:tcPr>
            <w:tcW w:w="1275" w:type="dxa"/>
            <w:tcBorders>
              <w:bottom w:val="nil"/>
            </w:tcBorders>
          </w:tcPr>
          <w:p w:rsidR="00682C93" w:rsidRDefault="00682C93">
            <w:pPr>
              <w:pStyle w:val="ConsPlusNormal"/>
            </w:pPr>
            <w:r>
              <w:t>Агентство труда и занятости населения Красноярского края</w:t>
            </w:r>
          </w:p>
        </w:tc>
        <w:tc>
          <w:tcPr>
            <w:tcW w:w="1134" w:type="dxa"/>
            <w:tcBorders>
              <w:bottom w:val="nil"/>
            </w:tcBorders>
          </w:tcPr>
          <w:p w:rsidR="00682C93" w:rsidRDefault="00682C93">
            <w:pPr>
              <w:pStyle w:val="ConsPlusNormal"/>
            </w:pPr>
            <w:r>
              <w:t>снижение уровня бедности ниже 7 процентов к 2030 году и ниже 5 процентов к 2036 году, в том числе уровня бедности многодетных семей до 12 процентов к 2030 году и до 8 процентов к 2036 году</w:t>
            </w:r>
          </w:p>
        </w:tc>
        <w:tc>
          <w:tcPr>
            <w:tcW w:w="851" w:type="dxa"/>
            <w:tcBorders>
              <w:bottom w:val="nil"/>
            </w:tcBorders>
          </w:tcPr>
          <w:p w:rsidR="00682C93" w:rsidRDefault="00682C93">
            <w:pPr>
              <w:pStyle w:val="ConsPlusNormal"/>
            </w:pPr>
            <w:r>
              <w:t>нет</w:t>
            </w:r>
          </w:p>
        </w:tc>
        <w:tc>
          <w:tcPr>
            <w:tcW w:w="850" w:type="dxa"/>
            <w:tcBorders>
              <w:bottom w:val="nil"/>
            </w:tcBorders>
          </w:tcPr>
          <w:p w:rsidR="00682C93" w:rsidRDefault="00682C93">
            <w:pPr>
              <w:pStyle w:val="ConsPlusNormal"/>
            </w:pPr>
            <w:r>
              <w:t>не предусмотрено</w:t>
            </w:r>
          </w:p>
        </w:tc>
      </w:tr>
      <w:tr w:rsidR="00682C93" w:rsidTr="00B458F3">
        <w:tblPrEx>
          <w:tblBorders>
            <w:insideH w:val="nil"/>
          </w:tblBorders>
        </w:tblPrEx>
        <w:tc>
          <w:tcPr>
            <w:tcW w:w="16363" w:type="dxa"/>
            <w:gridSpan w:val="16"/>
            <w:tcBorders>
              <w:top w:val="nil"/>
            </w:tcBorders>
          </w:tcPr>
          <w:p w:rsidR="00682C93" w:rsidRDefault="00682C93">
            <w:pPr>
              <w:pStyle w:val="ConsPlusNormal"/>
              <w:jc w:val="both"/>
            </w:pPr>
            <w:r>
              <w:t xml:space="preserve">(в ред. </w:t>
            </w:r>
            <w:hyperlink r:id="rId91">
              <w:r>
                <w:rPr>
                  <w:color w:val="0000FF"/>
                </w:rPr>
                <w:t>Постановления</w:t>
              </w:r>
            </w:hyperlink>
            <w:r>
              <w:t xml:space="preserve"> Правительства Красноярского края от 08.10.2024 N 725-п)</w:t>
            </w:r>
          </w:p>
        </w:tc>
      </w:tr>
      <w:tr w:rsidR="00682C93" w:rsidTr="00B458F3">
        <w:tblPrEx>
          <w:tblBorders>
            <w:insideH w:val="nil"/>
          </w:tblBorders>
        </w:tblPrEx>
        <w:tc>
          <w:tcPr>
            <w:tcW w:w="454" w:type="dxa"/>
            <w:tcBorders>
              <w:bottom w:val="nil"/>
            </w:tcBorders>
          </w:tcPr>
          <w:p w:rsidR="00682C93" w:rsidRDefault="00682C93">
            <w:pPr>
              <w:pStyle w:val="ConsPlusNormal"/>
            </w:pPr>
            <w:r>
              <w:t>4</w:t>
            </w:r>
          </w:p>
        </w:tc>
        <w:tc>
          <w:tcPr>
            <w:tcW w:w="2269" w:type="dxa"/>
            <w:tcBorders>
              <w:bottom w:val="nil"/>
            </w:tcBorders>
          </w:tcPr>
          <w:p w:rsidR="00682C93" w:rsidRDefault="00682C93">
            <w:pPr>
              <w:pStyle w:val="ConsPlusNormal"/>
            </w:pPr>
            <w:r>
              <w:t xml:space="preserve">Сокращение среднего </w:t>
            </w:r>
            <w:r>
              <w:lastRenderedPageBreak/>
              <w:t>времени трудоустройства граждан, обратившихся в центр занятости населения за содействием в поиске подходящей работы (дней)</w:t>
            </w:r>
          </w:p>
        </w:tc>
        <w:tc>
          <w:tcPr>
            <w:tcW w:w="1219" w:type="dxa"/>
            <w:tcBorders>
              <w:bottom w:val="nil"/>
            </w:tcBorders>
          </w:tcPr>
          <w:p w:rsidR="00682C93" w:rsidRDefault="00682C93">
            <w:pPr>
              <w:pStyle w:val="ConsPlusNormal"/>
            </w:pPr>
            <w:r>
              <w:lastRenderedPageBreak/>
              <w:t>ФП</w:t>
            </w:r>
          </w:p>
        </w:tc>
        <w:tc>
          <w:tcPr>
            <w:tcW w:w="1429" w:type="dxa"/>
            <w:tcBorders>
              <w:bottom w:val="nil"/>
            </w:tcBorders>
          </w:tcPr>
          <w:p w:rsidR="00682C93" w:rsidRDefault="00682C93">
            <w:pPr>
              <w:pStyle w:val="ConsPlusNormal"/>
            </w:pPr>
            <w:r>
              <w:t>возрастания</w:t>
            </w:r>
          </w:p>
        </w:tc>
        <w:tc>
          <w:tcPr>
            <w:tcW w:w="1204" w:type="dxa"/>
            <w:tcBorders>
              <w:bottom w:val="nil"/>
            </w:tcBorders>
          </w:tcPr>
          <w:p w:rsidR="00682C93" w:rsidRDefault="00682C93">
            <w:pPr>
              <w:pStyle w:val="ConsPlusNormal"/>
            </w:pPr>
            <w:r>
              <w:t>процент</w:t>
            </w:r>
          </w:p>
        </w:tc>
        <w:tc>
          <w:tcPr>
            <w:tcW w:w="947" w:type="dxa"/>
            <w:tcBorders>
              <w:bottom w:val="nil"/>
            </w:tcBorders>
          </w:tcPr>
          <w:p w:rsidR="00682C93" w:rsidRDefault="00682C93">
            <w:pPr>
              <w:pStyle w:val="ConsPlusNormal"/>
              <w:jc w:val="center"/>
            </w:pPr>
            <w:r>
              <w:t>-</w:t>
            </w:r>
          </w:p>
        </w:tc>
        <w:tc>
          <w:tcPr>
            <w:tcW w:w="947" w:type="dxa"/>
            <w:tcBorders>
              <w:bottom w:val="nil"/>
            </w:tcBorders>
          </w:tcPr>
          <w:p w:rsidR="00682C93" w:rsidRDefault="00682C93">
            <w:pPr>
              <w:pStyle w:val="ConsPlusNormal"/>
              <w:jc w:val="center"/>
            </w:pPr>
            <w:r>
              <w:t>-</w:t>
            </w:r>
          </w:p>
        </w:tc>
        <w:tc>
          <w:tcPr>
            <w:tcW w:w="604" w:type="dxa"/>
            <w:tcBorders>
              <w:bottom w:val="nil"/>
            </w:tcBorders>
          </w:tcPr>
          <w:p w:rsidR="00682C93" w:rsidRDefault="00682C93">
            <w:pPr>
              <w:pStyle w:val="ConsPlusNormal"/>
              <w:jc w:val="center"/>
            </w:pPr>
            <w:r>
              <w:t>-</w:t>
            </w:r>
          </w:p>
        </w:tc>
        <w:tc>
          <w:tcPr>
            <w:tcW w:w="604" w:type="dxa"/>
            <w:tcBorders>
              <w:bottom w:val="nil"/>
            </w:tcBorders>
          </w:tcPr>
          <w:p w:rsidR="00682C93" w:rsidRDefault="00682C93">
            <w:pPr>
              <w:pStyle w:val="ConsPlusNormal"/>
              <w:jc w:val="center"/>
            </w:pPr>
            <w:r>
              <w:t>-</w:t>
            </w:r>
          </w:p>
        </w:tc>
        <w:tc>
          <w:tcPr>
            <w:tcW w:w="604" w:type="dxa"/>
            <w:tcBorders>
              <w:bottom w:val="nil"/>
            </w:tcBorders>
          </w:tcPr>
          <w:p w:rsidR="00682C93" w:rsidRDefault="00682C93">
            <w:pPr>
              <w:pStyle w:val="ConsPlusNormal"/>
              <w:jc w:val="center"/>
            </w:pPr>
            <w:r>
              <w:t>30,0</w:t>
            </w:r>
          </w:p>
        </w:tc>
        <w:tc>
          <w:tcPr>
            <w:tcW w:w="604" w:type="dxa"/>
            <w:tcBorders>
              <w:bottom w:val="nil"/>
            </w:tcBorders>
          </w:tcPr>
          <w:p w:rsidR="00682C93" w:rsidRDefault="00682C93">
            <w:pPr>
              <w:pStyle w:val="ConsPlusNormal"/>
              <w:jc w:val="center"/>
            </w:pPr>
            <w:r>
              <w:t>-</w:t>
            </w:r>
          </w:p>
        </w:tc>
        <w:tc>
          <w:tcPr>
            <w:tcW w:w="1368" w:type="dxa"/>
            <w:tcBorders>
              <w:bottom w:val="nil"/>
            </w:tcBorders>
          </w:tcPr>
          <w:p w:rsidR="00682C93" w:rsidRDefault="00682C93">
            <w:pPr>
              <w:pStyle w:val="ConsPlusNormal"/>
            </w:pPr>
            <w:r>
              <w:t>Национальн</w:t>
            </w:r>
            <w:r>
              <w:lastRenderedPageBreak/>
              <w:t>ый проект "Демография", федеральный проект "Содействие занятости", региональный проект "Содействие занятости"</w:t>
            </w:r>
          </w:p>
        </w:tc>
        <w:tc>
          <w:tcPr>
            <w:tcW w:w="1275" w:type="dxa"/>
            <w:tcBorders>
              <w:bottom w:val="nil"/>
            </w:tcBorders>
          </w:tcPr>
          <w:p w:rsidR="00682C93" w:rsidRDefault="00682C93">
            <w:pPr>
              <w:pStyle w:val="ConsPlusNormal"/>
            </w:pPr>
            <w:r>
              <w:lastRenderedPageBreak/>
              <w:t xml:space="preserve">агентство </w:t>
            </w:r>
            <w:r>
              <w:lastRenderedPageBreak/>
              <w:t>труда и занятости населения Красноярского края</w:t>
            </w:r>
          </w:p>
        </w:tc>
        <w:tc>
          <w:tcPr>
            <w:tcW w:w="1134" w:type="dxa"/>
            <w:tcBorders>
              <w:bottom w:val="nil"/>
            </w:tcBorders>
          </w:tcPr>
          <w:p w:rsidR="00682C93" w:rsidRDefault="00682C93">
            <w:pPr>
              <w:pStyle w:val="ConsPlusNormal"/>
            </w:pPr>
            <w:r>
              <w:lastRenderedPageBreak/>
              <w:t xml:space="preserve">снижение </w:t>
            </w:r>
            <w:r>
              <w:lastRenderedPageBreak/>
              <w:t>уровня бедности ниже 7 процентов к 2030 году и ниже 5 процентов к 2036 году, в том числе уровня бедности многодетных семей до 12 процентов к 2030 году и до 8 процентов к 2036 году</w:t>
            </w:r>
          </w:p>
        </w:tc>
        <w:tc>
          <w:tcPr>
            <w:tcW w:w="851" w:type="dxa"/>
            <w:tcBorders>
              <w:bottom w:val="nil"/>
            </w:tcBorders>
          </w:tcPr>
          <w:p w:rsidR="00682C93" w:rsidRDefault="00682C93">
            <w:pPr>
              <w:pStyle w:val="ConsPlusNormal"/>
            </w:pPr>
            <w:r>
              <w:lastRenderedPageBreak/>
              <w:t>нет</w:t>
            </w:r>
          </w:p>
        </w:tc>
        <w:tc>
          <w:tcPr>
            <w:tcW w:w="850" w:type="dxa"/>
            <w:tcBorders>
              <w:bottom w:val="nil"/>
            </w:tcBorders>
          </w:tcPr>
          <w:p w:rsidR="00682C93" w:rsidRDefault="00682C93">
            <w:pPr>
              <w:pStyle w:val="ConsPlusNormal"/>
            </w:pPr>
            <w:r>
              <w:t xml:space="preserve">не </w:t>
            </w:r>
            <w:r>
              <w:lastRenderedPageBreak/>
              <w:t>предусмотрено</w:t>
            </w:r>
          </w:p>
        </w:tc>
      </w:tr>
      <w:tr w:rsidR="00682C93" w:rsidTr="00B458F3">
        <w:tblPrEx>
          <w:tblBorders>
            <w:insideH w:val="nil"/>
          </w:tblBorders>
        </w:tblPrEx>
        <w:tc>
          <w:tcPr>
            <w:tcW w:w="16363" w:type="dxa"/>
            <w:gridSpan w:val="16"/>
            <w:tcBorders>
              <w:top w:val="nil"/>
            </w:tcBorders>
          </w:tcPr>
          <w:p w:rsidR="00682C93" w:rsidRDefault="00682C93">
            <w:pPr>
              <w:pStyle w:val="ConsPlusNormal"/>
              <w:jc w:val="both"/>
            </w:pPr>
            <w:r>
              <w:lastRenderedPageBreak/>
              <w:t xml:space="preserve">(в ред. </w:t>
            </w:r>
            <w:hyperlink r:id="rId92">
              <w:r>
                <w:rPr>
                  <w:color w:val="0000FF"/>
                </w:rPr>
                <w:t>Постановления</w:t>
              </w:r>
            </w:hyperlink>
            <w:r>
              <w:t xml:space="preserve"> Правительства Красноярского края от 08.10.2024 N 725-п)</w:t>
            </w:r>
          </w:p>
        </w:tc>
      </w:tr>
      <w:tr w:rsidR="00682C93" w:rsidTr="00B458F3">
        <w:tblPrEx>
          <w:tblBorders>
            <w:insideH w:val="nil"/>
          </w:tblBorders>
        </w:tblPrEx>
        <w:tc>
          <w:tcPr>
            <w:tcW w:w="454" w:type="dxa"/>
            <w:tcBorders>
              <w:bottom w:val="nil"/>
            </w:tcBorders>
          </w:tcPr>
          <w:p w:rsidR="00682C93" w:rsidRDefault="00682C93">
            <w:pPr>
              <w:pStyle w:val="ConsPlusNormal"/>
            </w:pPr>
            <w:r>
              <w:t>5</w:t>
            </w:r>
          </w:p>
        </w:tc>
        <w:tc>
          <w:tcPr>
            <w:tcW w:w="2269" w:type="dxa"/>
            <w:tcBorders>
              <w:bottom w:val="nil"/>
            </w:tcBorders>
          </w:tcPr>
          <w:p w:rsidR="00682C93" w:rsidRDefault="00682C93">
            <w:pPr>
              <w:pStyle w:val="ConsPlusNormal"/>
            </w:pPr>
            <w:r>
              <w:t>Доля занятых граждан из числа участников дополнительных мероприятий</w:t>
            </w:r>
          </w:p>
        </w:tc>
        <w:tc>
          <w:tcPr>
            <w:tcW w:w="1219" w:type="dxa"/>
            <w:tcBorders>
              <w:bottom w:val="nil"/>
            </w:tcBorders>
          </w:tcPr>
          <w:p w:rsidR="00682C93" w:rsidRDefault="00682C93">
            <w:pPr>
              <w:pStyle w:val="ConsPlusNormal"/>
            </w:pPr>
            <w:r>
              <w:t>НП</w:t>
            </w:r>
          </w:p>
        </w:tc>
        <w:tc>
          <w:tcPr>
            <w:tcW w:w="1429" w:type="dxa"/>
            <w:tcBorders>
              <w:bottom w:val="nil"/>
            </w:tcBorders>
          </w:tcPr>
          <w:p w:rsidR="00682C93" w:rsidRDefault="00682C93">
            <w:pPr>
              <w:pStyle w:val="ConsPlusNormal"/>
            </w:pPr>
            <w:r>
              <w:t>возрастания</w:t>
            </w:r>
          </w:p>
        </w:tc>
        <w:tc>
          <w:tcPr>
            <w:tcW w:w="1204" w:type="dxa"/>
            <w:tcBorders>
              <w:bottom w:val="nil"/>
            </w:tcBorders>
          </w:tcPr>
          <w:p w:rsidR="00682C93" w:rsidRDefault="00682C93">
            <w:pPr>
              <w:pStyle w:val="ConsPlusNormal"/>
            </w:pPr>
            <w:r>
              <w:t>процент</w:t>
            </w:r>
          </w:p>
        </w:tc>
        <w:tc>
          <w:tcPr>
            <w:tcW w:w="947" w:type="dxa"/>
            <w:tcBorders>
              <w:bottom w:val="nil"/>
            </w:tcBorders>
          </w:tcPr>
          <w:p w:rsidR="00682C93" w:rsidRDefault="00682C93">
            <w:pPr>
              <w:pStyle w:val="ConsPlusNormal"/>
              <w:jc w:val="center"/>
            </w:pPr>
            <w:r>
              <w:t>-</w:t>
            </w:r>
          </w:p>
        </w:tc>
        <w:tc>
          <w:tcPr>
            <w:tcW w:w="947" w:type="dxa"/>
            <w:tcBorders>
              <w:bottom w:val="nil"/>
            </w:tcBorders>
          </w:tcPr>
          <w:p w:rsidR="00682C93" w:rsidRDefault="00682C93">
            <w:pPr>
              <w:pStyle w:val="ConsPlusNormal"/>
              <w:jc w:val="center"/>
            </w:pPr>
            <w:r>
              <w:t>-</w:t>
            </w:r>
          </w:p>
        </w:tc>
        <w:tc>
          <w:tcPr>
            <w:tcW w:w="604" w:type="dxa"/>
            <w:tcBorders>
              <w:bottom w:val="nil"/>
            </w:tcBorders>
          </w:tcPr>
          <w:p w:rsidR="00682C93" w:rsidRDefault="00682C93">
            <w:pPr>
              <w:pStyle w:val="ConsPlusNormal"/>
              <w:jc w:val="center"/>
            </w:pPr>
            <w:r>
              <w:t>75,0</w:t>
            </w:r>
          </w:p>
        </w:tc>
        <w:tc>
          <w:tcPr>
            <w:tcW w:w="604" w:type="dxa"/>
            <w:tcBorders>
              <w:bottom w:val="nil"/>
            </w:tcBorders>
          </w:tcPr>
          <w:p w:rsidR="00682C93" w:rsidRDefault="00682C93">
            <w:pPr>
              <w:pStyle w:val="ConsPlusNormal"/>
              <w:jc w:val="center"/>
            </w:pPr>
            <w:r>
              <w:t>-</w:t>
            </w:r>
          </w:p>
        </w:tc>
        <w:tc>
          <w:tcPr>
            <w:tcW w:w="604" w:type="dxa"/>
            <w:tcBorders>
              <w:bottom w:val="nil"/>
            </w:tcBorders>
          </w:tcPr>
          <w:p w:rsidR="00682C93" w:rsidRDefault="00682C93">
            <w:pPr>
              <w:pStyle w:val="ConsPlusNormal"/>
              <w:jc w:val="center"/>
            </w:pPr>
            <w:r>
              <w:t>-</w:t>
            </w:r>
          </w:p>
        </w:tc>
        <w:tc>
          <w:tcPr>
            <w:tcW w:w="604" w:type="dxa"/>
            <w:tcBorders>
              <w:bottom w:val="nil"/>
            </w:tcBorders>
          </w:tcPr>
          <w:p w:rsidR="00682C93" w:rsidRDefault="00682C93">
            <w:pPr>
              <w:pStyle w:val="ConsPlusNormal"/>
              <w:jc w:val="center"/>
            </w:pPr>
            <w:r>
              <w:t>-</w:t>
            </w:r>
          </w:p>
        </w:tc>
        <w:tc>
          <w:tcPr>
            <w:tcW w:w="1368" w:type="dxa"/>
            <w:tcBorders>
              <w:bottom w:val="nil"/>
            </w:tcBorders>
          </w:tcPr>
          <w:p w:rsidR="00682C93" w:rsidRDefault="00682C93">
            <w:pPr>
              <w:pStyle w:val="ConsPlusNormal"/>
            </w:pPr>
            <w:r>
              <w:t xml:space="preserve">Национальный проект "Демография", федеральный проект "Содействие занятости", </w:t>
            </w:r>
            <w:r>
              <w:lastRenderedPageBreak/>
              <w:t>региональный проект "Содействие занятости"</w:t>
            </w:r>
          </w:p>
        </w:tc>
        <w:tc>
          <w:tcPr>
            <w:tcW w:w="1275" w:type="dxa"/>
            <w:tcBorders>
              <w:bottom w:val="nil"/>
            </w:tcBorders>
          </w:tcPr>
          <w:p w:rsidR="00682C93" w:rsidRDefault="00682C93">
            <w:pPr>
              <w:pStyle w:val="ConsPlusNormal"/>
            </w:pPr>
            <w:r>
              <w:lastRenderedPageBreak/>
              <w:t>агентство труда и занятости населения Красноярского края</w:t>
            </w:r>
          </w:p>
        </w:tc>
        <w:tc>
          <w:tcPr>
            <w:tcW w:w="1134" w:type="dxa"/>
            <w:tcBorders>
              <w:bottom w:val="nil"/>
            </w:tcBorders>
          </w:tcPr>
          <w:p w:rsidR="00682C93" w:rsidRDefault="00682C93">
            <w:pPr>
              <w:pStyle w:val="ConsPlusNormal"/>
            </w:pPr>
            <w:r>
              <w:t xml:space="preserve">снижение уровня бедности ниже 7 процентов к 2030 году и ниже 5 </w:t>
            </w:r>
            <w:r>
              <w:lastRenderedPageBreak/>
              <w:t>процентов к 2036 году, в том числе уровня бедности многодетных семей до 12 процентов к 2030 году и до 8 процентов к 2036 году</w:t>
            </w:r>
          </w:p>
        </w:tc>
        <w:tc>
          <w:tcPr>
            <w:tcW w:w="851" w:type="dxa"/>
            <w:tcBorders>
              <w:bottom w:val="nil"/>
            </w:tcBorders>
          </w:tcPr>
          <w:p w:rsidR="00682C93" w:rsidRDefault="00682C93">
            <w:pPr>
              <w:pStyle w:val="ConsPlusNormal"/>
            </w:pPr>
            <w:r>
              <w:lastRenderedPageBreak/>
              <w:t>нет</w:t>
            </w:r>
          </w:p>
        </w:tc>
        <w:tc>
          <w:tcPr>
            <w:tcW w:w="850" w:type="dxa"/>
            <w:tcBorders>
              <w:bottom w:val="nil"/>
            </w:tcBorders>
          </w:tcPr>
          <w:p w:rsidR="00682C93" w:rsidRDefault="00682C93">
            <w:pPr>
              <w:pStyle w:val="ConsPlusNormal"/>
            </w:pPr>
            <w:r>
              <w:t>ведомственная статистическая отчетность</w:t>
            </w:r>
          </w:p>
        </w:tc>
      </w:tr>
      <w:tr w:rsidR="00682C93" w:rsidTr="00B458F3">
        <w:tblPrEx>
          <w:tblBorders>
            <w:insideH w:val="nil"/>
          </w:tblBorders>
        </w:tblPrEx>
        <w:tc>
          <w:tcPr>
            <w:tcW w:w="16363" w:type="dxa"/>
            <w:gridSpan w:val="16"/>
            <w:tcBorders>
              <w:top w:val="nil"/>
            </w:tcBorders>
          </w:tcPr>
          <w:p w:rsidR="00682C93" w:rsidRDefault="00682C93">
            <w:pPr>
              <w:pStyle w:val="ConsPlusNormal"/>
              <w:jc w:val="both"/>
            </w:pPr>
            <w:r>
              <w:lastRenderedPageBreak/>
              <w:t xml:space="preserve">(в ред. </w:t>
            </w:r>
            <w:hyperlink r:id="rId93">
              <w:r>
                <w:rPr>
                  <w:color w:val="0000FF"/>
                </w:rPr>
                <w:t>Постановления</w:t>
              </w:r>
            </w:hyperlink>
            <w:r>
              <w:t xml:space="preserve"> Правительства Красноярского края от 08.10.2024 N 725-п)</w:t>
            </w:r>
          </w:p>
        </w:tc>
      </w:tr>
    </w:tbl>
    <w:p w:rsidR="00682C93" w:rsidRDefault="00682C93">
      <w:pPr>
        <w:pStyle w:val="ConsPlusNormal"/>
        <w:sectPr w:rsidR="00682C93">
          <w:pgSz w:w="16838" w:h="11905" w:orient="landscape"/>
          <w:pgMar w:top="1701" w:right="397" w:bottom="850" w:left="397" w:header="0" w:footer="0" w:gutter="0"/>
          <w:cols w:space="720"/>
          <w:titlePg/>
        </w:sectPr>
      </w:pPr>
    </w:p>
    <w:p w:rsidR="00682C93" w:rsidRDefault="00682C93">
      <w:pPr>
        <w:pStyle w:val="ConsPlusNormal"/>
        <w:jc w:val="both"/>
      </w:pPr>
    </w:p>
    <w:p w:rsidR="00682C93" w:rsidRDefault="00682C93">
      <w:pPr>
        <w:pStyle w:val="ConsPlusTitle"/>
        <w:jc w:val="center"/>
        <w:outlineLvl w:val="2"/>
      </w:pPr>
      <w:r>
        <w:t>2.3. Структура программы</w:t>
      </w:r>
    </w:p>
    <w:p w:rsidR="00682C93" w:rsidRDefault="00682C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2"/>
        <w:gridCol w:w="4251"/>
      </w:tblGrid>
      <w:tr w:rsidR="00682C93">
        <w:tc>
          <w:tcPr>
            <w:tcW w:w="567" w:type="dxa"/>
          </w:tcPr>
          <w:p w:rsidR="00682C93" w:rsidRDefault="00682C93">
            <w:pPr>
              <w:pStyle w:val="ConsPlusNormal"/>
              <w:jc w:val="center"/>
            </w:pPr>
            <w:r>
              <w:t>N п/п</w:t>
            </w:r>
          </w:p>
        </w:tc>
        <w:tc>
          <w:tcPr>
            <w:tcW w:w="4252" w:type="dxa"/>
          </w:tcPr>
          <w:p w:rsidR="00682C93" w:rsidRDefault="00682C93">
            <w:pPr>
              <w:pStyle w:val="ConsPlusNormal"/>
              <w:jc w:val="center"/>
            </w:pPr>
            <w:r>
              <w:t>Наименование региональных проектов, ведомственных проектов, комплексов процессных мероприятий (далее - структурный элемент)</w:t>
            </w:r>
          </w:p>
        </w:tc>
        <w:tc>
          <w:tcPr>
            <w:tcW w:w="4251" w:type="dxa"/>
          </w:tcPr>
          <w:p w:rsidR="00682C93" w:rsidRDefault="00682C93">
            <w:pPr>
              <w:pStyle w:val="ConsPlusNormal"/>
              <w:jc w:val="center"/>
            </w:pPr>
            <w:r>
              <w:t>Период реализации структурного элемента/связь с показателями программы</w:t>
            </w:r>
          </w:p>
        </w:tc>
      </w:tr>
      <w:tr w:rsidR="00682C93">
        <w:tc>
          <w:tcPr>
            <w:tcW w:w="567" w:type="dxa"/>
          </w:tcPr>
          <w:p w:rsidR="00682C93" w:rsidRDefault="00682C93">
            <w:pPr>
              <w:pStyle w:val="ConsPlusNormal"/>
              <w:jc w:val="center"/>
            </w:pPr>
            <w:r>
              <w:t>1</w:t>
            </w:r>
          </w:p>
        </w:tc>
        <w:tc>
          <w:tcPr>
            <w:tcW w:w="4252" w:type="dxa"/>
          </w:tcPr>
          <w:p w:rsidR="00682C93" w:rsidRDefault="00682C93">
            <w:pPr>
              <w:pStyle w:val="ConsPlusNormal"/>
              <w:jc w:val="center"/>
            </w:pPr>
            <w:r>
              <w:t>2</w:t>
            </w:r>
          </w:p>
        </w:tc>
        <w:tc>
          <w:tcPr>
            <w:tcW w:w="4251" w:type="dxa"/>
          </w:tcPr>
          <w:p w:rsidR="00682C93" w:rsidRDefault="00682C93">
            <w:pPr>
              <w:pStyle w:val="ConsPlusNormal"/>
              <w:jc w:val="center"/>
            </w:pPr>
            <w:r>
              <w:t>3</w:t>
            </w:r>
          </w:p>
        </w:tc>
      </w:tr>
      <w:tr w:rsidR="00682C93">
        <w:tc>
          <w:tcPr>
            <w:tcW w:w="567" w:type="dxa"/>
          </w:tcPr>
          <w:p w:rsidR="00682C93" w:rsidRDefault="00682C93">
            <w:pPr>
              <w:pStyle w:val="ConsPlusNormal"/>
            </w:pPr>
            <w:r>
              <w:t>1</w:t>
            </w:r>
          </w:p>
        </w:tc>
        <w:tc>
          <w:tcPr>
            <w:tcW w:w="4252" w:type="dxa"/>
          </w:tcPr>
          <w:p w:rsidR="00682C93" w:rsidRDefault="00682C93">
            <w:pPr>
              <w:pStyle w:val="ConsPlusNormal"/>
            </w:pPr>
            <w:r>
              <w:t>Региональный проект "Содействие занятости"</w:t>
            </w:r>
          </w:p>
        </w:tc>
        <w:tc>
          <w:tcPr>
            <w:tcW w:w="4251" w:type="dxa"/>
          </w:tcPr>
          <w:p w:rsidR="00682C93" w:rsidRDefault="00682C93">
            <w:pPr>
              <w:pStyle w:val="ConsPlusNormal"/>
            </w:pPr>
            <w:r>
              <w:t>2024 - 2026 годы</w:t>
            </w:r>
          </w:p>
        </w:tc>
      </w:tr>
      <w:tr w:rsidR="00682C93">
        <w:tc>
          <w:tcPr>
            <w:tcW w:w="567" w:type="dxa"/>
          </w:tcPr>
          <w:p w:rsidR="00682C93" w:rsidRDefault="00682C93">
            <w:pPr>
              <w:pStyle w:val="ConsPlusNormal"/>
            </w:pPr>
          </w:p>
        </w:tc>
        <w:tc>
          <w:tcPr>
            <w:tcW w:w="8503" w:type="dxa"/>
            <w:gridSpan w:val="2"/>
          </w:tcPr>
          <w:p w:rsidR="00682C93" w:rsidRDefault="00682C93">
            <w:pPr>
              <w:pStyle w:val="ConsPlusNormal"/>
            </w:pPr>
            <w:r>
              <w:t>Агентство труда и занятости населения Красноярского края</w:t>
            </w:r>
          </w:p>
        </w:tc>
      </w:tr>
      <w:tr w:rsidR="00682C93">
        <w:tc>
          <w:tcPr>
            <w:tcW w:w="567" w:type="dxa"/>
          </w:tcPr>
          <w:p w:rsidR="00682C93" w:rsidRDefault="00682C93">
            <w:pPr>
              <w:pStyle w:val="ConsPlusNormal"/>
            </w:pPr>
            <w:r>
              <w:t>1.1</w:t>
            </w:r>
          </w:p>
        </w:tc>
        <w:tc>
          <w:tcPr>
            <w:tcW w:w="4252" w:type="dxa"/>
          </w:tcPr>
          <w:p w:rsidR="00682C93" w:rsidRDefault="00682C93">
            <w:pPr>
              <w:pStyle w:val="ConsPlusNormal"/>
            </w:pPr>
            <w:r>
              <w:t>Задача 1. Создание условий для привлечения работодателями необходимых трудовых ресурсов из других субъектов Российской Федерации</w:t>
            </w:r>
          </w:p>
        </w:tc>
        <w:tc>
          <w:tcPr>
            <w:tcW w:w="4251" w:type="dxa"/>
          </w:tcPr>
          <w:p w:rsidR="00682C93" w:rsidRDefault="00682C93">
            <w:pPr>
              <w:pStyle w:val="ConsPlusNormal"/>
            </w:pPr>
            <w:r>
              <w:t>доля привлеченных в течение года работников, продолжающих осуществлять трудовую деятельность на конец года, в общей численности работников, привлеченных в течение года работодателями в рамках соглашения о предоставлении субсидии</w:t>
            </w:r>
          </w:p>
        </w:tc>
      </w:tr>
      <w:tr w:rsidR="00682C93">
        <w:tc>
          <w:tcPr>
            <w:tcW w:w="567" w:type="dxa"/>
          </w:tcPr>
          <w:p w:rsidR="00682C93" w:rsidRDefault="00682C93">
            <w:pPr>
              <w:pStyle w:val="ConsPlusNormal"/>
            </w:pPr>
            <w:r>
              <w:t>1.2</w:t>
            </w:r>
          </w:p>
        </w:tc>
        <w:tc>
          <w:tcPr>
            <w:tcW w:w="4252" w:type="dxa"/>
          </w:tcPr>
          <w:p w:rsidR="00682C93" w:rsidRDefault="00682C93">
            <w:pPr>
              <w:pStyle w:val="ConsPlusNormal"/>
            </w:pPr>
            <w:r>
              <w:t>Задача 2. Развитие инфраструктуры занятости и внедрение организационных и технологических инноваций с использованием цифровых и платформенных решений в целях поддержки уровня занятости населения</w:t>
            </w:r>
          </w:p>
        </w:tc>
        <w:tc>
          <w:tcPr>
            <w:tcW w:w="4251" w:type="dxa"/>
          </w:tcPr>
          <w:p w:rsidR="00682C93" w:rsidRDefault="00682C93">
            <w:pPr>
              <w:pStyle w:val="ConsPlusNormal"/>
            </w:pPr>
            <w:r>
              <w:t>сокращение среднего времени состояния на регистрационном учете в качестве безработного в центре занятости населения (продолжительности безработицы, дней);</w:t>
            </w:r>
          </w:p>
          <w:p w:rsidR="00682C93" w:rsidRDefault="00682C93">
            <w:pPr>
              <w:pStyle w:val="ConsPlusNormal"/>
            </w:pPr>
            <w:r>
              <w:t>сокращение среднего времени трудоустройства граждан, обратившихся в центр занятости населения за содействием в поиске подходящей работы (дней)</w:t>
            </w:r>
          </w:p>
        </w:tc>
      </w:tr>
      <w:tr w:rsidR="00682C93">
        <w:tc>
          <w:tcPr>
            <w:tcW w:w="567" w:type="dxa"/>
          </w:tcPr>
          <w:p w:rsidR="00682C93" w:rsidRDefault="00682C93">
            <w:pPr>
              <w:pStyle w:val="ConsPlusNormal"/>
            </w:pPr>
            <w:r>
              <w:t>1.3</w:t>
            </w:r>
          </w:p>
        </w:tc>
        <w:tc>
          <w:tcPr>
            <w:tcW w:w="4252" w:type="dxa"/>
          </w:tcPr>
          <w:p w:rsidR="00682C93" w:rsidRDefault="00682C93">
            <w:pPr>
              <w:pStyle w:val="ConsPlusNormal"/>
            </w:pPr>
            <w:r>
              <w:t>Задача 3. Снижение напряженности на рынке труда</w:t>
            </w:r>
          </w:p>
        </w:tc>
        <w:tc>
          <w:tcPr>
            <w:tcW w:w="4251" w:type="dxa"/>
          </w:tcPr>
          <w:p w:rsidR="00682C93" w:rsidRDefault="00682C93">
            <w:pPr>
              <w:pStyle w:val="ConsPlusNormal"/>
            </w:pPr>
            <w:r>
              <w:t>доля занятых граждан из числа участников дополнительных мероприятий</w:t>
            </w:r>
          </w:p>
        </w:tc>
      </w:tr>
      <w:tr w:rsidR="00682C93">
        <w:tc>
          <w:tcPr>
            <w:tcW w:w="567" w:type="dxa"/>
          </w:tcPr>
          <w:p w:rsidR="00682C93" w:rsidRDefault="00682C93">
            <w:pPr>
              <w:pStyle w:val="ConsPlusNormal"/>
            </w:pPr>
            <w:r>
              <w:t>2</w:t>
            </w:r>
          </w:p>
        </w:tc>
        <w:tc>
          <w:tcPr>
            <w:tcW w:w="4252" w:type="dxa"/>
          </w:tcPr>
          <w:p w:rsidR="00682C93" w:rsidRDefault="00682C93">
            <w:pPr>
              <w:pStyle w:val="ConsPlusNormal"/>
            </w:pPr>
            <w:r>
              <w:t>Комплекс процессных мероприятий "Активная политика занятости населения и социальная поддержка безработных граждан"</w:t>
            </w:r>
          </w:p>
        </w:tc>
        <w:tc>
          <w:tcPr>
            <w:tcW w:w="4251" w:type="dxa"/>
          </w:tcPr>
          <w:p w:rsidR="00682C93" w:rsidRDefault="00682C93">
            <w:pPr>
              <w:pStyle w:val="ConsPlusNormal"/>
            </w:pPr>
            <w:r>
              <w:t>2024 - 2030 годы</w:t>
            </w:r>
          </w:p>
        </w:tc>
      </w:tr>
      <w:tr w:rsidR="00682C93">
        <w:tc>
          <w:tcPr>
            <w:tcW w:w="567" w:type="dxa"/>
          </w:tcPr>
          <w:p w:rsidR="00682C93" w:rsidRDefault="00682C93">
            <w:pPr>
              <w:pStyle w:val="ConsPlusNormal"/>
            </w:pPr>
          </w:p>
        </w:tc>
        <w:tc>
          <w:tcPr>
            <w:tcW w:w="8503" w:type="dxa"/>
            <w:gridSpan w:val="2"/>
          </w:tcPr>
          <w:p w:rsidR="00682C93" w:rsidRDefault="00682C93">
            <w:pPr>
              <w:pStyle w:val="ConsPlusNormal"/>
            </w:pPr>
            <w:r>
              <w:t>Агентство труда и занятости населения Красноярского края</w:t>
            </w:r>
          </w:p>
        </w:tc>
      </w:tr>
      <w:tr w:rsidR="00682C93">
        <w:tc>
          <w:tcPr>
            <w:tcW w:w="567" w:type="dxa"/>
          </w:tcPr>
          <w:p w:rsidR="00682C93" w:rsidRDefault="00682C93">
            <w:pPr>
              <w:pStyle w:val="ConsPlusNormal"/>
            </w:pPr>
            <w:r>
              <w:t>2.1</w:t>
            </w:r>
          </w:p>
        </w:tc>
        <w:tc>
          <w:tcPr>
            <w:tcW w:w="4252" w:type="dxa"/>
          </w:tcPr>
          <w:p w:rsidR="00682C93" w:rsidRDefault="00682C93">
            <w:pPr>
              <w:pStyle w:val="ConsPlusNormal"/>
            </w:pPr>
            <w:r>
              <w:t>Задача 1. Повышение эффективности содействия трудоустройству граждан</w:t>
            </w:r>
          </w:p>
        </w:tc>
        <w:tc>
          <w:tcPr>
            <w:tcW w:w="4251" w:type="dxa"/>
          </w:tcPr>
          <w:p w:rsidR="00682C93" w:rsidRDefault="00682C93">
            <w:pPr>
              <w:pStyle w:val="ConsPlusNormal"/>
            </w:pPr>
            <w:r>
              <w:t>уровень регистрируемой безработицы</w:t>
            </w:r>
          </w:p>
        </w:tc>
      </w:tr>
      <w:tr w:rsidR="00682C93">
        <w:tc>
          <w:tcPr>
            <w:tcW w:w="567" w:type="dxa"/>
          </w:tcPr>
          <w:p w:rsidR="00682C93" w:rsidRDefault="00682C93">
            <w:pPr>
              <w:pStyle w:val="ConsPlusNormal"/>
            </w:pPr>
            <w:r>
              <w:t>2.2</w:t>
            </w:r>
          </w:p>
        </w:tc>
        <w:tc>
          <w:tcPr>
            <w:tcW w:w="4252" w:type="dxa"/>
          </w:tcPr>
          <w:p w:rsidR="00682C93" w:rsidRDefault="00682C93">
            <w:pPr>
              <w:pStyle w:val="ConsPlusNormal"/>
            </w:pPr>
            <w:r>
              <w:t>Задача 2. Обеспечение социальной поддержки безработных граждан</w:t>
            </w:r>
          </w:p>
        </w:tc>
        <w:tc>
          <w:tcPr>
            <w:tcW w:w="4251" w:type="dxa"/>
          </w:tcPr>
          <w:p w:rsidR="00682C93" w:rsidRDefault="00682C93">
            <w:pPr>
              <w:pStyle w:val="ConsPlusNormal"/>
            </w:pPr>
            <w:r>
              <w:t>уровень регистрируемой безработицы</w:t>
            </w:r>
          </w:p>
        </w:tc>
      </w:tr>
      <w:tr w:rsidR="00682C93">
        <w:tc>
          <w:tcPr>
            <w:tcW w:w="567" w:type="dxa"/>
          </w:tcPr>
          <w:p w:rsidR="00682C93" w:rsidRDefault="00682C93">
            <w:pPr>
              <w:pStyle w:val="ConsPlusNormal"/>
            </w:pPr>
            <w:r>
              <w:t>3</w:t>
            </w:r>
          </w:p>
        </w:tc>
        <w:tc>
          <w:tcPr>
            <w:tcW w:w="4252" w:type="dxa"/>
          </w:tcPr>
          <w:p w:rsidR="00682C93" w:rsidRDefault="00682C93">
            <w:pPr>
              <w:pStyle w:val="ConsPlusNormal"/>
            </w:pPr>
            <w:r>
              <w:t>Комплекс процессных мероприятий "Обеспечение реализации государственной программы и прочие мероприятия"</w:t>
            </w:r>
          </w:p>
        </w:tc>
        <w:tc>
          <w:tcPr>
            <w:tcW w:w="4251" w:type="dxa"/>
          </w:tcPr>
          <w:p w:rsidR="00682C93" w:rsidRDefault="00682C93">
            <w:pPr>
              <w:pStyle w:val="ConsPlusNormal"/>
            </w:pPr>
            <w:r>
              <w:t>2024 - 2030 годы</w:t>
            </w:r>
          </w:p>
        </w:tc>
      </w:tr>
      <w:tr w:rsidR="00682C93">
        <w:tc>
          <w:tcPr>
            <w:tcW w:w="567" w:type="dxa"/>
          </w:tcPr>
          <w:p w:rsidR="00682C93" w:rsidRDefault="00682C93">
            <w:pPr>
              <w:pStyle w:val="ConsPlusNormal"/>
            </w:pPr>
          </w:p>
        </w:tc>
        <w:tc>
          <w:tcPr>
            <w:tcW w:w="8503" w:type="dxa"/>
            <w:gridSpan w:val="2"/>
          </w:tcPr>
          <w:p w:rsidR="00682C93" w:rsidRDefault="00682C93">
            <w:pPr>
              <w:pStyle w:val="ConsPlusNormal"/>
            </w:pPr>
            <w:r>
              <w:t>Агентство труда и занятости населения Красноярского края</w:t>
            </w:r>
          </w:p>
        </w:tc>
      </w:tr>
      <w:tr w:rsidR="00682C93">
        <w:tc>
          <w:tcPr>
            <w:tcW w:w="567" w:type="dxa"/>
          </w:tcPr>
          <w:p w:rsidR="00682C93" w:rsidRDefault="00682C93">
            <w:pPr>
              <w:pStyle w:val="ConsPlusNormal"/>
            </w:pPr>
            <w:r>
              <w:lastRenderedPageBreak/>
              <w:t>3.1</w:t>
            </w:r>
          </w:p>
        </w:tc>
        <w:tc>
          <w:tcPr>
            <w:tcW w:w="4252" w:type="dxa"/>
          </w:tcPr>
          <w:p w:rsidR="00682C93" w:rsidRDefault="00682C93">
            <w:pPr>
              <w:pStyle w:val="ConsPlusNormal"/>
            </w:pPr>
            <w:r>
              <w:t>Задача 1. Создание условий для эффективного, ответственного и прозрачного управления финансовыми ресурсами для реализации программы</w:t>
            </w:r>
          </w:p>
        </w:tc>
        <w:tc>
          <w:tcPr>
            <w:tcW w:w="4251" w:type="dxa"/>
          </w:tcPr>
          <w:p w:rsidR="00682C93" w:rsidRDefault="00682C93">
            <w:pPr>
              <w:pStyle w:val="ConsPlusNormal"/>
            </w:pPr>
            <w:r>
              <w:t>уровень регистрируемой безработицы</w:t>
            </w:r>
          </w:p>
        </w:tc>
      </w:tr>
      <w:tr w:rsidR="00682C93">
        <w:tc>
          <w:tcPr>
            <w:tcW w:w="567" w:type="dxa"/>
          </w:tcPr>
          <w:p w:rsidR="00682C93" w:rsidRDefault="00682C93">
            <w:pPr>
              <w:pStyle w:val="ConsPlusNormal"/>
            </w:pPr>
            <w:r>
              <w:t>4</w:t>
            </w:r>
          </w:p>
        </w:tc>
        <w:tc>
          <w:tcPr>
            <w:tcW w:w="4252" w:type="dxa"/>
          </w:tcPr>
          <w:p w:rsidR="00682C93" w:rsidRDefault="00682C93">
            <w:pPr>
              <w:pStyle w:val="ConsPlusNormal"/>
            </w:pPr>
            <w:r>
              <w:t>Комплекс процессных мероприятий "Оказание содействия добровольному переселению соотечественников, проживающих за рубежом"</w:t>
            </w:r>
          </w:p>
        </w:tc>
        <w:tc>
          <w:tcPr>
            <w:tcW w:w="4251" w:type="dxa"/>
          </w:tcPr>
          <w:p w:rsidR="00682C93" w:rsidRDefault="00682C93">
            <w:pPr>
              <w:pStyle w:val="ConsPlusNormal"/>
            </w:pPr>
            <w:r>
              <w:t>2024 год</w:t>
            </w:r>
          </w:p>
        </w:tc>
      </w:tr>
      <w:tr w:rsidR="00682C93">
        <w:tc>
          <w:tcPr>
            <w:tcW w:w="567" w:type="dxa"/>
          </w:tcPr>
          <w:p w:rsidR="00682C93" w:rsidRDefault="00682C93">
            <w:pPr>
              <w:pStyle w:val="ConsPlusNormal"/>
            </w:pPr>
          </w:p>
        </w:tc>
        <w:tc>
          <w:tcPr>
            <w:tcW w:w="8503" w:type="dxa"/>
            <w:gridSpan w:val="2"/>
          </w:tcPr>
          <w:p w:rsidR="00682C93" w:rsidRDefault="00682C93">
            <w:pPr>
              <w:pStyle w:val="ConsPlusNormal"/>
            </w:pPr>
            <w:r>
              <w:t>Агентство труда и занятости населения Красноярского края</w:t>
            </w:r>
          </w:p>
        </w:tc>
      </w:tr>
      <w:tr w:rsidR="00682C93">
        <w:tc>
          <w:tcPr>
            <w:tcW w:w="567" w:type="dxa"/>
          </w:tcPr>
          <w:p w:rsidR="00682C93" w:rsidRDefault="00682C93">
            <w:pPr>
              <w:pStyle w:val="ConsPlusNormal"/>
            </w:pPr>
            <w:r>
              <w:t>4.1</w:t>
            </w:r>
          </w:p>
        </w:tc>
        <w:tc>
          <w:tcPr>
            <w:tcW w:w="4252" w:type="dxa"/>
          </w:tcPr>
          <w:p w:rsidR="00682C93" w:rsidRDefault="00682C93">
            <w:pPr>
              <w:pStyle w:val="ConsPlusNormal"/>
            </w:pPr>
            <w:r>
              <w:t>Стимулирование, создание условий и содействие добровольному переселению соотечественников, проживающих за рубежом, для социально-экономического и демографического развития Красноярского края</w:t>
            </w:r>
          </w:p>
        </w:tc>
        <w:tc>
          <w:tcPr>
            <w:tcW w:w="4251" w:type="dxa"/>
          </w:tcPr>
          <w:p w:rsidR="00682C93" w:rsidRDefault="00682C93">
            <w:pPr>
              <w:pStyle w:val="ConsPlusNormal"/>
            </w:pPr>
            <w:r>
              <w:t>уровень регистрируемой безработицы</w:t>
            </w:r>
          </w:p>
        </w:tc>
      </w:tr>
    </w:tbl>
    <w:p w:rsidR="00682C93" w:rsidRDefault="00682C93">
      <w:pPr>
        <w:pStyle w:val="ConsPlusNormal"/>
        <w:jc w:val="both"/>
      </w:pPr>
    </w:p>
    <w:p w:rsidR="00682C93" w:rsidRDefault="00682C93">
      <w:pPr>
        <w:pStyle w:val="ConsPlusTitle"/>
        <w:jc w:val="center"/>
        <w:outlineLvl w:val="2"/>
      </w:pPr>
      <w:r>
        <w:t>2.4. Информация об источниках финансирования программы</w:t>
      </w:r>
    </w:p>
    <w:p w:rsidR="00682C93" w:rsidRDefault="00682C93">
      <w:pPr>
        <w:pStyle w:val="ConsPlusTitle"/>
        <w:jc w:val="center"/>
      </w:pPr>
      <w:r>
        <w:t>и ее структурных элементов</w:t>
      </w:r>
    </w:p>
    <w:p w:rsidR="00682C93" w:rsidRDefault="00682C93">
      <w:pPr>
        <w:pStyle w:val="ConsPlusNormal"/>
        <w:jc w:val="center"/>
      </w:pPr>
    </w:p>
    <w:p w:rsidR="00682C93" w:rsidRDefault="00682C93">
      <w:pPr>
        <w:pStyle w:val="ConsPlusNormal"/>
        <w:jc w:val="center"/>
      </w:pPr>
      <w:r>
        <w:t xml:space="preserve">(в ред. </w:t>
      </w:r>
      <w:hyperlink r:id="rId94">
        <w:r>
          <w:rPr>
            <w:color w:val="0000FF"/>
          </w:rPr>
          <w:t>Постановления</w:t>
        </w:r>
      </w:hyperlink>
      <w:r>
        <w:t xml:space="preserve"> Правительства Красноярского края</w:t>
      </w:r>
    </w:p>
    <w:p w:rsidR="00682C93" w:rsidRDefault="00682C93">
      <w:pPr>
        <w:pStyle w:val="ConsPlusNormal"/>
        <w:jc w:val="center"/>
      </w:pPr>
      <w:r>
        <w:t>от 08.10.2024 N 725-п)</w:t>
      </w:r>
    </w:p>
    <w:p w:rsidR="00682C93" w:rsidRDefault="00682C93">
      <w:pPr>
        <w:pStyle w:val="ConsPlusNormal"/>
        <w:jc w:val="both"/>
      </w:pPr>
    </w:p>
    <w:p w:rsidR="00682C93" w:rsidRDefault="00682C93">
      <w:pPr>
        <w:pStyle w:val="ConsPlusNormal"/>
        <w:jc w:val="right"/>
      </w:pPr>
      <w:r>
        <w:t>(тыс. рублей)</w:t>
      </w:r>
    </w:p>
    <w:p w:rsidR="00682C93" w:rsidRDefault="00682C93">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247"/>
        <w:gridCol w:w="1247"/>
        <w:gridCol w:w="1247"/>
        <w:gridCol w:w="1304"/>
      </w:tblGrid>
      <w:tr w:rsidR="00682C93">
        <w:tc>
          <w:tcPr>
            <w:tcW w:w="4025" w:type="dxa"/>
            <w:vMerge w:val="restart"/>
          </w:tcPr>
          <w:p w:rsidR="00682C93" w:rsidRDefault="00682C93">
            <w:pPr>
              <w:pStyle w:val="ConsPlusNormal"/>
              <w:jc w:val="center"/>
            </w:pPr>
            <w:r>
              <w:t>Наименование программы, структурного элемента программы, источников финансирования</w:t>
            </w:r>
          </w:p>
        </w:tc>
        <w:tc>
          <w:tcPr>
            <w:tcW w:w="3741" w:type="dxa"/>
            <w:gridSpan w:val="3"/>
          </w:tcPr>
          <w:p w:rsidR="00682C93" w:rsidRDefault="00682C93">
            <w:pPr>
              <w:pStyle w:val="ConsPlusNormal"/>
              <w:jc w:val="center"/>
            </w:pPr>
            <w:r>
              <w:t>Объем финансового обеспечения по годам реализации</w:t>
            </w:r>
          </w:p>
        </w:tc>
        <w:tc>
          <w:tcPr>
            <w:tcW w:w="1304" w:type="dxa"/>
            <w:vMerge w:val="restart"/>
          </w:tcPr>
          <w:p w:rsidR="00682C93" w:rsidRDefault="00682C93">
            <w:pPr>
              <w:pStyle w:val="ConsPlusNormal"/>
              <w:jc w:val="center"/>
            </w:pPr>
            <w:r>
              <w:t>Итого на 2024 - 2026 годы</w:t>
            </w:r>
          </w:p>
        </w:tc>
      </w:tr>
      <w:tr w:rsidR="00682C93">
        <w:tc>
          <w:tcPr>
            <w:tcW w:w="4025" w:type="dxa"/>
            <w:vMerge/>
          </w:tcPr>
          <w:p w:rsidR="00682C93" w:rsidRDefault="00682C93">
            <w:pPr>
              <w:pStyle w:val="ConsPlusNormal"/>
            </w:pPr>
          </w:p>
        </w:tc>
        <w:tc>
          <w:tcPr>
            <w:tcW w:w="1247" w:type="dxa"/>
          </w:tcPr>
          <w:p w:rsidR="00682C93" w:rsidRDefault="00682C93">
            <w:pPr>
              <w:pStyle w:val="ConsPlusNormal"/>
              <w:jc w:val="center"/>
            </w:pPr>
            <w:r>
              <w:t>2024</w:t>
            </w:r>
          </w:p>
        </w:tc>
        <w:tc>
          <w:tcPr>
            <w:tcW w:w="1247" w:type="dxa"/>
          </w:tcPr>
          <w:p w:rsidR="00682C93" w:rsidRDefault="00682C93">
            <w:pPr>
              <w:pStyle w:val="ConsPlusNormal"/>
              <w:jc w:val="center"/>
            </w:pPr>
            <w:r>
              <w:t>2025</w:t>
            </w:r>
          </w:p>
        </w:tc>
        <w:tc>
          <w:tcPr>
            <w:tcW w:w="1247" w:type="dxa"/>
          </w:tcPr>
          <w:p w:rsidR="00682C93" w:rsidRDefault="00682C93">
            <w:pPr>
              <w:pStyle w:val="ConsPlusNormal"/>
              <w:jc w:val="center"/>
            </w:pPr>
            <w:r>
              <w:t>2026</w:t>
            </w:r>
          </w:p>
        </w:tc>
        <w:tc>
          <w:tcPr>
            <w:tcW w:w="1304" w:type="dxa"/>
            <w:vMerge/>
          </w:tcPr>
          <w:p w:rsidR="00682C93" w:rsidRDefault="00682C93">
            <w:pPr>
              <w:pStyle w:val="ConsPlusNormal"/>
            </w:pPr>
          </w:p>
        </w:tc>
      </w:tr>
      <w:tr w:rsidR="00682C93">
        <w:tc>
          <w:tcPr>
            <w:tcW w:w="4025" w:type="dxa"/>
          </w:tcPr>
          <w:p w:rsidR="00682C93" w:rsidRDefault="00682C93">
            <w:pPr>
              <w:pStyle w:val="ConsPlusNormal"/>
              <w:jc w:val="center"/>
            </w:pPr>
            <w:r>
              <w:t>1</w:t>
            </w:r>
          </w:p>
        </w:tc>
        <w:tc>
          <w:tcPr>
            <w:tcW w:w="1247" w:type="dxa"/>
          </w:tcPr>
          <w:p w:rsidR="00682C93" w:rsidRDefault="00682C93">
            <w:pPr>
              <w:pStyle w:val="ConsPlusNormal"/>
              <w:jc w:val="center"/>
            </w:pPr>
            <w:r>
              <w:t>2</w:t>
            </w:r>
          </w:p>
        </w:tc>
        <w:tc>
          <w:tcPr>
            <w:tcW w:w="1247" w:type="dxa"/>
          </w:tcPr>
          <w:p w:rsidR="00682C93" w:rsidRDefault="00682C93">
            <w:pPr>
              <w:pStyle w:val="ConsPlusNormal"/>
              <w:jc w:val="center"/>
            </w:pPr>
            <w:r>
              <w:t>3</w:t>
            </w:r>
          </w:p>
        </w:tc>
        <w:tc>
          <w:tcPr>
            <w:tcW w:w="1247" w:type="dxa"/>
          </w:tcPr>
          <w:p w:rsidR="00682C93" w:rsidRDefault="00682C93">
            <w:pPr>
              <w:pStyle w:val="ConsPlusNormal"/>
              <w:jc w:val="center"/>
            </w:pPr>
            <w:r>
              <w:t>4</w:t>
            </w:r>
          </w:p>
        </w:tc>
        <w:tc>
          <w:tcPr>
            <w:tcW w:w="1304" w:type="dxa"/>
          </w:tcPr>
          <w:p w:rsidR="00682C93" w:rsidRDefault="00682C93">
            <w:pPr>
              <w:pStyle w:val="ConsPlusNormal"/>
              <w:jc w:val="center"/>
            </w:pPr>
            <w:r>
              <w:t>5</w:t>
            </w:r>
          </w:p>
        </w:tc>
      </w:tr>
      <w:tr w:rsidR="00682C93">
        <w:tc>
          <w:tcPr>
            <w:tcW w:w="4025" w:type="dxa"/>
          </w:tcPr>
          <w:p w:rsidR="00682C93" w:rsidRDefault="00682C93">
            <w:pPr>
              <w:pStyle w:val="ConsPlusNormal"/>
            </w:pPr>
            <w:r>
              <w:t>Программа (всего), в том числе:</w:t>
            </w:r>
          </w:p>
        </w:tc>
        <w:tc>
          <w:tcPr>
            <w:tcW w:w="1247" w:type="dxa"/>
          </w:tcPr>
          <w:p w:rsidR="00682C93" w:rsidRDefault="00682C93">
            <w:pPr>
              <w:pStyle w:val="ConsPlusNormal"/>
              <w:jc w:val="center"/>
            </w:pPr>
            <w:r>
              <w:t>2731764,0</w:t>
            </w:r>
          </w:p>
        </w:tc>
        <w:tc>
          <w:tcPr>
            <w:tcW w:w="1247" w:type="dxa"/>
          </w:tcPr>
          <w:p w:rsidR="00682C93" w:rsidRDefault="00682C93">
            <w:pPr>
              <w:pStyle w:val="ConsPlusNormal"/>
              <w:jc w:val="center"/>
            </w:pPr>
            <w:r>
              <w:t>2537640,9</w:t>
            </w:r>
          </w:p>
        </w:tc>
        <w:tc>
          <w:tcPr>
            <w:tcW w:w="1247" w:type="dxa"/>
          </w:tcPr>
          <w:p w:rsidR="00682C93" w:rsidRDefault="00682C93">
            <w:pPr>
              <w:pStyle w:val="ConsPlusNormal"/>
              <w:jc w:val="center"/>
            </w:pPr>
            <w:r>
              <w:t>3010949,3</w:t>
            </w:r>
          </w:p>
        </w:tc>
        <w:tc>
          <w:tcPr>
            <w:tcW w:w="1304" w:type="dxa"/>
          </w:tcPr>
          <w:p w:rsidR="00682C93" w:rsidRDefault="00682C93">
            <w:pPr>
              <w:pStyle w:val="ConsPlusNormal"/>
              <w:jc w:val="center"/>
            </w:pPr>
            <w:r>
              <w:t>8280354,2</w:t>
            </w:r>
          </w:p>
        </w:tc>
      </w:tr>
      <w:tr w:rsidR="00682C93">
        <w:tc>
          <w:tcPr>
            <w:tcW w:w="4025" w:type="dxa"/>
          </w:tcPr>
          <w:p w:rsidR="00682C93" w:rsidRDefault="00682C93">
            <w:pPr>
              <w:pStyle w:val="ConsPlusNormal"/>
            </w:pPr>
            <w:r>
              <w:t>Региональный бюджет (всего), из них:</w:t>
            </w:r>
          </w:p>
        </w:tc>
        <w:tc>
          <w:tcPr>
            <w:tcW w:w="1247" w:type="dxa"/>
          </w:tcPr>
          <w:p w:rsidR="00682C93" w:rsidRDefault="00682C93">
            <w:pPr>
              <w:pStyle w:val="ConsPlusNormal"/>
              <w:jc w:val="center"/>
            </w:pPr>
            <w:r>
              <w:t>2731764,0</w:t>
            </w:r>
          </w:p>
        </w:tc>
        <w:tc>
          <w:tcPr>
            <w:tcW w:w="1247" w:type="dxa"/>
          </w:tcPr>
          <w:p w:rsidR="00682C93" w:rsidRDefault="00682C93">
            <w:pPr>
              <w:pStyle w:val="ConsPlusNormal"/>
              <w:jc w:val="center"/>
            </w:pPr>
            <w:r>
              <w:t>2537640,9</w:t>
            </w:r>
          </w:p>
        </w:tc>
        <w:tc>
          <w:tcPr>
            <w:tcW w:w="1247" w:type="dxa"/>
          </w:tcPr>
          <w:p w:rsidR="00682C93" w:rsidRDefault="00682C93">
            <w:pPr>
              <w:pStyle w:val="ConsPlusNormal"/>
              <w:jc w:val="center"/>
            </w:pPr>
            <w:r>
              <w:t>3010949,3</w:t>
            </w:r>
          </w:p>
        </w:tc>
        <w:tc>
          <w:tcPr>
            <w:tcW w:w="1304" w:type="dxa"/>
          </w:tcPr>
          <w:p w:rsidR="00682C93" w:rsidRDefault="00682C93">
            <w:pPr>
              <w:pStyle w:val="ConsPlusNormal"/>
              <w:jc w:val="center"/>
            </w:pPr>
            <w:r>
              <w:t>8280354,2</w:t>
            </w:r>
          </w:p>
        </w:tc>
      </w:tr>
      <w:tr w:rsidR="00682C93">
        <w:tc>
          <w:tcPr>
            <w:tcW w:w="4025" w:type="dxa"/>
          </w:tcPr>
          <w:p w:rsidR="00682C93" w:rsidRDefault="00682C93">
            <w:pPr>
              <w:pStyle w:val="ConsPlusNormal"/>
            </w:pPr>
            <w:r>
              <w:t>в том числе межбюджетные трансферты из федерального бюджета</w:t>
            </w:r>
          </w:p>
        </w:tc>
        <w:tc>
          <w:tcPr>
            <w:tcW w:w="1247" w:type="dxa"/>
          </w:tcPr>
          <w:p w:rsidR="00682C93" w:rsidRDefault="00682C93">
            <w:pPr>
              <w:pStyle w:val="ConsPlusNormal"/>
              <w:jc w:val="center"/>
            </w:pPr>
            <w:r>
              <w:t>1084189,5</w:t>
            </w:r>
          </w:p>
        </w:tc>
        <w:tc>
          <w:tcPr>
            <w:tcW w:w="1247" w:type="dxa"/>
          </w:tcPr>
          <w:p w:rsidR="00682C93" w:rsidRDefault="00682C93">
            <w:pPr>
              <w:pStyle w:val="ConsPlusNormal"/>
              <w:jc w:val="center"/>
            </w:pPr>
            <w:r>
              <w:t>1057934,8</w:t>
            </w:r>
          </w:p>
        </w:tc>
        <w:tc>
          <w:tcPr>
            <w:tcW w:w="1247" w:type="dxa"/>
          </w:tcPr>
          <w:p w:rsidR="00682C93" w:rsidRDefault="00682C93">
            <w:pPr>
              <w:pStyle w:val="ConsPlusNormal"/>
              <w:jc w:val="center"/>
            </w:pPr>
            <w:r>
              <w:t>1563056,9</w:t>
            </w:r>
          </w:p>
        </w:tc>
        <w:tc>
          <w:tcPr>
            <w:tcW w:w="1304" w:type="dxa"/>
          </w:tcPr>
          <w:p w:rsidR="00682C93" w:rsidRDefault="00682C93">
            <w:pPr>
              <w:pStyle w:val="ConsPlusNormal"/>
              <w:jc w:val="center"/>
            </w:pPr>
            <w:r>
              <w:t>3705181,2</w:t>
            </w:r>
          </w:p>
        </w:tc>
      </w:tr>
      <w:tr w:rsidR="00682C93">
        <w:tc>
          <w:tcPr>
            <w:tcW w:w="4025" w:type="dxa"/>
          </w:tcPr>
          <w:p w:rsidR="00682C93" w:rsidRDefault="00682C93">
            <w:pPr>
              <w:pStyle w:val="ConsPlusNormal"/>
            </w:pPr>
            <w:r>
              <w:t>межбюджетные трансферты местным бюджетам</w:t>
            </w:r>
          </w:p>
        </w:tc>
        <w:tc>
          <w:tcPr>
            <w:tcW w:w="1247" w:type="dxa"/>
          </w:tcPr>
          <w:p w:rsidR="00682C93" w:rsidRDefault="00682C93">
            <w:pPr>
              <w:pStyle w:val="ConsPlusNormal"/>
              <w:jc w:val="center"/>
            </w:pPr>
            <w:r>
              <w:t>19747,6</w:t>
            </w:r>
          </w:p>
        </w:tc>
        <w:tc>
          <w:tcPr>
            <w:tcW w:w="1247" w:type="dxa"/>
          </w:tcPr>
          <w:p w:rsidR="00682C93" w:rsidRDefault="00682C93">
            <w:pPr>
              <w:pStyle w:val="ConsPlusNormal"/>
              <w:jc w:val="center"/>
            </w:pPr>
            <w:r>
              <w:t>18767,0</w:t>
            </w:r>
          </w:p>
        </w:tc>
        <w:tc>
          <w:tcPr>
            <w:tcW w:w="1247" w:type="dxa"/>
          </w:tcPr>
          <w:p w:rsidR="00682C93" w:rsidRDefault="00682C93">
            <w:pPr>
              <w:pStyle w:val="ConsPlusNormal"/>
              <w:jc w:val="center"/>
            </w:pPr>
            <w:r>
              <w:t>18767,0</w:t>
            </w:r>
          </w:p>
        </w:tc>
        <w:tc>
          <w:tcPr>
            <w:tcW w:w="1304" w:type="dxa"/>
          </w:tcPr>
          <w:p w:rsidR="00682C93" w:rsidRDefault="00682C93">
            <w:pPr>
              <w:pStyle w:val="ConsPlusNormal"/>
              <w:jc w:val="center"/>
            </w:pPr>
            <w:r>
              <w:t>57281,6</w:t>
            </w:r>
          </w:p>
        </w:tc>
      </w:tr>
      <w:tr w:rsidR="00682C93">
        <w:tc>
          <w:tcPr>
            <w:tcW w:w="4025" w:type="dxa"/>
          </w:tcPr>
          <w:p w:rsidR="00682C93" w:rsidRDefault="00682C93">
            <w:pPr>
              <w:pStyle w:val="ConsPlusNormal"/>
            </w:pPr>
            <w:r>
              <w:t>Консолидированные бюджеты муниципальных образований</w:t>
            </w:r>
          </w:p>
        </w:tc>
        <w:tc>
          <w:tcPr>
            <w:tcW w:w="1247" w:type="dxa"/>
          </w:tcPr>
          <w:p w:rsidR="00682C93" w:rsidRDefault="00682C93">
            <w:pPr>
              <w:pStyle w:val="ConsPlusNormal"/>
              <w:jc w:val="center"/>
            </w:pPr>
            <w:r>
              <w:t>19747,6</w:t>
            </w:r>
          </w:p>
        </w:tc>
        <w:tc>
          <w:tcPr>
            <w:tcW w:w="1247" w:type="dxa"/>
          </w:tcPr>
          <w:p w:rsidR="00682C93" w:rsidRDefault="00682C93">
            <w:pPr>
              <w:pStyle w:val="ConsPlusNormal"/>
              <w:jc w:val="center"/>
            </w:pPr>
            <w:r>
              <w:t>18767,0</w:t>
            </w:r>
          </w:p>
        </w:tc>
        <w:tc>
          <w:tcPr>
            <w:tcW w:w="1247" w:type="dxa"/>
          </w:tcPr>
          <w:p w:rsidR="00682C93" w:rsidRDefault="00682C93">
            <w:pPr>
              <w:pStyle w:val="ConsPlusNormal"/>
              <w:jc w:val="center"/>
            </w:pPr>
            <w:r>
              <w:t>18767,0</w:t>
            </w:r>
          </w:p>
        </w:tc>
        <w:tc>
          <w:tcPr>
            <w:tcW w:w="1304" w:type="dxa"/>
          </w:tcPr>
          <w:p w:rsidR="00682C93" w:rsidRDefault="00682C93">
            <w:pPr>
              <w:pStyle w:val="ConsPlusNormal"/>
              <w:jc w:val="center"/>
            </w:pPr>
            <w:r>
              <w:t>57281,6</w:t>
            </w:r>
          </w:p>
        </w:tc>
      </w:tr>
      <w:tr w:rsidR="00682C93">
        <w:tc>
          <w:tcPr>
            <w:tcW w:w="4025" w:type="dxa"/>
          </w:tcPr>
          <w:p w:rsidR="00682C93" w:rsidRDefault="00682C93">
            <w:pPr>
              <w:pStyle w:val="ConsPlusNormal"/>
            </w:pPr>
            <w:r>
              <w:t>Региональный проект "Содействие занятости" (всего), в том числе:</w:t>
            </w:r>
          </w:p>
        </w:tc>
        <w:tc>
          <w:tcPr>
            <w:tcW w:w="1247" w:type="dxa"/>
          </w:tcPr>
          <w:p w:rsidR="00682C93" w:rsidRDefault="00682C93">
            <w:pPr>
              <w:pStyle w:val="ConsPlusNormal"/>
              <w:jc w:val="center"/>
            </w:pPr>
            <w:r>
              <w:t>9491,5</w:t>
            </w:r>
          </w:p>
        </w:tc>
        <w:tc>
          <w:tcPr>
            <w:tcW w:w="1247" w:type="dxa"/>
          </w:tcPr>
          <w:p w:rsidR="00682C93" w:rsidRDefault="00682C93">
            <w:pPr>
              <w:pStyle w:val="ConsPlusNormal"/>
              <w:jc w:val="center"/>
            </w:pPr>
            <w:r>
              <w:t>4275,0</w:t>
            </w:r>
          </w:p>
        </w:tc>
        <w:tc>
          <w:tcPr>
            <w:tcW w:w="1247" w:type="dxa"/>
          </w:tcPr>
          <w:p w:rsidR="00682C93" w:rsidRDefault="00682C93">
            <w:pPr>
              <w:pStyle w:val="ConsPlusNormal"/>
              <w:jc w:val="center"/>
            </w:pPr>
            <w:r>
              <w:t>448013,7</w:t>
            </w:r>
          </w:p>
        </w:tc>
        <w:tc>
          <w:tcPr>
            <w:tcW w:w="1304" w:type="dxa"/>
          </w:tcPr>
          <w:p w:rsidR="00682C93" w:rsidRDefault="00682C93">
            <w:pPr>
              <w:pStyle w:val="ConsPlusNormal"/>
              <w:jc w:val="center"/>
            </w:pPr>
            <w:r>
              <w:t>461780,2</w:t>
            </w:r>
          </w:p>
        </w:tc>
      </w:tr>
      <w:tr w:rsidR="00682C93">
        <w:tc>
          <w:tcPr>
            <w:tcW w:w="4025" w:type="dxa"/>
          </w:tcPr>
          <w:p w:rsidR="00682C93" w:rsidRDefault="00682C93">
            <w:pPr>
              <w:pStyle w:val="ConsPlusNormal"/>
            </w:pPr>
            <w:r>
              <w:t>Региональный бюджет, из них:</w:t>
            </w:r>
          </w:p>
        </w:tc>
        <w:tc>
          <w:tcPr>
            <w:tcW w:w="1247" w:type="dxa"/>
          </w:tcPr>
          <w:p w:rsidR="00682C93" w:rsidRDefault="00682C93">
            <w:pPr>
              <w:pStyle w:val="ConsPlusNormal"/>
              <w:jc w:val="center"/>
            </w:pPr>
            <w:r>
              <w:t>9491,5</w:t>
            </w:r>
          </w:p>
        </w:tc>
        <w:tc>
          <w:tcPr>
            <w:tcW w:w="1247" w:type="dxa"/>
          </w:tcPr>
          <w:p w:rsidR="00682C93" w:rsidRDefault="00682C93">
            <w:pPr>
              <w:pStyle w:val="ConsPlusNormal"/>
              <w:jc w:val="center"/>
            </w:pPr>
            <w:r>
              <w:t>4275,0</w:t>
            </w:r>
          </w:p>
        </w:tc>
        <w:tc>
          <w:tcPr>
            <w:tcW w:w="1247" w:type="dxa"/>
          </w:tcPr>
          <w:p w:rsidR="00682C93" w:rsidRDefault="00682C93">
            <w:pPr>
              <w:pStyle w:val="ConsPlusNormal"/>
              <w:jc w:val="center"/>
            </w:pPr>
            <w:r>
              <w:t>448013,7</w:t>
            </w:r>
          </w:p>
        </w:tc>
        <w:tc>
          <w:tcPr>
            <w:tcW w:w="1304" w:type="dxa"/>
          </w:tcPr>
          <w:p w:rsidR="00682C93" w:rsidRDefault="00682C93">
            <w:pPr>
              <w:pStyle w:val="ConsPlusNormal"/>
              <w:jc w:val="center"/>
            </w:pPr>
            <w:r>
              <w:t>461780,2</w:t>
            </w:r>
          </w:p>
        </w:tc>
      </w:tr>
      <w:tr w:rsidR="00682C93">
        <w:tc>
          <w:tcPr>
            <w:tcW w:w="4025" w:type="dxa"/>
          </w:tcPr>
          <w:p w:rsidR="00682C93" w:rsidRDefault="00682C93">
            <w:pPr>
              <w:pStyle w:val="ConsPlusNormal"/>
            </w:pPr>
            <w:r>
              <w:t>в том числе межбюджетные трансферты из федерального бюджета</w:t>
            </w:r>
          </w:p>
        </w:tc>
        <w:tc>
          <w:tcPr>
            <w:tcW w:w="1247" w:type="dxa"/>
          </w:tcPr>
          <w:p w:rsidR="00682C93" w:rsidRDefault="00682C93">
            <w:pPr>
              <w:pStyle w:val="ConsPlusNormal"/>
              <w:jc w:val="center"/>
            </w:pPr>
            <w:r>
              <w:t>7882,8</w:t>
            </w:r>
          </w:p>
        </w:tc>
        <w:tc>
          <w:tcPr>
            <w:tcW w:w="1247" w:type="dxa"/>
          </w:tcPr>
          <w:p w:rsidR="00682C93" w:rsidRDefault="00682C93">
            <w:pPr>
              <w:pStyle w:val="ConsPlusNormal"/>
              <w:jc w:val="center"/>
            </w:pPr>
            <w:r>
              <w:t>2949,8</w:t>
            </w:r>
          </w:p>
        </w:tc>
        <w:tc>
          <w:tcPr>
            <w:tcW w:w="1247" w:type="dxa"/>
          </w:tcPr>
          <w:p w:rsidR="00682C93" w:rsidRDefault="00682C93">
            <w:pPr>
              <w:pStyle w:val="ConsPlusNormal"/>
              <w:jc w:val="center"/>
            </w:pPr>
            <w:r>
              <w:t>446168,7</w:t>
            </w:r>
          </w:p>
        </w:tc>
        <w:tc>
          <w:tcPr>
            <w:tcW w:w="1304" w:type="dxa"/>
          </w:tcPr>
          <w:p w:rsidR="00682C93" w:rsidRDefault="00682C93">
            <w:pPr>
              <w:pStyle w:val="ConsPlusNormal"/>
              <w:jc w:val="center"/>
            </w:pPr>
            <w:r>
              <w:t>457001,3</w:t>
            </w:r>
          </w:p>
        </w:tc>
      </w:tr>
      <w:tr w:rsidR="00682C93">
        <w:tc>
          <w:tcPr>
            <w:tcW w:w="4025" w:type="dxa"/>
          </w:tcPr>
          <w:p w:rsidR="00682C93" w:rsidRDefault="00682C93">
            <w:pPr>
              <w:pStyle w:val="ConsPlusNormal"/>
            </w:pPr>
            <w:r>
              <w:lastRenderedPageBreak/>
              <w:t>Комплекс процессных мероприятий "Активная политика занятости населения и социальная поддержка безработных граждан" (всего), в том числе:</w:t>
            </w:r>
          </w:p>
        </w:tc>
        <w:tc>
          <w:tcPr>
            <w:tcW w:w="1247" w:type="dxa"/>
          </w:tcPr>
          <w:p w:rsidR="00682C93" w:rsidRDefault="00682C93">
            <w:pPr>
              <w:pStyle w:val="ConsPlusNormal"/>
              <w:jc w:val="center"/>
            </w:pPr>
            <w:r>
              <w:t>1382404,4</w:t>
            </w:r>
          </w:p>
        </w:tc>
        <w:tc>
          <w:tcPr>
            <w:tcW w:w="1247" w:type="dxa"/>
          </w:tcPr>
          <w:p w:rsidR="00682C93" w:rsidRDefault="00682C93">
            <w:pPr>
              <w:pStyle w:val="ConsPlusNormal"/>
              <w:jc w:val="center"/>
            </w:pPr>
            <w:r>
              <w:t>1304894,9</w:t>
            </w:r>
          </w:p>
        </w:tc>
        <w:tc>
          <w:tcPr>
            <w:tcW w:w="1247" w:type="dxa"/>
          </w:tcPr>
          <w:p w:rsidR="00682C93" w:rsidRDefault="00682C93">
            <w:pPr>
              <w:pStyle w:val="ConsPlusNormal"/>
              <w:jc w:val="center"/>
            </w:pPr>
            <w:r>
              <w:t>1366798,0</w:t>
            </w:r>
          </w:p>
        </w:tc>
        <w:tc>
          <w:tcPr>
            <w:tcW w:w="1304" w:type="dxa"/>
          </w:tcPr>
          <w:p w:rsidR="00682C93" w:rsidRDefault="00682C93">
            <w:pPr>
              <w:pStyle w:val="ConsPlusNormal"/>
              <w:jc w:val="center"/>
            </w:pPr>
            <w:r>
              <w:t>4054097,3</w:t>
            </w:r>
          </w:p>
        </w:tc>
      </w:tr>
      <w:tr w:rsidR="00682C93">
        <w:tc>
          <w:tcPr>
            <w:tcW w:w="4025" w:type="dxa"/>
          </w:tcPr>
          <w:p w:rsidR="00682C93" w:rsidRDefault="00682C93">
            <w:pPr>
              <w:pStyle w:val="ConsPlusNormal"/>
            </w:pPr>
            <w:r>
              <w:t>Региональный бюджет, из них:</w:t>
            </w:r>
          </w:p>
        </w:tc>
        <w:tc>
          <w:tcPr>
            <w:tcW w:w="1247" w:type="dxa"/>
          </w:tcPr>
          <w:p w:rsidR="00682C93" w:rsidRDefault="00682C93">
            <w:pPr>
              <w:pStyle w:val="ConsPlusNormal"/>
              <w:jc w:val="center"/>
            </w:pPr>
            <w:r>
              <w:t>1382404,4</w:t>
            </w:r>
          </w:p>
        </w:tc>
        <w:tc>
          <w:tcPr>
            <w:tcW w:w="1247" w:type="dxa"/>
          </w:tcPr>
          <w:p w:rsidR="00682C93" w:rsidRDefault="00682C93">
            <w:pPr>
              <w:pStyle w:val="ConsPlusNormal"/>
              <w:jc w:val="center"/>
            </w:pPr>
            <w:r>
              <w:t>1304894,9</w:t>
            </w:r>
          </w:p>
        </w:tc>
        <w:tc>
          <w:tcPr>
            <w:tcW w:w="1247" w:type="dxa"/>
          </w:tcPr>
          <w:p w:rsidR="00682C93" w:rsidRDefault="00682C93">
            <w:pPr>
              <w:pStyle w:val="ConsPlusNormal"/>
              <w:jc w:val="center"/>
            </w:pPr>
            <w:r>
              <w:t>1366798,0</w:t>
            </w:r>
          </w:p>
        </w:tc>
        <w:tc>
          <w:tcPr>
            <w:tcW w:w="1304" w:type="dxa"/>
          </w:tcPr>
          <w:p w:rsidR="00682C93" w:rsidRDefault="00682C93">
            <w:pPr>
              <w:pStyle w:val="ConsPlusNormal"/>
              <w:jc w:val="center"/>
            </w:pPr>
            <w:r>
              <w:t>4054097,3</w:t>
            </w:r>
          </w:p>
        </w:tc>
      </w:tr>
      <w:tr w:rsidR="00682C93">
        <w:tc>
          <w:tcPr>
            <w:tcW w:w="4025" w:type="dxa"/>
          </w:tcPr>
          <w:p w:rsidR="00682C93" w:rsidRDefault="00682C93">
            <w:pPr>
              <w:pStyle w:val="ConsPlusNormal"/>
            </w:pPr>
            <w:r>
              <w:t>в том числе межбюджетные трансферты из федерального бюджета</w:t>
            </w:r>
          </w:p>
        </w:tc>
        <w:tc>
          <w:tcPr>
            <w:tcW w:w="1247" w:type="dxa"/>
          </w:tcPr>
          <w:p w:rsidR="00682C93" w:rsidRDefault="00682C93">
            <w:pPr>
              <w:pStyle w:val="ConsPlusNormal"/>
              <w:jc w:val="center"/>
            </w:pPr>
            <w:r>
              <w:t>1073395,7</w:t>
            </w:r>
          </w:p>
        </w:tc>
        <w:tc>
          <w:tcPr>
            <w:tcW w:w="1247" w:type="dxa"/>
          </w:tcPr>
          <w:p w:rsidR="00682C93" w:rsidRDefault="00682C93">
            <w:pPr>
              <w:pStyle w:val="ConsPlusNormal"/>
              <w:jc w:val="center"/>
            </w:pPr>
            <w:r>
              <w:t>1054985,0</w:t>
            </w:r>
          </w:p>
        </w:tc>
        <w:tc>
          <w:tcPr>
            <w:tcW w:w="1247" w:type="dxa"/>
          </w:tcPr>
          <w:p w:rsidR="00682C93" w:rsidRDefault="00682C93">
            <w:pPr>
              <w:pStyle w:val="ConsPlusNormal"/>
              <w:jc w:val="center"/>
            </w:pPr>
            <w:r>
              <w:t>1116888,2</w:t>
            </w:r>
          </w:p>
        </w:tc>
        <w:tc>
          <w:tcPr>
            <w:tcW w:w="1304" w:type="dxa"/>
          </w:tcPr>
          <w:p w:rsidR="00682C93" w:rsidRDefault="00682C93">
            <w:pPr>
              <w:pStyle w:val="ConsPlusNormal"/>
              <w:jc w:val="center"/>
            </w:pPr>
            <w:r>
              <w:t>3245268,9</w:t>
            </w:r>
          </w:p>
        </w:tc>
      </w:tr>
      <w:tr w:rsidR="00682C93">
        <w:tc>
          <w:tcPr>
            <w:tcW w:w="4025" w:type="dxa"/>
          </w:tcPr>
          <w:p w:rsidR="00682C93" w:rsidRDefault="00682C93">
            <w:pPr>
              <w:pStyle w:val="ConsPlusNormal"/>
            </w:pPr>
            <w:r>
              <w:t>межбюджетные трансферты местным бюджетам</w:t>
            </w:r>
          </w:p>
        </w:tc>
        <w:tc>
          <w:tcPr>
            <w:tcW w:w="1247" w:type="dxa"/>
          </w:tcPr>
          <w:p w:rsidR="00682C93" w:rsidRDefault="00682C93">
            <w:pPr>
              <w:pStyle w:val="ConsPlusNormal"/>
              <w:jc w:val="center"/>
            </w:pPr>
            <w:r>
              <w:t>19747,6</w:t>
            </w:r>
          </w:p>
        </w:tc>
        <w:tc>
          <w:tcPr>
            <w:tcW w:w="1247" w:type="dxa"/>
          </w:tcPr>
          <w:p w:rsidR="00682C93" w:rsidRDefault="00682C93">
            <w:pPr>
              <w:pStyle w:val="ConsPlusNormal"/>
              <w:jc w:val="center"/>
            </w:pPr>
            <w:r>
              <w:t>18767,0</w:t>
            </w:r>
          </w:p>
        </w:tc>
        <w:tc>
          <w:tcPr>
            <w:tcW w:w="1247" w:type="dxa"/>
          </w:tcPr>
          <w:p w:rsidR="00682C93" w:rsidRDefault="00682C93">
            <w:pPr>
              <w:pStyle w:val="ConsPlusNormal"/>
              <w:jc w:val="center"/>
            </w:pPr>
            <w:r>
              <w:t>18767,0</w:t>
            </w:r>
          </w:p>
        </w:tc>
        <w:tc>
          <w:tcPr>
            <w:tcW w:w="1304" w:type="dxa"/>
          </w:tcPr>
          <w:p w:rsidR="00682C93" w:rsidRDefault="00682C93">
            <w:pPr>
              <w:pStyle w:val="ConsPlusNormal"/>
              <w:jc w:val="center"/>
            </w:pPr>
            <w:r>
              <w:t>57281,6</w:t>
            </w:r>
          </w:p>
        </w:tc>
      </w:tr>
      <w:tr w:rsidR="00682C93">
        <w:tc>
          <w:tcPr>
            <w:tcW w:w="4025" w:type="dxa"/>
          </w:tcPr>
          <w:p w:rsidR="00682C93" w:rsidRDefault="00682C93">
            <w:pPr>
              <w:pStyle w:val="ConsPlusNormal"/>
            </w:pPr>
            <w:r>
              <w:t>Консолидированные бюджеты муниципальных образований</w:t>
            </w:r>
          </w:p>
        </w:tc>
        <w:tc>
          <w:tcPr>
            <w:tcW w:w="1247" w:type="dxa"/>
          </w:tcPr>
          <w:p w:rsidR="00682C93" w:rsidRDefault="00682C93">
            <w:pPr>
              <w:pStyle w:val="ConsPlusNormal"/>
              <w:jc w:val="center"/>
            </w:pPr>
            <w:r>
              <w:t>19747,6</w:t>
            </w:r>
          </w:p>
        </w:tc>
        <w:tc>
          <w:tcPr>
            <w:tcW w:w="1247" w:type="dxa"/>
          </w:tcPr>
          <w:p w:rsidR="00682C93" w:rsidRDefault="00682C93">
            <w:pPr>
              <w:pStyle w:val="ConsPlusNormal"/>
              <w:jc w:val="center"/>
            </w:pPr>
            <w:r>
              <w:t>18767,0</w:t>
            </w:r>
          </w:p>
        </w:tc>
        <w:tc>
          <w:tcPr>
            <w:tcW w:w="1247" w:type="dxa"/>
          </w:tcPr>
          <w:p w:rsidR="00682C93" w:rsidRDefault="00682C93">
            <w:pPr>
              <w:pStyle w:val="ConsPlusNormal"/>
              <w:jc w:val="center"/>
            </w:pPr>
            <w:r>
              <w:t>18767,0</w:t>
            </w:r>
          </w:p>
        </w:tc>
        <w:tc>
          <w:tcPr>
            <w:tcW w:w="1304" w:type="dxa"/>
          </w:tcPr>
          <w:p w:rsidR="00682C93" w:rsidRDefault="00682C93">
            <w:pPr>
              <w:pStyle w:val="ConsPlusNormal"/>
              <w:jc w:val="center"/>
            </w:pPr>
            <w:r>
              <w:t>57281,6</w:t>
            </w:r>
          </w:p>
        </w:tc>
      </w:tr>
      <w:tr w:rsidR="00682C93">
        <w:tc>
          <w:tcPr>
            <w:tcW w:w="4025" w:type="dxa"/>
          </w:tcPr>
          <w:p w:rsidR="00682C93" w:rsidRDefault="00682C93">
            <w:pPr>
              <w:pStyle w:val="ConsPlusNormal"/>
            </w:pPr>
            <w:r>
              <w:t>Комплекс процессных мероприятий "Обеспечение реализации государственной программы и прочие мероприятия" (всего), в том числе:</w:t>
            </w:r>
          </w:p>
        </w:tc>
        <w:tc>
          <w:tcPr>
            <w:tcW w:w="1247" w:type="dxa"/>
          </w:tcPr>
          <w:p w:rsidR="00682C93" w:rsidRDefault="00682C93">
            <w:pPr>
              <w:pStyle w:val="ConsPlusNormal"/>
              <w:jc w:val="center"/>
            </w:pPr>
            <w:r>
              <w:t>1335768,1</w:t>
            </w:r>
          </w:p>
        </w:tc>
        <w:tc>
          <w:tcPr>
            <w:tcW w:w="1247" w:type="dxa"/>
          </w:tcPr>
          <w:p w:rsidR="00682C93" w:rsidRDefault="00682C93">
            <w:pPr>
              <w:pStyle w:val="ConsPlusNormal"/>
              <w:jc w:val="center"/>
            </w:pPr>
            <w:r>
              <w:t>1228471,0</w:t>
            </w:r>
          </w:p>
        </w:tc>
        <w:tc>
          <w:tcPr>
            <w:tcW w:w="1247" w:type="dxa"/>
          </w:tcPr>
          <w:p w:rsidR="00682C93" w:rsidRDefault="00682C93">
            <w:pPr>
              <w:pStyle w:val="ConsPlusNormal"/>
              <w:jc w:val="center"/>
            </w:pPr>
            <w:r>
              <w:t>1196137,6</w:t>
            </w:r>
          </w:p>
        </w:tc>
        <w:tc>
          <w:tcPr>
            <w:tcW w:w="1304" w:type="dxa"/>
          </w:tcPr>
          <w:p w:rsidR="00682C93" w:rsidRDefault="00682C93">
            <w:pPr>
              <w:pStyle w:val="ConsPlusNormal"/>
              <w:jc w:val="center"/>
            </w:pPr>
            <w:r>
              <w:t>3760376,7</w:t>
            </w:r>
          </w:p>
        </w:tc>
      </w:tr>
      <w:tr w:rsidR="00682C93">
        <w:tc>
          <w:tcPr>
            <w:tcW w:w="4025" w:type="dxa"/>
          </w:tcPr>
          <w:p w:rsidR="00682C93" w:rsidRDefault="00682C93">
            <w:pPr>
              <w:pStyle w:val="ConsPlusNormal"/>
            </w:pPr>
            <w:r>
              <w:t>Региональный бюджет, из них:</w:t>
            </w:r>
          </w:p>
        </w:tc>
        <w:tc>
          <w:tcPr>
            <w:tcW w:w="1247" w:type="dxa"/>
          </w:tcPr>
          <w:p w:rsidR="00682C93" w:rsidRDefault="00682C93">
            <w:pPr>
              <w:pStyle w:val="ConsPlusNormal"/>
              <w:jc w:val="center"/>
            </w:pPr>
            <w:r>
              <w:t>1335768,1</w:t>
            </w:r>
          </w:p>
        </w:tc>
        <w:tc>
          <w:tcPr>
            <w:tcW w:w="1247" w:type="dxa"/>
          </w:tcPr>
          <w:p w:rsidR="00682C93" w:rsidRDefault="00682C93">
            <w:pPr>
              <w:pStyle w:val="ConsPlusNormal"/>
              <w:jc w:val="center"/>
            </w:pPr>
            <w:r>
              <w:t>1228471,0</w:t>
            </w:r>
          </w:p>
        </w:tc>
        <w:tc>
          <w:tcPr>
            <w:tcW w:w="1247" w:type="dxa"/>
          </w:tcPr>
          <w:p w:rsidR="00682C93" w:rsidRDefault="00682C93">
            <w:pPr>
              <w:pStyle w:val="ConsPlusNormal"/>
              <w:jc w:val="center"/>
            </w:pPr>
            <w:r>
              <w:t>1196137,6</w:t>
            </w:r>
          </w:p>
        </w:tc>
        <w:tc>
          <w:tcPr>
            <w:tcW w:w="1304" w:type="dxa"/>
          </w:tcPr>
          <w:p w:rsidR="00682C93" w:rsidRDefault="00682C93">
            <w:pPr>
              <w:pStyle w:val="ConsPlusNormal"/>
              <w:jc w:val="center"/>
            </w:pPr>
            <w:r>
              <w:t>3760376,7</w:t>
            </w:r>
          </w:p>
        </w:tc>
      </w:tr>
      <w:tr w:rsidR="00682C93">
        <w:tc>
          <w:tcPr>
            <w:tcW w:w="4025" w:type="dxa"/>
          </w:tcPr>
          <w:p w:rsidR="00682C93" w:rsidRDefault="00682C93">
            <w:pPr>
              <w:pStyle w:val="ConsPlusNormal"/>
            </w:pPr>
            <w:r>
              <w:t>Комплекс процессных мероприятий "Оказание содействия добровольному переселению соотечественников, проживающих за рубежом" (всего), в том числе:</w:t>
            </w:r>
          </w:p>
        </w:tc>
        <w:tc>
          <w:tcPr>
            <w:tcW w:w="1247" w:type="dxa"/>
          </w:tcPr>
          <w:p w:rsidR="00682C93" w:rsidRDefault="00682C93">
            <w:pPr>
              <w:pStyle w:val="ConsPlusNormal"/>
              <w:jc w:val="center"/>
            </w:pPr>
            <w:r>
              <w:t>4100,0</w:t>
            </w:r>
          </w:p>
        </w:tc>
        <w:tc>
          <w:tcPr>
            <w:tcW w:w="1247" w:type="dxa"/>
          </w:tcPr>
          <w:p w:rsidR="00682C93" w:rsidRDefault="00682C93">
            <w:pPr>
              <w:pStyle w:val="ConsPlusNormal"/>
              <w:jc w:val="center"/>
            </w:pPr>
            <w:r>
              <w:t>0,0</w:t>
            </w:r>
          </w:p>
        </w:tc>
        <w:tc>
          <w:tcPr>
            <w:tcW w:w="1247" w:type="dxa"/>
          </w:tcPr>
          <w:p w:rsidR="00682C93" w:rsidRDefault="00682C93">
            <w:pPr>
              <w:pStyle w:val="ConsPlusNormal"/>
              <w:jc w:val="center"/>
            </w:pPr>
            <w:r>
              <w:t>0,0</w:t>
            </w:r>
          </w:p>
        </w:tc>
        <w:tc>
          <w:tcPr>
            <w:tcW w:w="1304" w:type="dxa"/>
          </w:tcPr>
          <w:p w:rsidR="00682C93" w:rsidRDefault="00682C93">
            <w:pPr>
              <w:pStyle w:val="ConsPlusNormal"/>
              <w:jc w:val="center"/>
            </w:pPr>
            <w:r>
              <w:t>4100,0</w:t>
            </w:r>
          </w:p>
        </w:tc>
      </w:tr>
      <w:tr w:rsidR="00682C93">
        <w:tc>
          <w:tcPr>
            <w:tcW w:w="4025" w:type="dxa"/>
          </w:tcPr>
          <w:p w:rsidR="00682C93" w:rsidRDefault="00682C93">
            <w:pPr>
              <w:pStyle w:val="ConsPlusNormal"/>
            </w:pPr>
            <w:r>
              <w:t>Региональный бюджет, из них:</w:t>
            </w:r>
          </w:p>
        </w:tc>
        <w:tc>
          <w:tcPr>
            <w:tcW w:w="1247" w:type="dxa"/>
          </w:tcPr>
          <w:p w:rsidR="00682C93" w:rsidRDefault="00682C93">
            <w:pPr>
              <w:pStyle w:val="ConsPlusNormal"/>
              <w:jc w:val="center"/>
            </w:pPr>
            <w:r>
              <w:t>4100,0</w:t>
            </w:r>
          </w:p>
        </w:tc>
        <w:tc>
          <w:tcPr>
            <w:tcW w:w="1247" w:type="dxa"/>
          </w:tcPr>
          <w:p w:rsidR="00682C93" w:rsidRDefault="00682C93">
            <w:pPr>
              <w:pStyle w:val="ConsPlusNormal"/>
              <w:jc w:val="center"/>
            </w:pPr>
            <w:r>
              <w:t>0,0</w:t>
            </w:r>
          </w:p>
        </w:tc>
        <w:tc>
          <w:tcPr>
            <w:tcW w:w="1247" w:type="dxa"/>
          </w:tcPr>
          <w:p w:rsidR="00682C93" w:rsidRDefault="00682C93">
            <w:pPr>
              <w:pStyle w:val="ConsPlusNormal"/>
              <w:jc w:val="center"/>
            </w:pPr>
            <w:r>
              <w:t>0,0</w:t>
            </w:r>
          </w:p>
        </w:tc>
        <w:tc>
          <w:tcPr>
            <w:tcW w:w="1304" w:type="dxa"/>
          </w:tcPr>
          <w:p w:rsidR="00682C93" w:rsidRDefault="00682C93">
            <w:pPr>
              <w:pStyle w:val="ConsPlusNormal"/>
              <w:jc w:val="center"/>
            </w:pPr>
            <w:r>
              <w:t>4100,0</w:t>
            </w:r>
          </w:p>
        </w:tc>
      </w:tr>
      <w:tr w:rsidR="00682C93">
        <w:tc>
          <w:tcPr>
            <w:tcW w:w="4025" w:type="dxa"/>
          </w:tcPr>
          <w:p w:rsidR="00682C93" w:rsidRDefault="00682C93">
            <w:pPr>
              <w:pStyle w:val="ConsPlusNormal"/>
            </w:pPr>
            <w:r>
              <w:t>в том числе межбюджетные трансферты из федерального бюджета</w:t>
            </w:r>
          </w:p>
        </w:tc>
        <w:tc>
          <w:tcPr>
            <w:tcW w:w="1247" w:type="dxa"/>
          </w:tcPr>
          <w:p w:rsidR="00682C93" w:rsidRDefault="00682C93">
            <w:pPr>
              <w:pStyle w:val="ConsPlusNormal"/>
              <w:jc w:val="center"/>
            </w:pPr>
            <w:r>
              <w:t>2911,0</w:t>
            </w:r>
          </w:p>
        </w:tc>
        <w:tc>
          <w:tcPr>
            <w:tcW w:w="1247" w:type="dxa"/>
          </w:tcPr>
          <w:p w:rsidR="00682C93" w:rsidRDefault="00682C93">
            <w:pPr>
              <w:pStyle w:val="ConsPlusNormal"/>
              <w:jc w:val="center"/>
            </w:pPr>
            <w:r>
              <w:t>0,0</w:t>
            </w:r>
          </w:p>
        </w:tc>
        <w:tc>
          <w:tcPr>
            <w:tcW w:w="1247" w:type="dxa"/>
          </w:tcPr>
          <w:p w:rsidR="00682C93" w:rsidRDefault="00682C93">
            <w:pPr>
              <w:pStyle w:val="ConsPlusNormal"/>
              <w:jc w:val="center"/>
            </w:pPr>
            <w:r>
              <w:t>0,0</w:t>
            </w:r>
          </w:p>
        </w:tc>
        <w:tc>
          <w:tcPr>
            <w:tcW w:w="1304" w:type="dxa"/>
          </w:tcPr>
          <w:p w:rsidR="00682C93" w:rsidRDefault="00682C93">
            <w:pPr>
              <w:pStyle w:val="ConsPlusNormal"/>
              <w:jc w:val="center"/>
            </w:pPr>
            <w:r>
              <w:t>2911,0</w:t>
            </w:r>
          </w:p>
        </w:tc>
      </w:tr>
    </w:tbl>
    <w:p w:rsidR="00682C93" w:rsidRDefault="00682C93">
      <w:pPr>
        <w:pStyle w:val="ConsPlusNormal"/>
        <w:jc w:val="both"/>
      </w:pPr>
    </w:p>
    <w:p w:rsidR="00682C93" w:rsidRDefault="00682C93">
      <w:pPr>
        <w:pStyle w:val="ConsPlusTitle"/>
        <w:jc w:val="center"/>
        <w:outlineLvl w:val="1"/>
      </w:pPr>
      <w:r>
        <w:t>3. ИНФОРМАЦИЯ О РЕГИОНАЛЬНЫХ И (ИЛИ) ВЕДОМСТВЕННЫХ ПРОЕКТАХ</w:t>
      </w:r>
    </w:p>
    <w:p w:rsidR="00682C93" w:rsidRDefault="00682C93">
      <w:pPr>
        <w:pStyle w:val="ConsPlusNormal"/>
        <w:jc w:val="center"/>
      </w:pPr>
    </w:p>
    <w:p w:rsidR="00682C93" w:rsidRDefault="00682C93">
      <w:pPr>
        <w:pStyle w:val="ConsPlusNormal"/>
        <w:jc w:val="center"/>
      </w:pPr>
      <w:r>
        <w:t xml:space="preserve">(в ред. </w:t>
      </w:r>
      <w:hyperlink r:id="rId95">
        <w:r>
          <w:rPr>
            <w:color w:val="0000FF"/>
          </w:rPr>
          <w:t>Постановления</w:t>
        </w:r>
      </w:hyperlink>
      <w:r>
        <w:t xml:space="preserve"> Правительства Красноярского края</w:t>
      </w:r>
    </w:p>
    <w:p w:rsidR="00682C93" w:rsidRDefault="00682C93">
      <w:pPr>
        <w:pStyle w:val="ConsPlusNormal"/>
        <w:jc w:val="center"/>
      </w:pPr>
      <w:r>
        <w:t>от 12.03.2024 N 171-п)</w:t>
      </w:r>
    </w:p>
    <w:p w:rsidR="00682C93" w:rsidRDefault="00682C93">
      <w:pPr>
        <w:pStyle w:val="ConsPlusNormal"/>
        <w:jc w:val="both"/>
      </w:pPr>
    </w:p>
    <w:p w:rsidR="00682C93" w:rsidRDefault="00682C93">
      <w:pPr>
        <w:pStyle w:val="ConsPlusNormal"/>
        <w:ind w:firstLine="540"/>
        <w:jc w:val="both"/>
      </w:pPr>
      <w:r>
        <w:t>В рамках программы в 2024 - 2026 годах реализуется региональный проект "Содействие занятости", предусматривающий следующие мероприятия:</w:t>
      </w:r>
    </w:p>
    <w:p w:rsidR="00682C93" w:rsidRDefault="00682C93">
      <w:pPr>
        <w:pStyle w:val="ConsPlusNormal"/>
        <w:spacing w:before="220"/>
        <w:ind w:firstLine="540"/>
        <w:jc w:val="both"/>
      </w:pPr>
      <w:r>
        <w:t>предоставление работодателям финансовой поддержки, предусмотренной сертификатом на привлечение трудовых ресурсов;</w:t>
      </w:r>
    </w:p>
    <w:p w:rsidR="00682C93" w:rsidRDefault="00682C93">
      <w:pPr>
        <w:pStyle w:val="ConsPlusNormal"/>
        <w:spacing w:before="220"/>
        <w:ind w:firstLine="540"/>
        <w:jc w:val="both"/>
      </w:pPr>
      <w:r>
        <w:t>повышение эффективности службы занятости;</w:t>
      </w:r>
    </w:p>
    <w:p w:rsidR="00682C93" w:rsidRDefault="00682C93">
      <w:pPr>
        <w:pStyle w:val="ConsPlusNormal"/>
        <w:spacing w:before="220"/>
        <w:ind w:firstLine="540"/>
        <w:jc w:val="both"/>
      </w:pPr>
      <w:r>
        <w:t>субсидии работодателям на организацию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p w:rsidR="00682C93" w:rsidRDefault="00682C93">
      <w:pPr>
        <w:pStyle w:val="ConsPlusNormal"/>
        <w:jc w:val="both"/>
      </w:pPr>
    </w:p>
    <w:p w:rsidR="00682C93" w:rsidRDefault="00682C93">
      <w:pPr>
        <w:pStyle w:val="ConsPlusTitle"/>
        <w:jc w:val="center"/>
        <w:outlineLvl w:val="1"/>
      </w:pPr>
      <w:r>
        <w:t>4. ИНФОРМАЦИЯ О КОМПЛЕКСАХ ПРОЦЕССНЫХ МЕРОПРИЯТИЙ</w:t>
      </w:r>
    </w:p>
    <w:p w:rsidR="00682C93" w:rsidRDefault="00682C93">
      <w:pPr>
        <w:pStyle w:val="ConsPlusNormal"/>
        <w:jc w:val="both"/>
      </w:pPr>
    </w:p>
    <w:p w:rsidR="00682C93" w:rsidRDefault="00682C93">
      <w:pPr>
        <w:pStyle w:val="ConsPlusNormal"/>
        <w:ind w:firstLine="540"/>
        <w:jc w:val="both"/>
      </w:pPr>
      <w:r>
        <w:lastRenderedPageBreak/>
        <w:t>Паспорта комплексов процессных мероприятий представлены в приложениях к программе:</w:t>
      </w:r>
    </w:p>
    <w:p w:rsidR="00682C93" w:rsidRDefault="00682C93">
      <w:pPr>
        <w:pStyle w:val="ConsPlusNormal"/>
        <w:spacing w:before="220"/>
        <w:ind w:firstLine="540"/>
        <w:jc w:val="both"/>
      </w:pPr>
      <w:r>
        <w:t>комплекс процессных мероприятий "Активная политика занятости населения и социальная поддержка безработных граждан" (</w:t>
      </w:r>
      <w:hyperlink w:anchor="P682">
        <w:r>
          <w:rPr>
            <w:color w:val="0000FF"/>
          </w:rPr>
          <w:t>приложение N 1</w:t>
        </w:r>
      </w:hyperlink>
      <w:r>
        <w:t xml:space="preserve"> к программе);</w:t>
      </w:r>
    </w:p>
    <w:p w:rsidR="00682C93" w:rsidRDefault="00682C93">
      <w:pPr>
        <w:pStyle w:val="ConsPlusNormal"/>
        <w:spacing w:before="220"/>
        <w:ind w:firstLine="540"/>
        <w:jc w:val="both"/>
      </w:pPr>
      <w:r>
        <w:t>комплекс процессных мероприятий "Обеспечение реализации государственной программы и прочие мероприятия" (</w:t>
      </w:r>
      <w:hyperlink w:anchor="P702">
        <w:r>
          <w:rPr>
            <w:color w:val="0000FF"/>
          </w:rPr>
          <w:t>приложение N 2</w:t>
        </w:r>
      </w:hyperlink>
      <w:r>
        <w:t xml:space="preserve"> к программе);</w:t>
      </w:r>
    </w:p>
    <w:p w:rsidR="00682C93" w:rsidRDefault="00682C93">
      <w:pPr>
        <w:pStyle w:val="ConsPlusNormal"/>
        <w:spacing w:before="220"/>
        <w:ind w:firstLine="540"/>
        <w:jc w:val="both"/>
      </w:pPr>
      <w:r>
        <w:t>комплекс процессных мероприятий "Оказание содействия добровольному переселению соотечественников, проживающих за рубежом" (</w:t>
      </w:r>
      <w:hyperlink w:anchor="P722">
        <w:r>
          <w:rPr>
            <w:color w:val="0000FF"/>
          </w:rPr>
          <w:t>приложение N 3</w:t>
        </w:r>
      </w:hyperlink>
      <w:r>
        <w:t xml:space="preserve"> к программе).</w:t>
      </w:r>
    </w:p>
    <w:p w:rsidR="00682C93" w:rsidRDefault="00682C93">
      <w:pPr>
        <w:pStyle w:val="ConsPlusNormal"/>
        <w:jc w:val="both"/>
      </w:pPr>
    </w:p>
    <w:p w:rsidR="00682C93" w:rsidRDefault="00682C93">
      <w:pPr>
        <w:pStyle w:val="ConsPlusTitle"/>
        <w:jc w:val="center"/>
        <w:outlineLvl w:val="1"/>
      </w:pPr>
      <w:r>
        <w:t>5. МЕХАНИЗМ РЕАЛИЗАЦИИ МЕРОПРИЯТИЙ ПРОГРАММЫ</w:t>
      </w:r>
    </w:p>
    <w:p w:rsidR="00682C93" w:rsidRDefault="00682C93">
      <w:pPr>
        <w:pStyle w:val="ConsPlusNormal"/>
        <w:jc w:val="both"/>
      </w:pPr>
    </w:p>
    <w:p w:rsidR="00682C93" w:rsidRDefault="00682C93">
      <w:pPr>
        <w:pStyle w:val="ConsPlusNormal"/>
        <w:ind w:firstLine="540"/>
        <w:jc w:val="both"/>
      </w:pPr>
      <w:r>
        <w:t>5.1. Исполнительным органом Красноярского края, осуществляющим реализацию полномочий Красноярского края и переданного полномочия Российской Федерации в области содействия занятости населения, является агентство труда и занятости населения Красноярского края.</w:t>
      </w:r>
    </w:p>
    <w:p w:rsidR="00682C93" w:rsidRDefault="00682C93">
      <w:pPr>
        <w:pStyle w:val="ConsPlusNormal"/>
        <w:spacing w:before="220"/>
        <w:ind w:firstLine="540"/>
        <w:jc w:val="both"/>
      </w:pPr>
      <w:r>
        <w:t>5.2. Агентство труда и занятости населения Красноярского края организует, обеспечивает и контролирует на территории Красноярского края деятельность подведомственных учреждений, являющихся исполнителями мероприятий программы:</w:t>
      </w:r>
    </w:p>
    <w:p w:rsidR="00682C93" w:rsidRDefault="00682C93">
      <w:pPr>
        <w:pStyle w:val="ConsPlusNormal"/>
        <w:spacing w:before="220"/>
        <w:ind w:firstLine="540"/>
        <w:jc w:val="both"/>
      </w:pPr>
      <w:r>
        <w:t>краевых государственных учреждений службы занятости населения (далее - центры занятости населения);</w:t>
      </w:r>
    </w:p>
    <w:p w:rsidR="00682C93" w:rsidRDefault="00682C93">
      <w:pPr>
        <w:pStyle w:val="ConsPlusNormal"/>
        <w:spacing w:before="220"/>
        <w:ind w:firstLine="540"/>
        <w:jc w:val="both"/>
      </w:pPr>
      <w:r>
        <w:t>краевого государственного бюджетного образовательного учреждения дополнительного профессионального образования "Красноярский краевой центр профориентации и развития квалификаций" (далее - КГБОУ ДПО "ККЦПОиРК").</w:t>
      </w:r>
    </w:p>
    <w:p w:rsidR="00682C93" w:rsidRDefault="00682C93">
      <w:pPr>
        <w:pStyle w:val="ConsPlusNormal"/>
        <w:spacing w:before="220"/>
        <w:ind w:firstLine="540"/>
        <w:jc w:val="both"/>
      </w:pPr>
      <w:r>
        <w:t>Критерии выбора исполнителей мероприятий программы определены федеральным законодательством и законодательством Красноярского края.</w:t>
      </w:r>
    </w:p>
    <w:p w:rsidR="00682C93" w:rsidRDefault="00682C93">
      <w:pPr>
        <w:pStyle w:val="ConsPlusNormal"/>
        <w:spacing w:before="220"/>
        <w:ind w:firstLine="540"/>
        <w:jc w:val="both"/>
      </w:pPr>
      <w:r>
        <w:t>5.3. Государственные услуги в области содействия занятости населения предоставляются гражданам Российской Федерации, включая граждан, находящихся под риском увольнения, особо нуждающихся в социальной защите и испытывающих трудности в поиске работы, а также иностранным гражданам и лицам без гражданства, если иное не предусмотрено федеральными законами или международными договорами Российской Федерации. Государственные услуги в области содействия занятости населения предоставляются бесплатно.</w:t>
      </w:r>
    </w:p>
    <w:p w:rsidR="00682C93" w:rsidRDefault="00682C93">
      <w:pPr>
        <w:pStyle w:val="ConsPlusNormal"/>
        <w:spacing w:before="220"/>
        <w:ind w:firstLine="540"/>
        <w:jc w:val="both"/>
      </w:pPr>
      <w:r>
        <w:t>Критерии выбора получателей государственных услуг определены федеральным законодательством и законодательством Красноярского края.</w:t>
      </w:r>
    </w:p>
    <w:p w:rsidR="00682C93" w:rsidRDefault="00682C93">
      <w:pPr>
        <w:pStyle w:val="ConsPlusNormal"/>
        <w:spacing w:before="220"/>
        <w:ind w:firstLine="540"/>
        <w:jc w:val="both"/>
      </w:pPr>
      <w:r>
        <w:t xml:space="preserve">5.4. </w:t>
      </w:r>
      <w:hyperlink w:anchor="P742">
        <w:r>
          <w:rPr>
            <w:color w:val="0000FF"/>
          </w:rPr>
          <w:t>Перечень</w:t>
        </w:r>
      </w:hyperlink>
      <w:r>
        <w:t xml:space="preserve"> мероприятий программы представлен в приложении N 4 к программе (далее - перечень мероприятий программы).</w:t>
      </w:r>
    </w:p>
    <w:p w:rsidR="00682C93" w:rsidRDefault="00682C93">
      <w:pPr>
        <w:pStyle w:val="ConsPlusNormal"/>
        <w:jc w:val="both"/>
      </w:pPr>
      <w:r>
        <w:t xml:space="preserve">(в ред. </w:t>
      </w:r>
      <w:hyperlink r:id="rId96">
        <w:r>
          <w:rPr>
            <w:color w:val="0000FF"/>
          </w:rPr>
          <w:t>Постановления</w:t>
        </w:r>
      </w:hyperlink>
      <w:r>
        <w:t xml:space="preserve"> Правительства Красноярского края от 12.03.2024 N 171-п)</w:t>
      </w:r>
    </w:p>
    <w:p w:rsidR="00682C93" w:rsidRDefault="00682C93">
      <w:pPr>
        <w:pStyle w:val="ConsPlusNormal"/>
        <w:spacing w:before="220"/>
        <w:ind w:firstLine="540"/>
        <w:jc w:val="both"/>
      </w:pPr>
      <w:r>
        <w:t>5.4.1. Мероприятия программы, реализуемые в рамках регионального проекта "Содействие занятости":</w:t>
      </w:r>
    </w:p>
    <w:p w:rsidR="00682C93" w:rsidRDefault="00682C93">
      <w:pPr>
        <w:pStyle w:val="ConsPlusNormal"/>
        <w:spacing w:before="220"/>
        <w:ind w:firstLine="540"/>
        <w:jc w:val="both"/>
      </w:pPr>
      <w:r>
        <w:t xml:space="preserve">1) мероприятие программы, предусмотренное </w:t>
      </w:r>
      <w:hyperlink w:anchor="P873">
        <w:r>
          <w:rPr>
            <w:color w:val="0000FF"/>
          </w:rPr>
          <w:t>строкой 1.1</w:t>
        </w:r>
      </w:hyperlink>
      <w:r>
        <w:t xml:space="preserve"> перечня мероприятий программы (далее - мероприятие 1.1), реализуется в соответствии с:</w:t>
      </w:r>
    </w:p>
    <w:p w:rsidR="00682C93" w:rsidRDefault="00682C93">
      <w:pPr>
        <w:pStyle w:val="ConsPlusNormal"/>
        <w:spacing w:before="220"/>
        <w:ind w:firstLine="540"/>
        <w:jc w:val="both"/>
      </w:pPr>
      <w:hyperlink r:id="rId97">
        <w:r>
          <w:rPr>
            <w:color w:val="0000FF"/>
          </w:rPr>
          <w:t>статьей 7.1-1</w:t>
        </w:r>
      </w:hyperlink>
      <w:r>
        <w:t xml:space="preserve"> Закона Российской Федерации от 19.04.1991 N 1032-1 "О занятости населения в Российской Федерации";</w:t>
      </w:r>
    </w:p>
    <w:p w:rsidR="00682C93" w:rsidRDefault="00682C93">
      <w:pPr>
        <w:pStyle w:val="ConsPlusNormal"/>
        <w:spacing w:before="220"/>
        <w:ind w:firstLine="540"/>
        <w:jc w:val="both"/>
      </w:pPr>
      <w:hyperlink r:id="rId98">
        <w:r>
          <w:rPr>
            <w:color w:val="0000FF"/>
          </w:rPr>
          <w:t>Постановлением</w:t>
        </w:r>
      </w:hyperlink>
      <w:r>
        <w:t xml:space="preserve"> Правительства Красноярского края от 27.07.2015 N 391-п "Об утверждении </w:t>
      </w:r>
      <w:r>
        <w:lastRenderedPageBreak/>
        <w:t>региональной программы повышения мобильности трудовых ресурсов";</w:t>
      </w:r>
    </w:p>
    <w:p w:rsidR="00682C93" w:rsidRDefault="00682C93">
      <w:pPr>
        <w:pStyle w:val="ConsPlusNormal"/>
        <w:spacing w:before="220"/>
        <w:ind w:firstLine="540"/>
        <w:jc w:val="both"/>
      </w:pPr>
      <w:hyperlink r:id="rId99">
        <w:r>
          <w:rPr>
            <w:color w:val="0000FF"/>
          </w:rPr>
          <w:t>Постановлением</w:t>
        </w:r>
      </w:hyperlink>
      <w:r>
        <w:t xml:space="preserve"> Правительства Красноярского края от 20.01.2016 N 20-п "Об утверждении Порядка предоставления работодателям финансовой поддержки, предусмотренной сертификатом на привлечение трудовых ресурсов".</w:t>
      </w:r>
    </w:p>
    <w:p w:rsidR="00682C93" w:rsidRDefault="00682C93">
      <w:pPr>
        <w:pStyle w:val="ConsPlusNormal"/>
        <w:spacing w:before="220"/>
        <w:ind w:firstLine="540"/>
        <w:jc w:val="both"/>
      </w:pPr>
      <w:r>
        <w:t xml:space="preserve">Финансирование </w:t>
      </w:r>
      <w:hyperlink w:anchor="P873">
        <w:r>
          <w:rPr>
            <w:color w:val="0000FF"/>
          </w:rPr>
          <w:t>мероприятия 1.1</w:t>
        </w:r>
      </w:hyperlink>
      <w:r>
        <w:t xml:space="preserve"> осуществляется за счет средств краевого бюджета, включая предусмотренную краевому бюджету субсидию из федерального бюджета, в соответствии со сводной бюджетной росписью.</w:t>
      </w:r>
    </w:p>
    <w:p w:rsidR="00682C93" w:rsidRDefault="00682C93">
      <w:pPr>
        <w:pStyle w:val="ConsPlusNormal"/>
        <w:spacing w:before="220"/>
        <w:ind w:firstLine="540"/>
        <w:jc w:val="both"/>
      </w:pPr>
      <w:r>
        <w:t xml:space="preserve">Исполнителями </w:t>
      </w:r>
      <w:hyperlink w:anchor="P873">
        <w:r>
          <w:rPr>
            <w:color w:val="0000FF"/>
          </w:rPr>
          <w:t>мероприятия 1.1</w:t>
        </w:r>
      </w:hyperlink>
      <w:r>
        <w:t xml:space="preserve"> являются центры занятости населения;</w:t>
      </w:r>
    </w:p>
    <w:p w:rsidR="00682C93" w:rsidRDefault="00682C93">
      <w:pPr>
        <w:pStyle w:val="ConsPlusNormal"/>
        <w:spacing w:before="220"/>
        <w:ind w:firstLine="540"/>
        <w:jc w:val="both"/>
      </w:pPr>
      <w:r>
        <w:t xml:space="preserve">2) мероприятие программы, предусмотренное </w:t>
      </w:r>
      <w:hyperlink w:anchor="P890">
        <w:r>
          <w:rPr>
            <w:color w:val="0000FF"/>
          </w:rPr>
          <w:t>строкой 1.2</w:t>
        </w:r>
      </w:hyperlink>
      <w:r>
        <w:t xml:space="preserve"> перечня мероприятий программы (далее - мероприятие 1.2), реализуется в соответствии с:</w:t>
      </w:r>
    </w:p>
    <w:p w:rsidR="00682C93" w:rsidRDefault="00682C93">
      <w:pPr>
        <w:pStyle w:val="ConsPlusNormal"/>
        <w:spacing w:before="220"/>
        <w:ind w:firstLine="540"/>
        <w:jc w:val="both"/>
      </w:pPr>
      <w:r>
        <w:t xml:space="preserve">Федеральным </w:t>
      </w:r>
      <w:hyperlink r:id="rId100">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682C93" w:rsidRDefault="00682C93">
      <w:pPr>
        <w:pStyle w:val="ConsPlusNormal"/>
        <w:spacing w:before="220"/>
        <w:ind w:firstLine="540"/>
        <w:jc w:val="both"/>
      </w:pPr>
      <w:hyperlink r:id="rId101">
        <w:r>
          <w:rPr>
            <w:color w:val="0000FF"/>
          </w:rPr>
          <w:t>Постановлением</w:t>
        </w:r>
      </w:hyperlink>
      <w:r>
        <w:t xml:space="preserve"> Правительства Российской Федерации от 15.04.2014 N 298 "Об утверждении государственной программы Российской Федерации "Содействие занятости населения";</w:t>
      </w:r>
    </w:p>
    <w:p w:rsidR="00682C93" w:rsidRDefault="00682C93">
      <w:pPr>
        <w:pStyle w:val="ConsPlusNormal"/>
        <w:spacing w:before="220"/>
        <w:ind w:firstLine="540"/>
        <w:jc w:val="both"/>
      </w:pPr>
      <w:hyperlink r:id="rId102">
        <w:r>
          <w:rPr>
            <w:color w:val="0000FF"/>
          </w:rPr>
          <w:t>Приказом</w:t>
        </w:r>
      </w:hyperlink>
      <w:r>
        <w:t xml:space="preserve"> Министерства труда и социальной защиты Российской Федерации от 12.12.2022 N 778 "Об утверждении порядка отбора региональных проектов для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отдельных мероприятий региональных проектов, направленных на повышение эффективности службы занятости, обеспечивающих достижение целей, показателей и результатов федерального проекта "Содействие занятости", входящего в состав национального проекта "Демография";</w:t>
      </w:r>
    </w:p>
    <w:p w:rsidR="00682C93" w:rsidRDefault="00682C93">
      <w:pPr>
        <w:pStyle w:val="ConsPlusNormal"/>
        <w:spacing w:before="220"/>
        <w:ind w:firstLine="540"/>
        <w:jc w:val="both"/>
      </w:pPr>
      <w:hyperlink r:id="rId103">
        <w:r>
          <w:rPr>
            <w:color w:val="0000FF"/>
          </w:rPr>
          <w:t>Приказом</w:t>
        </w:r>
      </w:hyperlink>
      <w:r>
        <w:t xml:space="preserve"> Министерства труда и социальной защиты Российской Федерации от 18.01.2023 N 36 "Об утверждении методических рекомендаций по разработке планов мероприятий по повышению эффективности службы занятости";</w:t>
      </w:r>
    </w:p>
    <w:p w:rsidR="00682C93" w:rsidRDefault="00682C93">
      <w:pPr>
        <w:pStyle w:val="ConsPlusNormal"/>
        <w:spacing w:before="220"/>
        <w:ind w:firstLine="540"/>
        <w:jc w:val="both"/>
      </w:pPr>
      <w:hyperlink r:id="rId104">
        <w:r>
          <w:rPr>
            <w:color w:val="0000FF"/>
          </w:rPr>
          <w:t>Приказом</w:t>
        </w:r>
      </w:hyperlink>
      <w:r>
        <w:t xml:space="preserve"> Министерства труда и социальной защиты Российской Федерации от 16.03.2023 N 156 "Об утверждении Стандарта организации деятельности органов службы занятости населения в субъектах Российской Федерации".</w:t>
      </w:r>
    </w:p>
    <w:p w:rsidR="00682C93" w:rsidRDefault="00682C93">
      <w:pPr>
        <w:pStyle w:val="ConsPlusNormal"/>
        <w:spacing w:before="220"/>
        <w:ind w:firstLine="540"/>
        <w:jc w:val="both"/>
      </w:pPr>
      <w:r>
        <w:t xml:space="preserve">Финансирование </w:t>
      </w:r>
      <w:hyperlink w:anchor="P890">
        <w:r>
          <w:rPr>
            <w:color w:val="0000FF"/>
          </w:rPr>
          <w:t>мероприятия 1.2</w:t>
        </w:r>
      </w:hyperlink>
      <w:r>
        <w:t xml:space="preserve"> осуществляется за счет средств краевого бюджета, включая предусмотренную краевому бюджету субсидию из федерального бюджета, в соответствии со сводной бюджетной росписью.</w:t>
      </w:r>
    </w:p>
    <w:p w:rsidR="00682C93" w:rsidRDefault="00682C93">
      <w:pPr>
        <w:pStyle w:val="ConsPlusNormal"/>
        <w:spacing w:before="220"/>
        <w:ind w:firstLine="540"/>
        <w:jc w:val="both"/>
      </w:pPr>
      <w:r>
        <w:t>Субсидии предоставляются краевому бюджету в целях софинансирования расходных обязательств Красноярского края, возникающих при реализации мероприятий по проведению текущего ремонта зданий и помещений центров занятости населения, оснащению и приведению их к единому фирменному стилю.</w:t>
      </w:r>
    </w:p>
    <w:p w:rsidR="00682C93" w:rsidRDefault="00682C93">
      <w:pPr>
        <w:pStyle w:val="ConsPlusNormal"/>
        <w:spacing w:before="220"/>
        <w:ind w:firstLine="540"/>
        <w:jc w:val="both"/>
      </w:pPr>
      <w:r>
        <w:t xml:space="preserve">Исполнителями </w:t>
      </w:r>
      <w:hyperlink w:anchor="P890">
        <w:r>
          <w:rPr>
            <w:color w:val="0000FF"/>
          </w:rPr>
          <w:t>мероприятия 1.2</w:t>
        </w:r>
      </w:hyperlink>
      <w:r>
        <w:t xml:space="preserve"> являются центры занятости населения;</w:t>
      </w:r>
    </w:p>
    <w:p w:rsidR="00682C93" w:rsidRDefault="00682C93">
      <w:pPr>
        <w:pStyle w:val="ConsPlusNormal"/>
        <w:spacing w:before="220"/>
        <w:ind w:firstLine="540"/>
        <w:jc w:val="both"/>
      </w:pPr>
      <w:r>
        <w:t xml:space="preserve">3) мероприятие программы, предусмотренное </w:t>
      </w:r>
      <w:hyperlink w:anchor="P905">
        <w:r>
          <w:rPr>
            <w:color w:val="0000FF"/>
          </w:rPr>
          <w:t>строкой 1.3</w:t>
        </w:r>
      </w:hyperlink>
      <w:r>
        <w:t xml:space="preserve"> перечня мероприятий программы (далее - мероприятие 1.3), реализуется в соответствии с </w:t>
      </w:r>
      <w:hyperlink r:id="rId105">
        <w:r>
          <w:rPr>
            <w:color w:val="0000FF"/>
          </w:rPr>
          <w:t>Постановлением</w:t>
        </w:r>
      </w:hyperlink>
      <w:r>
        <w:t xml:space="preserve"> Правительства Красноярского края от 30.05.2024 N 408-п "Об утверждении Порядка предоставления субсидии работодателям на организацию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w:t>
      </w:r>
      <w:r>
        <w:lastRenderedPageBreak/>
        <w:t>оборонно-промышленного комплекса, и проведения отбора получателей указанной субсидии".</w:t>
      </w:r>
    </w:p>
    <w:p w:rsidR="00682C93" w:rsidRDefault="00682C93">
      <w:pPr>
        <w:pStyle w:val="ConsPlusNormal"/>
        <w:jc w:val="both"/>
      </w:pPr>
      <w:r>
        <w:t xml:space="preserve">(в ред. </w:t>
      </w:r>
      <w:hyperlink r:id="rId106">
        <w:r>
          <w:rPr>
            <w:color w:val="0000FF"/>
          </w:rPr>
          <w:t>Постановления</w:t>
        </w:r>
      </w:hyperlink>
      <w:r>
        <w:t xml:space="preserve"> Правительства Красноярского края от 08.10.2024 N 725-п)</w:t>
      </w:r>
    </w:p>
    <w:p w:rsidR="00682C93" w:rsidRDefault="00682C93">
      <w:pPr>
        <w:pStyle w:val="ConsPlusNormal"/>
        <w:spacing w:before="220"/>
        <w:ind w:firstLine="540"/>
        <w:jc w:val="both"/>
      </w:pPr>
      <w:r>
        <w:t xml:space="preserve">Финансирование </w:t>
      </w:r>
      <w:hyperlink w:anchor="P905">
        <w:r>
          <w:rPr>
            <w:color w:val="0000FF"/>
          </w:rPr>
          <w:t>мероприятия 1.3</w:t>
        </w:r>
      </w:hyperlink>
      <w:r>
        <w:t xml:space="preserve"> осуществляется за счет средств краевого бюджета, включая предусмотренную краевому бюджету субсидию из федерального бюджета, в соответствии со сводной бюджетной росписью.</w:t>
      </w:r>
    </w:p>
    <w:p w:rsidR="00682C93" w:rsidRDefault="00682C93">
      <w:pPr>
        <w:pStyle w:val="ConsPlusNormal"/>
        <w:spacing w:before="220"/>
        <w:ind w:firstLine="540"/>
        <w:jc w:val="both"/>
      </w:pPr>
      <w:r>
        <w:t xml:space="preserve">Исполнителями </w:t>
      </w:r>
      <w:hyperlink w:anchor="P905">
        <w:r>
          <w:rPr>
            <w:color w:val="0000FF"/>
          </w:rPr>
          <w:t>мероприятия 1.3</w:t>
        </w:r>
      </w:hyperlink>
      <w:r>
        <w:t xml:space="preserve"> являются центры занятости населения.</w:t>
      </w:r>
    </w:p>
    <w:p w:rsidR="00682C93" w:rsidRDefault="00682C93">
      <w:pPr>
        <w:pStyle w:val="ConsPlusNormal"/>
        <w:jc w:val="both"/>
      </w:pPr>
      <w:r>
        <w:t xml:space="preserve">(п. 5.4.1 в ред. </w:t>
      </w:r>
      <w:hyperlink r:id="rId107">
        <w:r>
          <w:rPr>
            <w:color w:val="0000FF"/>
          </w:rPr>
          <w:t>Постановления</w:t>
        </w:r>
      </w:hyperlink>
      <w:r>
        <w:t xml:space="preserve"> Правительства Красноярского края от 12.03.2024 N 171-п)</w:t>
      </w:r>
    </w:p>
    <w:p w:rsidR="00682C93" w:rsidRDefault="00682C93">
      <w:pPr>
        <w:pStyle w:val="ConsPlusNormal"/>
        <w:spacing w:before="220"/>
        <w:ind w:firstLine="540"/>
        <w:jc w:val="both"/>
      </w:pPr>
      <w:r>
        <w:t xml:space="preserve">5.4.2. Мероприятие программы, предусмотренное </w:t>
      </w:r>
      <w:hyperlink w:anchor="P971">
        <w:r>
          <w:rPr>
            <w:color w:val="0000FF"/>
          </w:rPr>
          <w:t>строкой 2.1</w:t>
        </w:r>
      </w:hyperlink>
      <w:r>
        <w:t xml:space="preserve"> приложения N 4 к программе, осуществляется в соответствии с:</w:t>
      </w:r>
    </w:p>
    <w:p w:rsidR="00682C93" w:rsidRDefault="00682C93">
      <w:pPr>
        <w:pStyle w:val="ConsPlusNormal"/>
        <w:spacing w:before="220"/>
        <w:ind w:firstLine="540"/>
        <w:jc w:val="both"/>
      </w:pPr>
      <w:hyperlink r:id="rId108">
        <w:r>
          <w:rPr>
            <w:color w:val="0000FF"/>
          </w:rPr>
          <w:t>статьей 7.1-1</w:t>
        </w:r>
      </w:hyperlink>
      <w:r>
        <w:t xml:space="preserve"> Закона Российской Федерации от 19.04.1991 N 1032-1 "О занятости населения в Российской Федерации";</w:t>
      </w:r>
    </w:p>
    <w:p w:rsidR="00682C93" w:rsidRDefault="00682C93">
      <w:pPr>
        <w:pStyle w:val="ConsPlusNormal"/>
        <w:spacing w:before="220"/>
        <w:ind w:firstLine="540"/>
        <w:jc w:val="both"/>
      </w:pPr>
      <w:r>
        <w:t xml:space="preserve">Федеральным </w:t>
      </w:r>
      <w:hyperlink r:id="rId109">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682C93" w:rsidRDefault="00682C93">
      <w:pPr>
        <w:pStyle w:val="ConsPlusNormal"/>
        <w:spacing w:before="220"/>
        <w:ind w:firstLine="540"/>
        <w:jc w:val="both"/>
      </w:pPr>
      <w:hyperlink r:id="rId110">
        <w:r>
          <w:rPr>
            <w:color w:val="0000FF"/>
          </w:rPr>
          <w:t>Постановлением</w:t>
        </w:r>
      </w:hyperlink>
      <w:r>
        <w:t xml:space="preserve"> Правительства Красноярского края от 05.03.2012 N 76-п "Об утверждении Порядка финансового обеспечения и расходования средств краевого бюджета на осуществление мероприятий в области содействия занятости населения, в том числе виды мероприятий в области содействия занятости населения, подлежащие финансированию из краевого бюджета, и состав расходов на их реализацию";</w:t>
      </w:r>
    </w:p>
    <w:p w:rsidR="00682C93" w:rsidRDefault="00682C93">
      <w:pPr>
        <w:pStyle w:val="ConsPlusNormal"/>
        <w:spacing w:before="220"/>
        <w:ind w:firstLine="540"/>
        <w:jc w:val="both"/>
      </w:pPr>
      <w:hyperlink r:id="rId111">
        <w:r>
          <w:rPr>
            <w:color w:val="0000FF"/>
          </w:rPr>
          <w:t>Приказом</w:t>
        </w:r>
      </w:hyperlink>
      <w:r>
        <w:t xml:space="preserve"> агентства труда и занятости населения Красноярского края от 07.05.2019 N 93-123 "Об утверждении Порядка составления, утверждения и ведения бюджетных смет агентства труда и занятости населения Красноярского края, краевых государственных казенных учреждений, подведомственных агентству труда и занятости населения Красноярского края".</w:t>
      </w:r>
    </w:p>
    <w:p w:rsidR="00682C93" w:rsidRDefault="00682C93">
      <w:pPr>
        <w:pStyle w:val="ConsPlusNormal"/>
        <w:spacing w:before="220"/>
        <w:ind w:firstLine="540"/>
        <w:jc w:val="both"/>
      </w:pPr>
      <w:r>
        <w:t xml:space="preserve">Финансирование мероприятия программы, предусмотренного </w:t>
      </w:r>
      <w:hyperlink w:anchor="P971">
        <w:r>
          <w:rPr>
            <w:color w:val="0000FF"/>
          </w:rPr>
          <w:t>строкой 2.1</w:t>
        </w:r>
      </w:hyperlink>
      <w:r>
        <w:t xml:space="preserve"> приложения N 4 к программе, осуществляется за счет средств краевого бюджета в соответствии со сводной бюджетной росписью.</w:t>
      </w:r>
    </w:p>
    <w:p w:rsidR="00682C93" w:rsidRDefault="00682C93">
      <w:pPr>
        <w:pStyle w:val="ConsPlusNormal"/>
        <w:spacing w:before="220"/>
        <w:ind w:firstLine="540"/>
        <w:jc w:val="both"/>
      </w:pPr>
      <w:r>
        <w:t xml:space="preserve">Исполнителями мероприятия программы, предусмотренного </w:t>
      </w:r>
      <w:hyperlink w:anchor="P971">
        <w:r>
          <w:rPr>
            <w:color w:val="0000FF"/>
          </w:rPr>
          <w:t>строкой 2.1</w:t>
        </w:r>
      </w:hyperlink>
      <w:r>
        <w:t xml:space="preserve"> приложения N 4 к программе, являются центры занятости населения и агентство труда и занятости населения Красноярского края.</w:t>
      </w:r>
    </w:p>
    <w:p w:rsidR="00682C93" w:rsidRDefault="00682C93">
      <w:pPr>
        <w:pStyle w:val="ConsPlusNormal"/>
        <w:spacing w:before="220"/>
        <w:ind w:firstLine="540"/>
        <w:jc w:val="both"/>
      </w:pPr>
      <w:r>
        <w:t xml:space="preserve">5.4.3. Мероприятие программы, предусмотренное </w:t>
      </w:r>
      <w:hyperlink w:anchor="P991">
        <w:r>
          <w:rPr>
            <w:color w:val="0000FF"/>
          </w:rPr>
          <w:t>строкой 2.2</w:t>
        </w:r>
      </w:hyperlink>
      <w:r>
        <w:t xml:space="preserve"> приложения N 4 к программе, осуществляется в соответствии с:</w:t>
      </w:r>
    </w:p>
    <w:p w:rsidR="00682C93" w:rsidRDefault="00682C93">
      <w:pPr>
        <w:pStyle w:val="ConsPlusNormal"/>
        <w:spacing w:before="220"/>
        <w:ind w:firstLine="540"/>
        <w:jc w:val="both"/>
      </w:pPr>
      <w:hyperlink r:id="rId112">
        <w:r>
          <w:rPr>
            <w:color w:val="0000FF"/>
          </w:rPr>
          <w:t>статьей 7.1-1</w:t>
        </w:r>
      </w:hyperlink>
      <w:r>
        <w:t xml:space="preserve"> Закона Российской Федерации от 19.04.1991 N 1032-1 "О занятости населения в Российской Федерации";</w:t>
      </w:r>
    </w:p>
    <w:p w:rsidR="00682C93" w:rsidRDefault="00682C93">
      <w:pPr>
        <w:pStyle w:val="ConsPlusNormal"/>
        <w:spacing w:before="220"/>
        <w:ind w:firstLine="540"/>
        <w:jc w:val="both"/>
      </w:pPr>
      <w:r>
        <w:t xml:space="preserve">Федеральным </w:t>
      </w:r>
      <w:hyperlink r:id="rId11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682C93" w:rsidRDefault="00682C93">
      <w:pPr>
        <w:pStyle w:val="ConsPlusNormal"/>
        <w:spacing w:before="220"/>
        <w:ind w:firstLine="540"/>
        <w:jc w:val="both"/>
      </w:pPr>
      <w:hyperlink r:id="rId114">
        <w:r>
          <w:rPr>
            <w:color w:val="0000FF"/>
          </w:rPr>
          <w:t>Постановлением</w:t>
        </w:r>
      </w:hyperlink>
      <w:r>
        <w:t xml:space="preserve"> Правительства Красноярского края от 05.03.2012 N 76-п "Об утверждении Порядка финансового обеспечения и расходования средств краевого бюджета на осуществление мероприятий в области содействия занятости населения, в том числе виды мероприятий в области содействия занятости населения, подлежащие финансированию из краевого бюджета, и состав расходов на их реализацию";</w:t>
      </w:r>
    </w:p>
    <w:p w:rsidR="00682C93" w:rsidRDefault="00682C93">
      <w:pPr>
        <w:pStyle w:val="ConsPlusNormal"/>
        <w:spacing w:before="220"/>
        <w:ind w:firstLine="540"/>
        <w:jc w:val="both"/>
      </w:pPr>
      <w:hyperlink r:id="rId115">
        <w:r>
          <w:rPr>
            <w:color w:val="0000FF"/>
          </w:rPr>
          <w:t>Приказом</w:t>
        </w:r>
      </w:hyperlink>
      <w:r>
        <w:t xml:space="preserve"> агентства труда и занятости населения Красноярского края от 07.05.2019 N 93-123 "Об утверждении Порядка составления, утверждения и ведения бюджетных смет агентства труда и занятости населения Красноярского края, краевых государственных казенных учреждений, </w:t>
      </w:r>
      <w:r>
        <w:lastRenderedPageBreak/>
        <w:t>подведомственных агентству труда и занятости населения Красноярского края".</w:t>
      </w:r>
    </w:p>
    <w:p w:rsidR="00682C93" w:rsidRDefault="00682C93">
      <w:pPr>
        <w:pStyle w:val="ConsPlusNormal"/>
        <w:spacing w:before="220"/>
        <w:ind w:firstLine="540"/>
        <w:jc w:val="both"/>
      </w:pPr>
      <w:r>
        <w:t xml:space="preserve">Финансирование мероприятия программы, предусмотренного </w:t>
      </w:r>
      <w:hyperlink w:anchor="P991">
        <w:r>
          <w:rPr>
            <w:color w:val="0000FF"/>
          </w:rPr>
          <w:t>строкой 2.2</w:t>
        </w:r>
      </w:hyperlink>
      <w:r>
        <w:t xml:space="preserve"> приложения N 4 к программе, осуществляется за счет средств краевого бюджета в соответствии со сводной бюджетной росписью.</w:t>
      </w:r>
    </w:p>
    <w:p w:rsidR="00682C93" w:rsidRDefault="00682C93">
      <w:pPr>
        <w:pStyle w:val="ConsPlusNormal"/>
        <w:spacing w:before="220"/>
        <w:ind w:firstLine="540"/>
        <w:jc w:val="both"/>
      </w:pPr>
      <w:r>
        <w:t xml:space="preserve">Исполнителями мероприятия программы, предусмотренного </w:t>
      </w:r>
      <w:hyperlink w:anchor="P991">
        <w:r>
          <w:rPr>
            <w:color w:val="0000FF"/>
          </w:rPr>
          <w:t>строкой 2.2</w:t>
        </w:r>
      </w:hyperlink>
      <w:r>
        <w:t xml:space="preserve"> приложения N 4 к программе, являются центры занятости населения.</w:t>
      </w:r>
    </w:p>
    <w:p w:rsidR="00682C93" w:rsidRDefault="00682C93">
      <w:pPr>
        <w:pStyle w:val="ConsPlusNormal"/>
        <w:spacing w:before="220"/>
        <w:ind w:firstLine="540"/>
        <w:jc w:val="both"/>
      </w:pPr>
      <w:r>
        <w:t xml:space="preserve">5.4.4. Мероприятие программы, предусмотренное </w:t>
      </w:r>
      <w:hyperlink w:anchor="P1007">
        <w:r>
          <w:rPr>
            <w:color w:val="0000FF"/>
          </w:rPr>
          <w:t>строкой 2.3</w:t>
        </w:r>
      </w:hyperlink>
      <w:r>
        <w:t xml:space="preserve"> приложения N 4 к программе, осуществляется в соответствии с:</w:t>
      </w:r>
    </w:p>
    <w:p w:rsidR="00682C93" w:rsidRDefault="00682C93">
      <w:pPr>
        <w:pStyle w:val="ConsPlusNormal"/>
        <w:spacing w:before="220"/>
        <w:ind w:firstLine="540"/>
        <w:jc w:val="both"/>
      </w:pPr>
      <w:hyperlink r:id="rId116">
        <w:r>
          <w:rPr>
            <w:color w:val="0000FF"/>
          </w:rPr>
          <w:t>статьей 7.1-1</w:t>
        </w:r>
      </w:hyperlink>
      <w:r>
        <w:t xml:space="preserve"> Закона Российской Федерации от 19.04.1991 N 1032-1 "О занятости населения в Российской Федерации";</w:t>
      </w:r>
    </w:p>
    <w:p w:rsidR="00682C93" w:rsidRDefault="00682C93">
      <w:pPr>
        <w:pStyle w:val="ConsPlusNormal"/>
        <w:spacing w:before="220"/>
        <w:ind w:firstLine="540"/>
        <w:jc w:val="both"/>
      </w:pPr>
      <w:r>
        <w:t xml:space="preserve">Федеральным </w:t>
      </w:r>
      <w:hyperlink r:id="rId11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682C93" w:rsidRDefault="00682C93">
      <w:pPr>
        <w:pStyle w:val="ConsPlusNormal"/>
        <w:spacing w:before="220"/>
        <w:ind w:firstLine="540"/>
        <w:jc w:val="both"/>
      </w:pPr>
      <w:hyperlink r:id="rId118">
        <w:r>
          <w:rPr>
            <w:color w:val="0000FF"/>
          </w:rPr>
          <w:t>Постановлением</w:t>
        </w:r>
      </w:hyperlink>
      <w:r>
        <w:t xml:space="preserve"> Правительства Красноярского края от 05.03.2012 N 76-п "Об утверждении Порядка финансового обеспечения и расходования средств краевого бюджета на осуществление мероприятий в области содействия занятости населения, в том числе виды мероприятий в области содействия занятости населения, подлежащие финансированию из краевого бюджета, и состав расходов на их реализацию";</w:t>
      </w:r>
    </w:p>
    <w:p w:rsidR="00682C93" w:rsidRDefault="00682C93">
      <w:pPr>
        <w:pStyle w:val="ConsPlusNormal"/>
        <w:spacing w:before="220"/>
        <w:ind w:firstLine="540"/>
        <w:jc w:val="both"/>
      </w:pPr>
      <w:hyperlink r:id="rId119">
        <w:r>
          <w:rPr>
            <w:color w:val="0000FF"/>
          </w:rPr>
          <w:t>Приказом</w:t>
        </w:r>
      </w:hyperlink>
      <w:r>
        <w:t xml:space="preserve"> агентства труда и занятости населения Красноярского края от 07.05.2019 N 93-123 "Об утверждении Порядка составления, утверждения и ведения бюджетных смет агентства труда и занятости населения Красноярского края, краевых государственных казенных учреждений, подведомственных агентству труда и занятости населения Красноярского края".</w:t>
      </w:r>
    </w:p>
    <w:p w:rsidR="00682C93" w:rsidRDefault="00682C93">
      <w:pPr>
        <w:pStyle w:val="ConsPlusNormal"/>
        <w:spacing w:before="220"/>
        <w:ind w:firstLine="540"/>
        <w:jc w:val="both"/>
      </w:pPr>
      <w:r>
        <w:t xml:space="preserve">Финансирование мероприятия программы, предусмотренного </w:t>
      </w:r>
      <w:hyperlink w:anchor="P1007">
        <w:r>
          <w:rPr>
            <w:color w:val="0000FF"/>
          </w:rPr>
          <w:t>строкой 2.3</w:t>
        </w:r>
      </w:hyperlink>
      <w:r>
        <w:t xml:space="preserve"> приложения N 4 к программе, осуществляется за счет средств краевого бюджета в соответствии со сводной бюджетной росписью.</w:t>
      </w:r>
    </w:p>
    <w:p w:rsidR="00682C93" w:rsidRDefault="00682C93">
      <w:pPr>
        <w:pStyle w:val="ConsPlusNormal"/>
        <w:spacing w:before="220"/>
        <w:ind w:firstLine="540"/>
        <w:jc w:val="both"/>
      </w:pPr>
      <w:r>
        <w:t xml:space="preserve">Исполнителями мероприятия программы, предусмотренного </w:t>
      </w:r>
      <w:hyperlink w:anchor="P1007">
        <w:r>
          <w:rPr>
            <w:color w:val="0000FF"/>
          </w:rPr>
          <w:t>строкой 2.3</w:t>
        </w:r>
      </w:hyperlink>
      <w:r>
        <w:t xml:space="preserve"> приложения N 4 к программе, являются центры занятости населения.</w:t>
      </w:r>
    </w:p>
    <w:p w:rsidR="00682C93" w:rsidRDefault="00682C93">
      <w:pPr>
        <w:pStyle w:val="ConsPlusNormal"/>
        <w:spacing w:before="220"/>
        <w:ind w:firstLine="540"/>
        <w:jc w:val="both"/>
      </w:pPr>
      <w:r>
        <w:t xml:space="preserve">5.4.5. Мероприятие программы, предусмотренное </w:t>
      </w:r>
      <w:hyperlink w:anchor="P1027">
        <w:r>
          <w:rPr>
            <w:color w:val="0000FF"/>
          </w:rPr>
          <w:t>строкой 2.4</w:t>
        </w:r>
      </w:hyperlink>
      <w:r>
        <w:t xml:space="preserve"> приложения N 4 к программе, осуществляется в соответствии с:</w:t>
      </w:r>
    </w:p>
    <w:p w:rsidR="00682C93" w:rsidRDefault="00682C93">
      <w:pPr>
        <w:pStyle w:val="ConsPlusNormal"/>
        <w:spacing w:before="220"/>
        <w:ind w:firstLine="540"/>
        <w:jc w:val="both"/>
      </w:pPr>
      <w:r>
        <w:t xml:space="preserve">Федеральным </w:t>
      </w:r>
      <w:hyperlink r:id="rId120">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682C93" w:rsidRDefault="00682C93">
      <w:pPr>
        <w:pStyle w:val="ConsPlusNormal"/>
        <w:spacing w:before="220"/>
        <w:ind w:firstLine="540"/>
        <w:jc w:val="both"/>
      </w:pPr>
      <w:hyperlink r:id="rId121">
        <w:r>
          <w:rPr>
            <w:color w:val="0000FF"/>
          </w:rPr>
          <w:t>Постановлением</w:t>
        </w:r>
      </w:hyperlink>
      <w:r>
        <w:t xml:space="preserve"> Правительства Красноярского края от 18.02.2020 N 112-п "Об утверждении Порядка предоставления субсидии на возмещение затрат работодателей на оплату труда выпускников образовательных организаций высшего образования и профессиональных образовательных организаций, безработных и ищущих работу граждан, принимающих участие в мероприятии по стажировке в целях приобретения ими опыта работы, и на оплату труда наставников".</w:t>
      </w:r>
    </w:p>
    <w:p w:rsidR="00682C93" w:rsidRDefault="00682C93">
      <w:pPr>
        <w:pStyle w:val="ConsPlusNormal"/>
        <w:spacing w:before="220"/>
        <w:ind w:firstLine="540"/>
        <w:jc w:val="both"/>
      </w:pPr>
      <w:r>
        <w:t xml:space="preserve">Финансирование мероприятия программы, предусмотренного </w:t>
      </w:r>
      <w:hyperlink w:anchor="P1027">
        <w:r>
          <w:rPr>
            <w:color w:val="0000FF"/>
          </w:rPr>
          <w:t>строкой 2.4</w:t>
        </w:r>
      </w:hyperlink>
      <w:r>
        <w:t xml:space="preserve"> приложения N 4 к программе, осуществляется за счет средств краевого бюджета в соответствии со сводной бюджетной росписью.</w:t>
      </w:r>
    </w:p>
    <w:p w:rsidR="00682C93" w:rsidRDefault="00682C93">
      <w:pPr>
        <w:pStyle w:val="ConsPlusNormal"/>
        <w:spacing w:before="220"/>
        <w:ind w:firstLine="540"/>
        <w:jc w:val="both"/>
      </w:pPr>
      <w:r>
        <w:t xml:space="preserve">Исполнителями мероприятия программы, предусмотренного </w:t>
      </w:r>
      <w:hyperlink w:anchor="P1027">
        <w:r>
          <w:rPr>
            <w:color w:val="0000FF"/>
          </w:rPr>
          <w:t>строкой 2.4</w:t>
        </w:r>
      </w:hyperlink>
      <w:r>
        <w:t xml:space="preserve"> приложения N 4 к программе, являются центры занятости населения.</w:t>
      </w:r>
    </w:p>
    <w:p w:rsidR="00682C93" w:rsidRDefault="00682C93">
      <w:pPr>
        <w:pStyle w:val="ConsPlusNormal"/>
        <w:spacing w:before="220"/>
        <w:ind w:firstLine="540"/>
        <w:jc w:val="both"/>
      </w:pPr>
      <w:r>
        <w:lastRenderedPageBreak/>
        <w:t xml:space="preserve">5.4.6. Мероприятие программы, предусмотренное </w:t>
      </w:r>
      <w:hyperlink w:anchor="P1043">
        <w:r>
          <w:rPr>
            <w:color w:val="0000FF"/>
          </w:rPr>
          <w:t>строкой 2.5</w:t>
        </w:r>
      </w:hyperlink>
      <w:r>
        <w:t xml:space="preserve"> приложения N 4 к программе, осуществляется в соответствии с:</w:t>
      </w:r>
    </w:p>
    <w:p w:rsidR="00682C93" w:rsidRDefault="00682C93">
      <w:pPr>
        <w:pStyle w:val="ConsPlusNormal"/>
        <w:spacing w:before="220"/>
        <w:ind w:firstLine="540"/>
        <w:jc w:val="both"/>
      </w:pPr>
      <w:hyperlink r:id="rId122">
        <w:r>
          <w:rPr>
            <w:color w:val="0000FF"/>
          </w:rPr>
          <w:t>статьей 7.1-1</w:t>
        </w:r>
      </w:hyperlink>
      <w:r>
        <w:t xml:space="preserve"> Закона Российской Федерации от 19.04.1991 N 1032-1 "О занятости населения в Российской Федерации";</w:t>
      </w:r>
    </w:p>
    <w:p w:rsidR="00682C93" w:rsidRDefault="00682C93">
      <w:pPr>
        <w:pStyle w:val="ConsPlusNormal"/>
        <w:spacing w:before="220"/>
        <w:ind w:firstLine="540"/>
        <w:jc w:val="both"/>
      </w:pPr>
      <w:r>
        <w:t xml:space="preserve">Федеральным </w:t>
      </w:r>
      <w:hyperlink r:id="rId12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682C93" w:rsidRDefault="00682C93">
      <w:pPr>
        <w:pStyle w:val="ConsPlusNormal"/>
        <w:spacing w:before="220"/>
        <w:ind w:firstLine="540"/>
        <w:jc w:val="both"/>
      </w:pPr>
      <w:hyperlink r:id="rId124">
        <w:r>
          <w:rPr>
            <w:color w:val="0000FF"/>
          </w:rPr>
          <w:t>Постановлением</w:t>
        </w:r>
      </w:hyperlink>
      <w:r>
        <w:t xml:space="preserve"> Правительства Красноярского края от 05.03.2012 N 76-п "Об утверждении Порядка финансового обеспечения и расходования средств краевого бюджета на осуществление мероприятий в области содействия занятости населения, в том числе виды мероприятий в области содействия занятости населения, подлежащие финансированию из краевого бюджета, и состав расходов на их реализацию";</w:t>
      </w:r>
    </w:p>
    <w:p w:rsidR="00682C93" w:rsidRDefault="00682C93">
      <w:pPr>
        <w:pStyle w:val="ConsPlusNormal"/>
        <w:spacing w:before="220"/>
        <w:ind w:firstLine="540"/>
        <w:jc w:val="both"/>
      </w:pPr>
      <w:hyperlink r:id="rId125">
        <w:r>
          <w:rPr>
            <w:color w:val="0000FF"/>
          </w:rPr>
          <w:t>Постановлением</w:t>
        </w:r>
      </w:hyperlink>
      <w:r>
        <w:t xml:space="preserve"> Правительства Красноярского края от 17.07.2012 N 356-п "Об утверждении Порядка и условий предоставления материальной поддержки гражданам в период участия в общественных работах и временного трудоустройства";</w:t>
      </w:r>
    </w:p>
    <w:p w:rsidR="00682C93" w:rsidRDefault="00682C93">
      <w:pPr>
        <w:pStyle w:val="ConsPlusNormal"/>
        <w:spacing w:before="220"/>
        <w:ind w:firstLine="540"/>
        <w:jc w:val="both"/>
      </w:pPr>
      <w:hyperlink r:id="rId126">
        <w:r>
          <w:rPr>
            <w:color w:val="0000FF"/>
          </w:rPr>
          <w:t>Приказом</w:t>
        </w:r>
      </w:hyperlink>
      <w:r>
        <w:t xml:space="preserve"> агентства труда и занятости населения Красноярского края от 07.05.2019 N 93-123 "Об утверждении Порядка составления, утверждения и ведения бюджетных смет агентства труда и занятости населения Красноярского края, краевых государственных казенных учреждений, подведомственных агентству труда и занятости населения Красноярского края".</w:t>
      </w:r>
    </w:p>
    <w:p w:rsidR="00682C93" w:rsidRDefault="00682C93">
      <w:pPr>
        <w:pStyle w:val="ConsPlusNormal"/>
        <w:spacing w:before="220"/>
        <w:ind w:firstLine="540"/>
        <w:jc w:val="both"/>
      </w:pPr>
      <w:r>
        <w:t xml:space="preserve">Финансирование мероприятия программы, предусмотренного </w:t>
      </w:r>
      <w:hyperlink w:anchor="P1043">
        <w:r>
          <w:rPr>
            <w:color w:val="0000FF"/>
          </w:rPr>
          <w:t>строкой 2.5</w:t>
        </w:r>
      </w:hyperlink>
      <w:r>
        <w:t xml:space="preserve"> приложения N 4 к программе, осуществляется за счет средств краевого бюджета в соответствии со сводной бюджетной росписью.</w:t>
      </w:r>
    </w:p>
    <w:p w:rsidR="00682C93" w:rsidRDefault="00682C93">
      <w:pPr>
        <w:pStyle w:val="ConsPlusNormal"/>
        <w:spacing w:before="220"/>
        <w:ind w:firstLine="540"/>
        <w:jc w:val="both"/>
      </w:pPr>
      <w:r>
        <w:t xml:space="preserve">Исполнителями мероприятия программы, предусмотренного </w:t>
      </w:r>
      <w:hyperlink w:anchor="P1043">
        <w:r>
          <w:rPr>
            <w:color w:val="0000FF"/>
          </w:rPr>
          <w:t>строкой 2.5</w:t>
        </w:r>
      </w:hyperlink>
      <w:r>
        <w:t xml:space="preserve"> приложения N 4 к программе, являются центры занятости населения.</w:t>
      </w:r>
    </w:p>
    <w:p w:rsidR="00682C93" w:rsidRDefault="00682C93">
      <w:pPr>
        <w:pStyle w:val="ConsPlusNormal"/>
        <w:spacing w:before="220"/>
        <w:ind w:firstLine="540"/>
        <w:jc w:val="both"/>
      </w:pPr>
      <w:r>
        <w:t xml:space="preserve">5.4.7. Мероприятие программы, предусмотренное </w:t>
      </w:r>
      <w:hyperlink w:anchor="P1059">
        <w:r>
          <w:rPr>
            <w:color w:val="0000FF"/>
          </w:rPr>
          <w:t>строкой 2.6</w:t>
        </w:r>
      </w:hyperlink>
      <w:r>
        <w:t xml:space="preserve"> приложения N 4 к программе, осуществляется в соответствии с:</w:t>
      </w:r>
    </w:p>
    <w:p w:rsidR="00682C93" w:rsidRDefault="00682C93">
      <w:pPr>
        <w:pStyle w:val="ConsPlusNormal"/>
        <w:spacing w:before="220"/>
        <w:ind w:firstLine="540"/>
        <w:jc w:val="both"/>
      </w:pPr>
      <w:hyperlink r:id="rId127">
        <w:r>
          <w:rPr>
            <w:color w:val="0000FF"/>
          </w:rPr>
          <w:t>статьей 7.1-1</w:t>
        </w:r>
      </w:hyperlink>
      <w:r>
        <w:t xml:space="preserve"> Закона Российской Федерации от 19.04.1991 N 1032-1 "О занятости населения в Российской Федерации";</w:t>
      </w:r>
    </w:p>
    <w:p w:rsidR="00682C93" w:rsidRDefault="00682C93">
      <w:pPr>
        <w:pStyle w:val="ConsPlusNormal"/>
        <w:spacing w:before="220"/>
        <w:ind w:firstLine="540"/>
        <w:jc w:val="both"/>
      </w:pPr>
      <w:r>
        <w:t xml:space="preserve">Федеральным </w:t>
      </w:r>
      <w:hyperlink r:id="rId128">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682C93" w:rsidRDefault="00682C93">
      <w:pPr>
        <w:pStyle w:val="ConsPlusNormal"/>
        <w:spacing w:before="220"/>
        <w:ind w:firstLine="540"/>
        <w:jc w:val="both"/>
      </w:pPr>
      <w:hyperlink r:id="rId129">
        <w:r>
          <w:rPr>
            <w:color w:val="0000FF"/>
          </w:rPr>
          <w:t>Постановлением</w:t>
        </w:r>
      </w:hyperlink>
      <w:r>
        <w:t xml:space="preserve"> Правительства Красноярского края от 05.03.2012 N 76-п "Об утверждении Порядка финансового обеспечения и расходования средств краевого бюджета на осуществление мероприятий в области содействия занятости населения, в том числе виды мероприятий в области содействия занятости населения, подлежащие финансированию из краевого бюджета, и состав расходов на их реализацию";</w:t>
      </w:r>
    </w:p>
    <w:p w:rsidR="00682C93" w:rsidRDefault="00682C93">
      <w:pPr>
        <w:pStyle w:val="ConsPlusNormal"/>
        <w:spacing w:before="220"/>
        <w:ind w:firstLine="540"/>
        <w:jc w:val="both"/>
      </w:pPr>
      <w:hyperlink r:id="rId130">
        <w:r>
          <w:rPr>
            <w:color w:val="0000FF"/>
          </w:rPr>
          <w:t>Постановлением</w:t>
        </w:r>
      </w:hyperlink>
      <w:r>
        <w:t xml:space="preserve"> Правительства Красноярского края от 17.07.2012 N 356-п "Об утверждении Порядка и условий предоставления материальной поддержки гражданам в период участия в общественных работах и временного трудоустройства";</w:t>
      </w:r>
    </w:p>
    <w:p w:rsidR="00682C93" w:rsidRDefault="00682C93">
      <w:pPr>
        <w:pStyle w:val="ConsPlusNormal"/>
        <w:spacing w:before="220"/>
        <w:ind w:firstLine="540"/>
        <w:jc w:val="both"/>
      </w:pPr>
      <w:hyperlink r:id="rId131">
        <w:r>
          <w:rPr>
            <w:color w:val="0000FF"/>
          </w:rPr>
          <w:t>Приказом</w:t>
        </w:r>
      </w:hyperlink>
      <w:r>
        <w:t xml:space="preserve"> агентства труда и занятости населения Красноярского края от 07.05.2019 N 93-123 "Об утверждении Порядка составления, утверждения и ведения бюджетных смет агентства труда и занятости населения Красноярского края, краевых государственных казенных учреждений, подведомственных агентству труда и занятости населения Красноярского края".</w:t>
      </w:r>
    </w:p>
    <w:p w:rsidR="00682C93" w:rsidRDefault="00682C93">
      <w:pPr>
        <w:pStyle w:val="ConsPlusNormal"/>
        <w:spacing w:before="220"/>
        <w:ind w:firstLine="540"/>
        <w:jc w:val="both"/>
      </w:pPr>
      <w:r>
        <w:t xml:space="preserve">Финансирование мероприятия программы, предусмотренного </w:t>
      </w:r>
      <w:hyperlink w:anchor="P1059">
        <w:r>
          <w:rPr>
            <w:color w:val="0000FF"/>
          </w:rPr>
          <w:t>строкой 2.6</w:t>
        </w:r>
      </w:hyperlink>
      <w:r>
        <w:t xml:space="preserve"> приложения N 4 к </w:t>
      </w:r>
      <w:r>
        <w:lastRenderedPageBreak/>
        <w:t>программе, осуществляется за счет средств краевого бюджета в соответствии со сводной бюджетной росписью.</w:t>
      </w:r>
    </w:p>
    <w:p w:rsidR="00682C93" w:rsidRDefault="00682C93">
      <w:pPr>
        <w:pStyle w:val="ConsPlusNormal"/>
        <w:spacing w:before="220"/>
        <w:ind w:firstLine="540"/>
        <w:jc w:val="both"/>
      </w:pPr>
      <w:r>
        <w:t xml:space="preserve">Исполнителями мероприятия программы, предусмотренного </w:t>
      </w:r>
      <w:hyperlink w:anchor="P1059">
        <w:r>
          <w:rPr>
            <w:color w:val="0000FF"/>
          </w:rPr>
          <w:t>строкой 2.6</w:t>
        </w:r>
      </w:hyperlink>
      <w:r>
        <w:t xml:space="preserve"> приложения N 4 к программе, являются центры занятости населения.</w:t>
      </w:r>
    </w:p>
    <w:p w:rsidR="00682C93" w:rsidRDefault="00682C93">
      <w:pPr>
        <w:pStyle w:val="ConsPlusNormal"/>
        <w:spacing w:before="220"/>
        <w:ind w:firstLine="540"/>
        <w:jc w:val="both"/>
      </w:pPr>
      <w:r>
        <w:t xml:space="preserve">5.4.8. Мероприятие программы, предусмотренное </w:t>
      </w:r>
      <w:hyperlink w:anchor="P1075">
        <w:r>
          <w:rPr>
            <w:color w:val="0000FF"/>
          </w:rPr>
          <w:t>строкой 2.7</w:t>
        </w:r>
      </w:hyperlink>
      <w:r>
        <w:t xml:space="preserve"> приложения N 4 к программе, осуществляется в соответствии с:</w:t>
      </w:r>
    </w:p>
    <w:p w:rsidR="00682C93" w:rsidRDefault="00682C93">
      <w:pPr>
        <w:pStyle w:val="ConsPlusNormal"/>
        <w:spacing w:before="220"/>
        <w:ind w:firstLine="540"/>
        <w:jc w:val="both"/>
      </w:pPr>
      <w:hyperlink r:id="rId132">
        <w:r>
          <w:rPr>
            <w:color w:val="0000FF"/>
          </w:rPr>
          <w:t>статьей 7.1-1</w:t>
        </w:r>
      </w:hyperlink>
      <w:r>
        <w:t xml:space="preserve"> Закона Российской Федерации от 19.04.1991 N 1032-1 "О занятости населения в Российской Федерации";</w:t>
      </w:r>
    </w:p>
    <w:p w:rsidR="00682C93" w:rsidRDefault="00682C93">
      <w:pPr>
        <w:pStyle w:val="ConsPlusNormal"/>
        <w:spacing w:before="220"/>
        <w:ind w:firstLine="540"/>
        <w:jc w:val="both"/>
      </w:pPr>
      <w:r>
        <w:t xml:space="preserve">Федеральным </w:t>
      </w:r>
      <w:hyperlink r:id="rId13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682C93" w:rsidRDefault="00682C93">
      <w:pPr>
        <w:pStyle w:val="ConsPlusNormal"/>
        <w:spacing w:before="220"/>
        <w:ind w:firstLine="540"/>
        <w:jc w:val="both"/>
      </w:pPr>
      <w:hyperlink r:id="rId134">
        <w:r>
          <w:rPr>
            <w:color w:val="0000FF"/>
          </w:rPr>
          <w:t>Постановлением</w:t>
        </w:r>
      </w:hyperlink>
      <w:r>
        <w:t xml:space="preserve"> Правительства Красноярского края от 05.03.2012 N 76-п "Об утверждении Порядка финансового обеспечения и расходования средств краевого бюджета на осуществление мероприятий в области содействия занятости населения, в том числе виды мероприятий в области содействия занятости населения, подлежащие финансированию из краевого бюджета, и состав расходов на их реализацию";</w:t>
      </w:r>
    </w:p>
    <w:p w:rsidR="00682C93" w:rsidRDefault="00682C93">
      <w:pPr>
        <w:pStyle w:val="ConsPlusNormal"/>
        <w:spacing w:before="220"/>
        <w:ind w:firstLine="540"/>
        <w:jc w:val="both"/>
      </w:pPr>
      <w:hyperlink r:id="rId135">
        <w:r>
          <w:rPr>
            <w:color w:val="0000FF"/>
          </w:rPr>
          <w:t>Приказом</w:t>
        </w:r>
      </w:hyperlink>
      <w:r>
        <w:t xml:space="preserve"> агентства труда и занятости населения Красноярского края от 07.05.2019 N 93-123 "Об утверждении Порядка составления, утверждения и ведения бюджетных смет агентства труда и занятости населения Красноярского края, краевых государственных казенных учреждений, подведомственных агентству труда и занятости населения Красноярского края".</w:t>
      </w:r>
    </w:p>
    <w:p w:rsidR="00682C93" w:rsidRDefault="00682C93">
      <w:pPr>
        <w:pStyle w:val="ConsPlusNormal"/>
        <w:spacing w:before="220"/>
        <w:ind w:firstLine="540"/>
        <w:jc w:val="both"/>
      </w:pPr>
      <w:r>
        <w:t xml:space="preserve">Финансирование мероприятия программы, предусмотренного </w:t>
      </w:r>
      <w:hyperlink w:anchor="P1075">
        <w:r>
          <w:rPr>
            <w:color w:val="0000FF"/>
          </w:rPr>
          <w:t>строкой 2.7</w:t>
        </w:r>
      </w:hyperlink>
      <w:r>
        <w:t xml:space="preserve"> приложения N 4 к программе, осуществляется за счет средств краевого бюджета в соответствии со сводной бюджетной росписью.</w:t>
      </w:r>
    </w:p>
    <w:p w:rsidR="00682C93" w:rsidRDefault="00682C93">
      <w:pPr>
        <w:pStyle w:val="ConsPlusNormal"/>
        <w:spacing w:before="220"/>
        <w:ind w:firstLine="540"/>
        <w:jc w:val="both"/>
      </w:pPr>
      <w:r>
        <w:t xml:space="preserve">Исполнителями мероприятия программы, предусмотренного </w:t>
      </w:r>
      <w:hyperlink w:anchor="P1075">
        <w:r>
          <w:rPr>
            <w:color w:val="0000FF"/>
          </w:rPr>
          <w:t>строкой 2.7</w:t>
        </w:r>
      </w:hyperlink>
      <w:r>
        <w:t xml:space="preserve"> приложения N 4 к программе, являются центры занятости населения.</w:t>
      </w:r>
    </w:p>
    <w:p w:rsidR="00682C93" w:rsidRDefault="00682C93">
      <w:pPr>
        <w:pStyle w:val="ConsPlusNormal"/>
        <w:spacing w:before="220"/>
        <w:ind w:firstLine="540"/>
        <w:jc w:val="both"/>
      </w:pPr>
      <w:r>
        <w:t xml:space="preserve">5.4.9. Мероприятие программы, предусмотренное </w:t>
      </w:r>
      <w:hyperlink w:anchor="P1091">
        <w:r>
          <w:rPr>
            <w:color w:val="0000FF"/>
          </w:rPr>
          <w:t>строкой 2.8</w:t>
        </w:r>
      </w:hyperlink>
      <w:r>
        <w:t xml:space="preserve"> приложения N 4 к программе, осуществляется в соответствии с:</w:t>
      </w:r>
    </w:p>
    <w:p w:rsidR="00682C93" w:rsidRDefault="00682C93">
      <w:pPr>
        <w:pStyle w:val="ConsPlusNormal"/>
        <w:spacing w:before="220"/>
        <w:ind w:firstLine="540"/>
        <w:jc w:val="both"/>
      </w:pPr>
      <w:hyperlink r:id="rId136">
        <w:r>
          <w:rPr>
            <w:color w:val="0000FF"/>
          </w:rPr>
          <w:t>статьей 7.1-1</w:t>
        </w:r>
      </w:hyperlink>
      <w:r>
        <w:t xml:space="preserve"> Закона Российской Федерации от 19.04.1991 N 1032-1 "О занятости населения в Российской Федерации";</w:t>
      </w:r>
    </w:p>
    <w:p w:rsidR="00682C93" w:rsidRDefault="00682C93">
      <w:pPr>
        <w:pStyle w:val="ConsPlusNormal"/>
        <w:spacing w:before="220"/>
        <w:ind w:firstLine="540"/>
        <w:jc w:val="both"/>
      </w:pPr>
      <w:r>
        <w:t xml:space="preserve">Федеральным </w:t>
      </w:r>
      <w:hyperlink r:id="rId13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682C93" w:rsidRDefault="00682C93">
      <w:pPr>
        <w:pStyle w:val="ConsPlusNormal"/>
        <w:spacing w:before="220"/>
        <w:ind w:firstLine="540"/>
        <w:jc w:val="both"/>
      </w:pPr>
      <w:hyperlink r:id="rId138">
        <w:r>
          <w:rPr>
            <w:color w:val="0000FF"/>
          </w:rPr>
          <w:t>Постановлением</w:t>
        </w:r>
      </w:hyperlink>
      <w:r>
        <w:t xml:space="preserve"> Правительства Красноярского края от 05.03.2012 N 76-п "Об утверждении Порядка финансового обеспечения и расходования средств краевого бюджета на осуществление мероприятий в области содействия занятости населения, в том числе виды мероприятий в области содействия занятости населения, подлежащие финансированию из краевого бюджета, и состав расходов на их реализацию";</w:t>
      </w:r>
    </w:p>
    <w:p w:rsidR="00682C93" w:rsidRDefault="00682C93">
      <w:pPr>
        <w:pStyle w:val="ConsPlusNormal"/>
        <w:spacing w:before="220"/>
        <w:ind w:firstLine="540"/>
        <w:jc w:val="both"/>
      </w:pPr>
      <w:hyperlink r:id="rId139">
        <w:r>
          <w:rPr>
            <w:color w:val="0000FF"/>
          </w:rPr>
          <w:t>Постановлением</w:t>
        </w:r>
      </w:hyperlink>
      <w:r>
        <w:t xml:space="preserve"> Правительства Красноярского края от 20.03.2012 N 108-п "Об утверждении Порядка, условий и размера предоставления финансовой поддержки безработным гражданам и гражданам, зарегистрированным в органах службы занятости в целях поиска подходящей работы, при переезде и безработным гражданам и гражданам, зарегистрированным в органах службы занятости в целях поиска подходящей работы, и членам их семей при переселении в другую местность для трудоустройства по направлению краевых государственных учреждений службы занятости населения, порядка подтверждения получателем финансовой поддержки исполнения условий ее предоставления и целевого использования средств финансовой поддержки, порядка </w:t>
      </w:r>
      <w:r>
        <w:lastRenderedPageBreak/>
        <w:t>возврата средств финансовой поддержки в случае нарушения условий, установленных при ее предоставлении";</w:t>
      </w:r>
    </w:p>
    <w:p w:rsidR="00682C93" w:rsidRDefault="00682C93">
      <w:pPr>
        <w:pStyle w:val="ConsPlusNormal"/>
        <w:spacing w:before="220"/>
        <w:ind w:firstLine="540"/>
        <w:jc w:val="both"/>
      </w:pPr>
      <w:hyperlink r:id="rId140">
        <w:r>
          <w:rPr>
            <w:color w:val="0000FF"/>
          </w:rPr>
          <w:t>Приказом</w:t>
        </w:r>
      </w:hyperlink>
      <w:r>
        <w:t xml:space="preserve"> агентства труда и занятости населения Красноярского края от 07.05.2019 N 93-123 "Об утверждении Порядка составления, утверждения и ведения бюджетных смет агентства труда и занятости населения Красноярского края, краевых государственных казенных учреждений, подведомственных агентству труда и занятости населения Красноярского края".</w:t>
      </w:r>
    </w:p>
    <w:p w:rsidR="00682C93" w:rsidRDefault="00682C93">
      <w:pPr>
        <w:pStyle w:val="ConsPlusNormal"/>
        <w:spacing w:before="220"/>
        <w:ind w:firstLine="540"/>
        <w:jc w:val="both"/>
      </w:pPr>
      <w:r>
        <w:t xml:space="preserve">Финансирование мероприятия программы, предусмотренного </w:t>
      </w:r>
      <w:hyperlink w:anchor="P1091">
        <w:r>
          <w:rPr>
            <w:color w:val="0000FF"/>
          </w:rPr>
          <w:t>строкой 2.8</w:t>
        </w:r>
      </w:hyperlink>
      <w:r>
        <w:t xml:space="preserve"> приложения N 4 к программе, осуществляется за счет средств краевого бюджета в соответствии со сводной бюджетной росписью.</w:t>
      </w:r>
    </w:p>
    <w:p w:rsidR="00682C93" w:rsidRDefault="00682C93">
      <w:pPr>
        <w:pStyle w:val="ConsPlusNormal"/>
        <w:spacing w:before="220"/>
        <w:ind w:firstLine="540"/>
        <w:jc w:val="both"/>
      </w:pPr>
      <w:r>
        <w:t xml:space="preserve">Исполнителями мероприятия программы, предусмотренного </w:t>
      </w:r>
      <w:hyperlink w:anchor="P1091">
        <w:r>
          <w:rPr>
            <w:color w:val="0000FF"/>
          </w:rPr>
          <w:t>строкой 2.8</w:t>
        </w:r>
      </w:hyperlink>
      <w:r>
        <w:t xml:space="preserve"> приложения N 4 к программе, являются центры занятости населения.</w:t>
      </w:r>
    </w:p>
    <w:p w:rsidR="00682C93" w:rsidRDefault="00682C93">
      <w:pPr>
        <w:pStyle w:val="ConsPlusNormal"/>
        <w:spacing w:before="220"/>
        <w:ind w:firstLine="540"/>
        <w:jc w:val="both"/>
      </w:pPr>
      <w:r>
        <w:t xml:space="preserve">5.4.10. Мероприятие программы, предусмотренное </w:t>
      </w:r>
      <w:hyperlink w:anchor="P1118">
        <w:r>
          <w:rPr>
            <w:color w:val="0000FF"/>
          </w:rPr>
          <w:t>строкой 2.9</w:t>
        </w:r>
      </w:hyperlink>
      <w:r>
        <w:t xml:space="preserve"> приложения N 4 к программе, осуществляется в соответствии с:</w:t>
      </w:r>
    </w:p>
    <w:p w:rsidR="00682C93" w:rsidRDefault="00682C93">
      <w:pPr>
        <w:pStyle w:val="ConsPlusNormal"/>
        <w:spacing w:before="220"/>
        <w:ind w:firstLine="540"/>
        <w:jc w:val="both"/>
      </w:pPr>
      <w:hyperlink r:id="rId141">
        <w:r>
          <w:rPr>
            <w:color w:val="0000FF"/>
          </w:rPr>
          <w:t>статьей 7.1-1</w:t>
        </w:r>
      </w:hyperlink>
      <w:r>
        <w:t xml:space="preserve"> Закона Российской Федерации от 19.04.1991 N 1032-1 "О занятости населения в Российской Федерации";</w:t>
      </w:r>
    </w:p>
    <w:p w:rsidR="00682C93" w:rsidRDefault="00682C93">
      <w:pPr>
        <w:pStyle w:val="ConsPlusNormal"/>
        <w:spacing w:before="220"/>
        <w:ind w:firstLine="540"/>
        <w:jc w:val="both"/>
      </w:pPr>
      <w:hyperlink r:id="rId142">
        <w:r>
          <w:rPr>
            <w:color w:val="0000FF"/>
          </w:rPr>
          <w:t>Постановлением</w:t>
        </w:r>
      </w:hyperlink>
      <w:r>
        <w:t xml:space="preserve"> Правительства Красноярского края от 30.12.2019 N 780-п "Об утверждении Порядка предоставления субсидии на возмещение затрат работодателей на оборудование (оснащение) для незанятых инвалидов рабочих мест".</w:t>
      </w:r>
    </w:p>
    <w:p w:rsidR="00682C93" w:rsidRDefault="00682C93">
      <w:pPr>
        <w:pStyle w:val="ConsPlusNormal"/>
        <w:spacing w:before="220"/>
        <w:ind w:firstLine="540"/>
        <w:jc w:val="both"/>
      </w:pPr>
      <w:r>
        <w:t xml:space="preserve">Финансирование мероприятия программы, предусмотренного </w:t>
      </w:r>
      <w:hyperlink w:anchor="P1118">
        <w:r>
          <w:rPr>
            <w:color w:val="0000FF"/>
          </w:rPr>
          <w:t>строкой 2.9</w:t>
        </w:r>
      </w:hyperlink>
      <w:r>
        <w:t xml:space="preserve"> приложения N 4 к программе, осуществляется за счет средств краевого бюджета в соответствии со сводной бюджетной росписью.</w:t>
      </w:r>
    </w:p>
    <w:p w:rsidR="00682C93" w:rsidRDefault="00682C93">
      <w:pPr>
        <w:pStyle w:val="ConsPlusNormal"/>
        <w:spacing w:before="220"/>
        <w:ind w:firstLine="540"/>
        <w:jc w:val="both"/>
      </w:pPr>
      <w:r>
        <w:t xml:space="preserve">Исполнителями мероприятия программы, предусмотренного </w:t>
      </w:r>
      <w:hyperlink w:anchor="P1118">
        <w:r>
          <w:rPr>
            <w:color w:val="0000FF"/>
          </w:rPr>
          <w:t>строкой 2.9</w:t>
        </w:r>
      </w:hyperlink>
      <w:r>
        <w:t xml:space="preserve"> приложения N 4 к программе, являются центры занятости населения.</w:t>
      </w:r>
    </w:p>
    <w:p w:rsidR="00682C93" w:rsidRDefault="00682C93">
      <w:pPr>
        <w:pStyle w:val="ConsPlusNormal"/>
        <w:spacing w:before="220"/>
        <w:ind w:firstLine="540"/>
        <w:jc w:val="both"/>
      </w:pPr>
      <w:r>
        <w:t xml:space="preserve">5.4.11. Мероприятие программы, предусмотренное </w:t>
      </w:r>
      <w:hyperlink w:anchor="P1137">
        <w:r>
          <w:rPr>
            <w:color w:val="0000FF"/>
          </w:rPr>
          <w:t>строкой 2.10</w:t>
        </w:r>
      </w:hyperlink>
      <w:r>
        <w:t xml:space="preserve"> приложения N 4 к программе, осуществляется в соответствии с:</w:t>
      </w:r>
    </w:p>
    <w:p w:rsidR="00682C93" w:rsidRDefault="00682C93">
      <w:pPr>
        <w:pStyle w:val="ConsPlusNormal"/>
        <w:spacing w:before="220"/>
        <w:ind w:firstLine="540"/>
        <w:jc w:val="both"/>
      </w:pPr>
      <w:hyperlink r:id="rId143">
        <w:r>
          <w:rPr>
            <w:color w:val="0000FF"/>
          </w:rPr>
          <w:t>статьей 7.1-1</w:t>
        </w:r>
      </w:hyperlink>
      <w:r>
        <w:t xml:space="preserve"> Закона Российской Федерации от 19.04.1991 N 1032-1 "О занятости населения в Российской Федерации";</w:t>
      </w:r>
    </w:p>
    <w:p w:rsidR="00682C93" w:rsidRDefault="00682C93">
      <w:pPr>
        <w:pStyle w:val="ConsPlusNormal"/>
        <w:spacing w:before="220"/>
        <w:ind w:firstLine="540"/>
        <w:jc w:val="both"/>
      </w:pPr>
      <w:r>
        <w:t xml:space="preserve">Федеральным </w:t>
      </w:r>
      <w:hyperlink r:id="rId144">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682C93" w:rsidRDefault="00682C93">
      <w:pPr>
        <w:pStyle w:val="ConsPlusNormal"/>
        <w:spacing w:before="220"/>
        <w:ind w:firstLine="540"/>
        <w:jc w:val="both"/>
      </w:pPr>
      <w:hyperlink r:id="rId145">
        <w:r>
          <w:rPr>
            <w:color w:val="0000FF"/>
          </w:rPr>
          <w:t>Постановлением</w:t>
        </w:r>
      </w:hyperlink>
      <w:r>
        <w:t xml:space="preserve"> Правительства Красноярского края от 05.03.2012 N 76-п "Об утверждении Порядка финансового обеспечения и расходования средств краевого бюджета на осуществление мероприятий в области содействия занятости населения, в том числе виды мероприятий в области содействия занятости населения, подлежащие финансированию из краевого бюджета, и состав расходов на их реализацию";</w:t>
      </w:r>
    </w:p>
    <w:p w:rsidR="00682C93" w:rsidRDefault="00682C93">
      <w:pPr>
        <w:pStyle w:val="ConsPlusNormal"/>
        <w:spacing w:before="220"/>
        <w:ind w:firstLine="540"/>
        <w:jc w:val="both"/>
      </w:pPr>
      <w:hyperlink r:id="rId146">
        <w:r>
          <w:rPr>
            <w:color w:val="0000FF"/>
          </w:rPr>
          <w:t>Постановлением</w:t>
        </w:r>
      </w:hyperlink>
      <w:r>
        <w:t xml:space="preserve"> Правительства Красноярского края от 30.08.2012 N 429-п "Об утверждении Порядка, условий предоставления и размера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перечня расходов, на финансирование которых </w:t>
      </w:r>
      <w:r>
        <w:lastRenderedPageBreak/>
        <w:t>предоставляется единовременная финансовая помощь, порядка подтверждения получателем единовременной финансовой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w:t>
      </w:r>
    </w:p>
    <w:p w:rsidR="00682C93" w:rsidRDefault="00682C93">
      <w:pPr>
        <w:pStyle w:val="ConsPlusNormal"/>
        <w:spacing w:before="220"/>
        <w:ind w:firstLine="540"/>
        <w:jc w:val="both"/>
      </w:pPr>
      <w:hyperlink r:id="rId147">
        <w:r>
          <w:rPr>
            <w:color w:val="0000FF"/>
          </w:rPr>
          <w:t>Приказом</w:t>
        </w:r>
      </w:hyperlink>
      <w:r>
        <w:t xml:space="preserve"> агентства труда и занятости населения Красноярского края от 07.05.2019 N 93-123 "Об утверждении Порядка составления, утверждения и ведения бюджетных смет агентства труда и занятости населения Красноярского края, краевых государственных казенных учреждений, подведомственных агентству труда и занятости населения Красноярского края".</w:t>
      </w:r>
    </w:p>
    <w:p w:rsidR="00682C93" w:rsidRDefault="00682C93">
      <w:pPr>
        <w:pStyle w:val="ConsPlusNormal"/>
        <w:spacing w:before="220"/>
        <w:ind w:firstLine="540"/>
        <w:jc w:val="both"/>
      </w:pPr>
      <w:r>
        <w:t xml:space="preserve">Финансирование мероприятия программы, предусмотренного </w:t>
      </w:r>
      <w:hyperlink w:anchor="P1137">
        <w:r>
          <w:rPr>
            <w:color w:val="0000FF"/>
          </w:rPr>
          <w:t>строкой 2.10</w:t>
        </w:r>
      </w:hyperlink>
      <w:r>
        <w:t xml:space="preserve"> приложения N 4 к программе, осуществляется за счет средств краевого бюджета в соответствии со сводной бюджетной росписью.</w:t>
      </w:r>
    </w:p>
    <w:p w:rsidR="00682C93" w:rsidRDefault="00682C93">
      <w:pPr>
        <w:pStyle w:val="ConsPlusNormal"/>
        <w:spacing w:before="220"/>
        <w:ind w:firstLine="540"/>
        <w:jc w:val="both"/>
      </w:pPr>
      <w:r>
        <w:t xml:space="preserve">Исполнителями мероприятия программы, предусмотренного </w:t>
      </w:r>
      <w:hyperlink w:anchor="P1137">
        <w:r>
          <w:rPr>
            <w:color w:val="0000FF"/>
          </w:rPr>
          <w:t>строкой 2.10</w:t>
        </w:r>
      </w:hyperlink>
      <w:r>
        <w:t xml:space="preserve"> приложения N 4 к программе, являются центры занятости населения.</w:t>
      </w:r>
    </w:p>
    <w:p w:rsidR="00682C93" w:rsidRDefault="00682C93">
      <w:pPr>
        <w:pStyle w:val="ConsPlusNormal"/>
        <w:spacing w:before="220"/>
        <w:ind w:firstLine="540"/>
        <w:jc w:val="both"/>
      </w:pPr>
      <w:r>
        <w:t xml:space="preserve">5.4.12. Мероприятие программы, предусмотренное </w:t>
      </w:r>
      <w:hyperlink w:anchor="P1153">
        <w:r>
          <w:rPr>
            <w:color w:val="0000FF"/>
          </w:rPr>
          <w:t>строкой 2.11</w:t>
        </w:r>
      </w:hyperlink>
      <w:r>
        <w:t xml:space="preserve"> приложения N 4 к программе, осуществляется в соответствии с:</w:t>
      </w:r>
    </w:p>
    <w:p w:rsidR="00682C93" w:rsidRDefault="00682C93">
      <w:pPr>
        <w:pStyle w:val="ConsPlusNormal"/>
        <w:spacing w:before="220"/>
        <w:ind w:firstLine="540"/>
        <w:jc w:val="both"/>
      </w:pPr>
      <w:hyperlink r:id="rId148">
        <w:r>
          <w:rPr>
            <w:color w:val="0000FF"/>
          </w:rPr>
          <w:t>статьей 6.4</w:t>
        </w:r>
      </w:hyperlink>
      <w:r>
        <w:t xml:space="preserve"> Закона Красноярского края от 01.12.2011 N 13-6604 "О содействии занятости населения в Красноярском крае";</w:t>
      </w:r>
    </w:p>
    <w:p w:rsidR="00682C93" w:rsidRDefault="00682C93">
      <w:pPr>
        <w:pStyle w:val="ConsPlusNormal"/>
        <w:spacing w:before="220"/>
        <w:ind w:firstLine="540"/>
        <w:jc w:val="both"/>
      </w:pPr>
      <w:hyperlink r:id="rId149">
        <w:r>
          <w:rPr>
            <w:color w:val="0000FF"/>
          </w:rPr>
          <w:t>Постановлением</w:t>
        </w:r>
      </w:hyperlink>
      <w:r>
        <w:t xml:space="preserve"> Правительства Красноярского края от 28.12.2023 N 1099-п "Об утверждении Порядка и условий предоставления в 2024 году субсидий юридическим лицам (за исключением государственных (муниципальных) учреждений), индивидуальным предпринимателям, осуществляющим деятельность на территории Красноярского края, на частичное возмещение затрат, связанных с оплатой труда работников из числа граждан трудоспособного возраста старше 30 лет, трудоустроенных по направлению краевых государственных учреждений службы занятости населения и относящихся к категории лиц, освобожденных из учреждений, исполняющих наказание в виде лишения свободы, в течение трех лет со дня их освобождения, в том числе перечня и форм документов, необходимых для получения субсидий, порядка возврата субсидий в случае нарушения условий их предоставления, порядка представления отчетности получателями субсидий".</w:t>
      </w:r>
    </w:p>
    <w:p w:rsidR="00682C93" w:rsidRDefault="00682C93">
      <w:pPr>
        <w:pStyle w:val="ConsPlusNormal"/>
        <w:jc w:val="both"/>
      </w:pPr>
      <w:r>
        <w:t xml:space="preserve">(в ред. </w:t>
      </w:r>
      <w:hyperlink r:id="rId150">
        <w:r>
          <w:rPr>
            <w:color w:val="0000FF"/>
          </w:rPr>
          <w:t>Постановления</w:t>
        </w:r>
      </w:hyperlink>
      <w:r>
        <w:t xml:space="preserve"> Правительства Красноярского края от 12.03.2024 N 171-п)</w:t>
      </w:r>
    </w:p>
    <w:p w:rsidR="00682C93" w:rsidRDefault="00682C93">
      <w:pPr>
        <w:pStyle w:val="ConsPlusNormal"/>
        <w:spacing w:before="220"/>
        <w:ind w:firstLine="540"/>
        <w:jc w:val="both"/>
      </w:pPr>
      <w:r>
        <w:t xml:space="preserve">Финансирование мероприятия программы, предусмотренного </w:t>
      </w:r>
      <w:hyperlink w:anchor="P1153">
        <w:r>
          <w:rPr>
            <w:color w:val="0000FF"/>
          </w:rPr>
          <w:t>строкой 2.11</w:t>
        </w:r>
      </w:hyperlink>
      <w:r>
        <w:t xml:space="preserve"> приложения N 4 к программе, осуществляется за счет средств краевого бюджета в соответствии со сводной бюджетной росписью.</w:t>
      </w:r>
    </w:p>
    <w:p w:rsidR="00682C93" w:rsidRDefault="00682C93">
      <w:pPr>
        <w:pStyle w:val="ConsPlusNormal"/>
        <w:spacing w:before="220"/>
        <w:ind w:firstLine="540"/>
        <w:jc w:val="both"/>
      </w:pPr>
      <w:r>
        <w:t xml:space="preserve">Исполнителями мероприятия программы, предусмотренного </w:t>
      </w:r>
      <w:hyperlink w:anchor="P1153">
        <w:r>
          <w:rPr>
            <w:color w:val="0000FF"/>
          </w:rPr>
          <w:t>строкой 2.11</w:t>
        </w:r>
      </w:hyperlink>
      <w:r>
        <w:t xml:space="preserve"> приложения N 4 к программе, являются центры занятости населения.</w:t>
      </w:r>
    </w:p>
    <w:p w:rsidR="00682C93" w:rsidRDefault="00682C93">
      <w:pPr>
        <w:pStyle w:val="ConsPlusNormal"/>
        <w:spacing w:before="220"/>
        <w:ind w:firstLine="540"/>
        <w:jc w:val="both"/>
      </w:pPr>
      <w:r>
        <w:t xml:space="preserve">5.4.13. Мероприятие программы, предусмотренное </w:t>
      </w:r>
      <w:hyperlink w:anchor="P1167">
        <w:r>
          <w:rPr>
            <w:color w:val="0000FF"/>
          </w:rPr>
          <w:t>строкой 2.12</w:t>
        </w:r>
      </w:hyperlink>
      <w:r>
        <w:t xml:space="preserve"> приложения N 4 к программе, осуществляется в соответствии с:</w:t>
      </w:r>
    </w:p>
    <w:p w:rsidR="00682C93" w:rsidRDefault="00682C93">
      <w:pPr>
        <w:pStyle w:val="ConsPlusNormal"/>
        <w:spacing w:before="220"/>
        <w:ind w:firstLine="540"/>
        <w:jc w:val="both"/>
      </w:pPr>
      <w:hyperlink r:id="rId151">
        <w:r>
          <w:rPr>
            <w:color w:val="0000FF"/>
          </w:rPr>
          <w:t>статьями 7.1-1</w:t>
        </w:r>
      </w:hyperlink>
      <w:r>
        <w:t xml:space="preserve">, </w:t>
      </w:r>
      <w:hyperlink r:id="rId152">
        <w:r>
          <w:rPr>
            <w:color w:val="0000FF"/>
          </w:rPr>
          <w:t>23</w:t>
        </w:r>
      </w:hyperlink>
      <w:r>
        <w:t xml:space="preserve"> Закона Российской Федерации от 19.04.1991 N 1032-1 "О занятости населения в Российской Федерации";</w:t>
      </w:r>
    </w:p>
    <w:p w:rsidR="00682C93" w:rsidRDefault="00682C93">
      <w:pPr>
        <w:pStyle w:val="ConsPlusNormal"/>
        <w:spacing w:before="220"/>
        <w:ind w:firstLine="540"/>
        <w:jc w:val="both"/>
      </w:pPr>
      <w:r>
        <w:t xml:space="preserve">Федеральным </w:t>
      </w:r>
      <w:hyperlink r:id="rId15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682C93" w:rsidRDefault="00682C93">
      <w:pPr>
        <w:pStyle w:val="ConsPlusNormal"/>
        <w:spacing w:before="220"/>
        <w:ind w:firstLine="540"/>
        <w:jc w:val="both"/>
      </w:pPr>
      <w:hyperlink r:id="rId154">
        <w:r>
          <w:rPr>
            <w:color w:val="0000FF"/>
          </w:rPr>
          <w:t>Постановлением</w:t>
        </w:r>
      </w:hyperlink>
      <w:r>
        <w:t xml:space="preserve"> Правительства Красноярского края от 14.02.2012 N 52-п "Об утверждении Порядка, условий и размера предоставления финансовой поддержки безработным гражданам, а также женщинам в период отпуска по уходу за ребенком до достижения им возраста трех лет, </w:t>
      </w:r>
      <w:r>
        <w:lastRenderedPageBreak/>
        <w:t>направленным краевыми государственными учреждениями службы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p w:rsidR="00682C93" w:rsidRDefault="00682C93">
      <w:pPr>
        <w:pStyle w:val="ConsPlusNormal"/>
        <w:spacing w:before="220"/>
        <w:ind w:firstLine="540"/>
        <w:jc w:val="both"/>
      </w:pPr>
      <w:hyperlink r:id="rId155">
        <w:r>
          <w:rPr>
            <w:color w:val="0000FF"/>
          </w:rPr>
          <w:t>Постановлением</w:t>
        </w:r>
      </w:hyperlink>
      <w:r>
        <w:t xml:space="preserve"> Правительства Красноярского края от 05.03.2012 N 76-п "Об утверждении Порядка финансового обеспечения и расходования средств краевого бюджета на осуществление мероприятий в области содействия занятости населения, в том числе виды мероприятий в области содействия занятости населения, подлежащие финансированию из краевого бюджета, и состав расходов на их реализацию";</w:t>
      </w:r>
    </w:p>
    <w:p w:rsidR="00682C93" w:rsidRDefault="00682C93">
      <w:pPr>
        <w:pStyle w:val="ConsPlusNormal"/>
        <w:spacing w:before="220"/>
        <w:ind w:firstLine="540"/>
        <w:jc w:val="both"/>
      </w:pPr>
      <w:hyperlink r:id="rId156">
        <w:r>
          <w:rPr>
            <w:color w:val="0000FF"/>
          </w:rPr>
          <w:t>Постановлением</w:t>
        </w:r>
      </w:hyperlink>
      <w:r>
        <w:t xml:space="preserve"> Правительства Красноярского края от 18.02.2020 N 105-п "Об утверждении Порядка и условий направления центрами занятости населения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 профессиональное обучение и дополнительное профессиональное образование";</w:t>
      </w:r>
    </w:p>
    <w:p w:rsidR="00682C93" w:rsidRDefault="00682C93">
      <w:pPr>
        <w:pStyle w:val="ConsPlusNormal"/>
        <w:spacing w:before="220"/>
        <w:ind w:firstLine="540"/>
        <w:jc w:val="both"/>
      </w:pPr>
      <w:hyperlink r:id="rId157">
        <w:r>
          <w:rPr>
            <w:color w:val="0000FF"/>
          </w:rPr>
          <w:t>Постановлением</w:t>
        </w:r>
      </w:hyperlink>
      <w:r>
        <w:t xml:space="preserve"> Правительства Красноярского края от 30.11.2021 N 844-п "Об утверждении Порядка и условий направления краевыми государственными учреждениями службы занятости населения женщин в период отпуска по уходу за ребенком до достижения им возраста трех лет для прохождения профессионального обучения или получения дополнительного профессионального образования";</w:t>
      </w:r>
    </w:p>
    <w:p w:rsidR="00682C93" w:rsidRDefault="00682C93">
      <w:pPr>
        <w:pStyle w:val="ConsPlusNormal"/>
        <w:spacing w:before="220"/>
        <w:ind w:firstLine="540"/>
        <w:jc w:val="both"/>
      </w:pPr>
      <w:hyperlink r:id="rId158">
        <w:r>
          <w:rPr>
            <w:color w:val="0000FF"/>
          </w:rPr>
          <w:t>Приказом</w:t>
        </w:r>
      </w:hyperlink>
      <w:r>
        <w:t xml:space="preserve"> агентства труда и занятости населения Красноярского края от 07.05.2019 N 93-123 "Об утверждении Порядка составления, утверждения и ведения бюджетных смет агентства труда и занятости населения Красноярского края, краевых государственных казенных учреждений, подведомственных агентству труда и занятости населения Красноярского края".</w:t>
      </w:r>
    </w:p>
    <w:p w:rsidR="00682C93" w:rsidRDefault="00682C93">
      <w:pPr>
        <w:pStyle w:val="ConsPlusNormal"/>
        <w:spacing w:before="220"/>
        <w:ind w:firstLine="540"/>
        <w:jc w:val="both"/>
      </w:pPr>
      <w:r>
        <w:t xml:space="preserve">Финансирование мероприятия программы, предусмотренного </w:t>
      </w:r>
      <w:hyperlink w:anchor="P1167">
        <w:r>
          <w:rPr>
            <w:color w:val="0000FF"/>
          </w:rPr>
          <w:t>строкой 2.12</w:t>
        </w:r>
      </w:hyperlink>
      <w:r>
        <w:t xml:space="preserve"> приложения N 4 к программе, осуществляется за счет средств краевого бюджета в соответствии со сводной бюджетной росписью.</w:t>
      </w:r>
    </w:p>
    <w:p w:rsidR="00682C93" w:rsidRDefault="00682C93">
      <w:pPr>
        <w:pStyle w:val="ConsPlusNormal"/>
        <w:spacing w:before="220"/>
        <w:ind w:firstLine="540"/>
        <w:jc w:val="both"/>
      </w:pPr>
      <w:r>
        <w:t xml:space="preserve">Исполнителями мероприятия программы, предусмотренного </w:t>
      </w:r>
      <w:hyperlink w:anchor="P1167">
        <w:r>
          <w:rPr>
            <w:color w:val="0000FF"/>
          </w:rPr>
          <w:t>строкой 2.12</w:t>
        </w:r>
      </w:hyperlink>
      <w:r>
        <w:t xml:space="preserve"> приложения N 4 к программе, являются центры занятости населения.</w:t>
      </w:r>
    </w:p>
    <w:p w:rsidR="00682C93" w:rsidRDefault="00682C93">
      <w:pPr>
        <w:pStyle w:val="ConsPlusNormal"/>
        <w:spacing w:before="220"/>
        <w:ind w:firstLine="540"/>
        <w:jc w:val="both"/>
      </w:pPr>
      <w:r>
        <w:t xml:space="preserve">5.4.14. Мероприятие программы, предусмотренное </w:t>
      </w:r>
      <w:hyperlink w:anchor="P1189">
        <w:r>
          <w:rPr>
            <w:color w:val="0000FF"/>
          </w:rPr>
          <w:t>строкой 2.13</w:t>
        </w:r>
      </w:hyperlink>
      <w:r>
        <w:t xml:space="preserve"> приложения N 4 к программе, осуществляется в соответствии с:</w:t>
      </w:r>
    </w:p>
    <w:p w:rsidR="00682C93" w:rsidRDefault="00682C93">
      <w:pPr>
        <w:pStyle w:val="ConsPlusNormal"/>
        <w:spacing w:before="220"/>
        <w:ind w:firstLine="540"/>
        <w:jc w:val="both"/>
      </w:pPr>
      <w:r>
        <w:t xml:space="preserve">Федеральным </w:t>
      </w:r>
      <w:hyperlink r:id="rId159">
        <w:r>
          <w:rPr>
            <w:color w:val="0000FF"/>
          </w:rPr>
          <w:t>законом</w:t>
        </w:r>
      </w:hyperlink>
      <w:r>
        <w:t xml:space="preserve"> от 13.07.2020 N 189-ФЗ "О государственном (муниципальном) социальном заказе на оказание государственных (муниципальных) услуг в социальной сфере";</w:t>
      </w:r>
    </w:p>
    <w:p w:rsidR="00682C93" w:rsidRDefault="00682C93">
      <w:pPr>
        <w:pStyle w:val="ConsPlusNormal"/>
        <w:spacing w:before="220"/>
        <w:ind w:firstLine="540"/>
        <w:jc w:val="both"/>
      </w:pPr>
      <w:hyperlink r:id="rId160">
        <w:r>
          <w:rPr>
            <w:color w:val="0000FF"/>
          </w:rPr>
          <w:t>Распоряжением</w:t>
        </w:r>
      </w:hyperlink>
      <w:r>
        <w:t xml:space="preserve"> Правительства Российской Федерации от 07.10.2020 N 2579-р;</w:t>
      </w:r>
    </w:p>
    <w:p w:rsidR="00682C93" w:rsidRDefault="00682C93">
      <w:pPr>
        <w:pStyle w:val="ConsPlusNormal"/>
        <w:spacing w:before="220"/>
        <w:ind w:firstLine="540"/>
        <w:jc w:val="both"/>
      </w:pPr>
      <w:hyperlink r:id="rId161">
        <w:r>
          <w:rPr>
            <w:color w:val="0000FF"/>
          </w:rPr>
          <w:t>Постановлением</w:t>
        </w:r>
      </w:hyperlink>
      <w:r>
        <w:t xml:space="preserve"> Правительства Красноярского края от 29.01.2021 N 51-п "Об организации оказания государственных услуг в социальной сфере в соответствии с Федеральным законом от 13.07.2020 N 189-ФЗ "О государственном (муниципальном) социальном заказе на оказание государственных (муниципальных) услуг в социальной сфере в Красноярском крае";</w:t>
      </w:r>
    </w:p>
    <w:p w:rsidR="00682C93" w:rsidRDefault="00682C93">
      <w:pPr>
        <w:pStyle w:val="ConsPlusNormal"/>
        <w:spacing w:before="220"/>
        <w:ind w:firstLine="540"/>
        <w:jc w:val="both"/>
      </w:pPr>
      <w:hyperlink r:id="rId162">
        <w:r>
          <w:rPr>
            <w:color w:val="0000FF"/>
          </w:rPr>
          <w:t>Постановлением</w:t>
        </w:r>
      </w:hyperlink>
      <w:r>
        <w:t xml:space="preserve"> Правительства Красноярского края от 29.01.2021 N 52-п "Об утверждении Порядка формирования государственных социальных заказов на оказание государственных услуг в социальной сфере, отнесенных к полномочиям органов исполнительной власти Красноярского края";</w:t>
      </w:r>
    </w:p>
    <w:p w:rsidR="00682C93" w:rsidRDefault="00682C93">
      <w:pPr>
        <w:pStyle w:val="ConsPlusNormal"/>
        <w:spacing w:before="220"/>
        <w:ind w:firstLine="540"/>
        <w:jc w:val="both"/>
      </w:pPr>
      <w:hyperlink r:id="rId163">
        <w:r>
          <w:rPr>
            <w:color w:val="0000FF"/>
          </w:rPr>
          <w:t>Постановлением</w:t>
        </w:r>
      </w:hyperlink>
      <w:r>
        <w:t xml:space="preserve"> Правительства Красноярского края от 29.07.2022 N 667-п "Об утверждении Порядка формирования реестра исполнителей государственных услуг в области содействия занятости населения в соответствии с социальным сертификатом";</w:t>
      </w:r>
    </w:p>
    <w:p w:rsidR="00682C93" w:rsidRDefault="00682C93">
      <w:pPr>
        <w:pStyle w:val="ConsPlusNormal"/>
        <w:spacing w:before="220"/>
        <w:ind w:firstLine="540"/>
        <w:jc w:val="both"/>
      </w:pPr>
      <w:hyperlink r:id="rId164">
        <w:r>
          <w:rPr>
            <w:color w:val="0000FF"/>
          </w:rPr>
          <w:t>Постановлением</w:t>
        </w:r>
      </w:hyperlink>
      <w:r>
        <w:t xml:space="preserve"> Правительства Красноярского края от 18.11.2022 N 990-п "Об утверждении Порядка предоставления субсидии из краевого бюджета юридическим лицам, индивидуальным предпринимателям, осуществляющим образовательную деятельность, на оплату соглашений о возмещении затрат, связанных с оказанием государственной услуги в области содействия занятости населения в соответствии с социальным сертификатом";</w:t>
      </w:r>
    </w:p>
    <w:p w:rsidR="00682C93" w:rsidRDefault="00682C93">
      <w:pPr>
        <w:pStyle w:val="ConsPlusNormal"/>
        <w:spacing w:before="220"/>
        <w:ind w:firstLine="540"/>
        <w:jc w:val="both"/>
      </w:pPr>
      <w:hyperlink r:id="rId165">
        <w:r>
          <w:rPr>
            <w:color w:val="0000FF"/>
          </w:rPr>
          <w:t>Распоряжением</w:t>
        </w:r>
      </w:hyperlink>
      <w:r>
        <w:t xml:space="preserve"> Правительства Красноярского края от 27.12.2017 N 961-р;</w:t>
      </w:r>
    </w:p>
    <w:p w:rsidR="00682C93" w:rsidRDefault="00682C93">
      <w:pPr>
        <w:pStyle w:val="ConsPlusNormal"/>
        <w:spacing w:before="220"/>
        <w:ind w:firstLine="540"/>
        <w:jc w:val="both"/>
      </w:pPr>
      <w:hyperlink r:id="rId166">
        <w:r>
          <w:rPr>
            <w:color w:val="0000FF"/>
          </w:rPr>
          <w:t>Приказом</w:t>
        </w:r>
      </w:hyperlink>
      <w:r>
        <w:t xml:space="preserve"> агентства труда и занятости населения Красноярского края от 21.06.2022 N 93-157 "Об утверждении требований к условиям и порядку оказания государственной услуги по профессиональному обучению и дополнительному профессиональному образованию, включая обучение в другой местности,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682C93" w:rsidRDefault="00682C93">
      <w:pPr>
        <w:pStyle w:val="ConsPlusNormal"/>
        <w:spacing w:before="220"/>
        <w:ind w:firstLine="540"/>
        <w:jc w:val="both"/>
      </w:pPr>
      <w:r>
        <w:t xml:space="preserve">соглашением о сотрудничестве в сфере апробации механизмов организации оказания государственных (муниципальных) услуг в социальной сфере в соответствии с Федеральным </w:t>
      </w:r>
      <w:hyperlink r:id="rId167">
        <w:r>
          <w:rPr>
            <w:color w:val="0000FF"/>
          </w:rPr>
          <w:t>законом</w:t>
        </w:r>
      </w:hyperlink>
      <w:r>
        <w:t xml:space="preserve"> от 13.07.2020 N 189-ФЗ "О государственном (муниципальном) социальном заказе на оказание государственных (муниципальных) услуг в социальной сфере" между Министерством финансов Российской Федерации и Правительством Красноярского края от 30.12.2020 N 2020-00046.</w:t>
      </w:r>
    </w:p>
    <w:p w:rsidR="00682C93" w:rsidRDefault="00682C93">
      <w:pPr>
        <w:pStyle w:val="ConsPlusNormal"/>
        <w:spacing w:before="220"/>
        <w:ind w:firstLine="540"/>
        <w:jc w:val="both"/>
      </w:pPr>
      <w:r>
        <w:t xml:space="preserve">Финансирование мероприятия программы, предусмотренного </w:t>
      </w:r>
      <w:hyperlink w:anchor="P1189">
        <w:r>
          <w:rPr>
            <w:color w:val="0000FF"/>
          </w:rPr>
          <w:t>строкой 2.13</w:t>
        </w:r>
      </w:hyperlink>
      <w:r>
        <w:t xml:space="preserve"> приложения N 4 к программе, осуществляется за счет средств краевого бюджета в соответствии со сводной бюджетной росписью.</w:t>
      </w:r>
    </w:p>
    <w:p w:rsidR="00682C93" w:rsidRDefault="00682C93">
      <w:pPr>
        <w:pStyle w:val="ConsPlusNormal"/>
        <w:spacing w:before="220"/>
        <w:ind w:firstLine="540"/>
        <w:jc w:val="both"/>
      </w:pPr>
      <w:r>
        <w:t xml:space="preserve">Исполнителями мероприятия программы, предусмотренного </w:t>
      </w:r>
      <w:hyperlink w:anchor="P1189">
        <w:r>
          <w:rPr>
            <w:color w:val="0000FF"/>
          </w:rPr>
          <w:t>строкой 2.13</w:t>
        </w:r>
      </w:hyperlink>
      <w:r>
        <w:t xml:space="preserve"> приложения N 4 к программе, являются центры занятости населения, КГБОУ ДПО "ККЦПОиРК".</w:t>
      </w:r>
    </w:p>
    <w:p w:rsidR="00682C93" w:rsidRDefault="00682C93">
      <w:pPr>
        <w:pStyle w:val="ConsPlusNormal"/>
        <w:spacing w:before="220"/>
        <w:ind w:firstLine="540"/>
        <w:jc w:val="both"/>
      </w:pPr>
      <w:r>
        <w:t xml:space="preserve">5.4.15. Мероприятие программы, предусмотренное </w:t>
      </w:r>
      <w:hyperlink w:anchor="P1205">
        <w:r>
          <w:rPr>
            <w:color w:val="0000FF"/>
          </w:rPr>
          <w:t>строкой 2.14</w:t>
        </w:r>
      </w:hyperlink>
      <w:r>
        <w:t xml:space="preserve"> приложения N 4 к программе, осуществляется в соответствии с:</w:t>
      </w:r>
    </w:p>
    <w:p w:rsidR="00682C93" w:rsidRDefault="00682C93">
      <w:pPr>
        <w:pStyle w:val="ConsPlusNormal"/>
        <w:spacing w:before="220"/>
        <w:ind w:firstLine="540"/>
        <w:jc w:val="both"/>
      </w:pPr>
      <w:hyperlink r:id="rId168">
        <w:r>
          <w:rPr>
            <w:color w:val="0000FF"/>
          </w:rPr>
          <w:t>Законом</w:t>
        </w:r>
      </w:hyperlink>
      <w:r>
        <w:t xml:space="preserve"> Красноярского края от 22.12.2023 N 6-2397 "О наделении органов местного самоуправления муниципальных районов, муниципальных округов и городских округов края отдельными государственными полномочиями в области охраны труда по государственному управлению охраной труда";</w:t>
      </w:r>
    </w:p>
    <w:p w:rsidR="00682C93" w:rsidRDefault="00682C93">
      <w:pPr>
        <w:pStyle w:val="ConsPlusNormal"/>
        <w:jc w:val="both"/>
      </w:pPr>
      <w:r>
        <w:t xml:space="preserve">(в ред. </w:t>
      </w:r>
      <w:hyperlink r:id="rId169">
        <w:r>
          <w:rPr>
            <w:color w:val="0000FF"/>
          </w:rPr>
          <w:t>Постановления</w:t>
        </w:r>
      </w:hyperlink>
      <w:r>
        <w:t xml:space="preserve"> Правительства Красноярского края от 08.10.2024 N 725-п)</w:t>
      </w:r>
    </w:p>
    <w:p w:rsidR="00682C93" w:rsidRDefault="00682C93">
      <w:pPr>
        <w:pStyle w:val="ConsPlusNormal"/>
        <w:spacing w:before="220"/>
        <w:ind w:firstLine="540"/>
        <w:jc w:val="both"/>
      </w:pPr>
      <w:hyperlink r:id="rId170">
        <w:r>
          <w:rPr>
            <w:color w:val="0000FF"/>
          </w:rPr>
          <w:t>Постановлением</w:t>
        </w:r>
      </w:hyperlink>
      <w:r>
        <w:t xml:space="preserve"> Правительства Красноярского края от 13.02.2024 N 93-п "Об утверждении Порядка предоставления субвенций бюджетам муниципальных районов, муниципальных округов и городских округов Красноярского края на осуществление отдельных государственных полномочий в области охраны труда по государственному управлению охраной труда";</w:t>
      </w:r>
    </w:p>
    <w:p w:rsidR="00682C93" w:rsidRDefault="00682C93">
      <w:pPr>
        <w:pStyle w:val="ConsPlusNormal"/>
        <w:jc w:val="both"/>
      </w:pPr>
      <w:r>
        <w:t xml:space="preserve">(в ред. </w:t>
      </w:r>
      <w:hyperlink r:id="rId171">
        <w:r>
          <w:rPr>
            <w:color w:val="0000FF"/>
          </w:rPr>
          <w:t>Постановления</w:t>
        </w:r>
      </w:hyperlink>
      <w:r>
        <w:t xml:space="preserve"> Правительства Красноярского края от 08.10.2024 N 725-п)</w:t>
      </w:r>
    </w:p>
    <w:p w:rsidR="00682C93" w:rsidRDefault="00682C93">
      <w:pPr>
        <w:pStyle w:val="ConsPlusNormal"/>
        <w:spacing w:before="220"/>
        <w:ind w:firstLine="540"/>
        <w:jc w:val="both"/>
      </w:pPr>
      <w:r>
        <w:t xml:space="preserve">Финансирование мероприятия программы, предусмотренного </w:t>
      </w:r>
      <w:hyperlink w:anchor="P1205">
        <w:r>
          <w:rPr>
            <w:color w:val="0000FF"/>
          </w:rPr>
          <w:t>строкой 2.14</w:t>
        </w:r>
      </w:hyperlink>
      <w:r>
        <w:t xml:space="preserve"> приложения N 4 к программе, осуществляется за счет средств краевого бюджета в соответствии со сводной бюджетной росписью.</w:t>
      </w:r>
    </w:p>
    <w:p w:rsidR="00682C93" w:rsidRDefault="00682C93">
      <w:pPr>
        <w:pStyle w:val="ConsPlusNormal"/>
        <w:spacing w:before="220"/>
        <w:ind w:firstLine="540"/>
        <w:jc w:val="both"/>
      </w:pPr>
      <w:r>
        <w:t xml:space="preserve">Исполнителями мероприятия программы, предусмотренного </w:t>
      </w:r>
      <w:hyperlink w:anchor="P1205">
        <w:r>
          <w:rPr>
            <w:color w:val="0000FF"/>
          </w:rPr>
          <w:t>строкой 2.14</w:t>
        </w:r>
      </w:hyperlink>
      <w:r>
        <w:t xml:space="preserve"> приложения N 4 к государственной программе, являются органы местного самоуправления муниципальных районов, муниципальных округов и городских округов Красноярского края.</w:t>
      </w:r>
    </w:p>
    <w:p w:rsidR="00682C93" w:rsidRDefault="00682C93">
      <w:pPr>
        <w:pStyle w:val="ConsPlusNormal"/>
        <w:spacing w:before="220"/>
        <w:ind w:firstLine="540"/>
        <w:jc w:val="both"/>
      </w:pPr>
      <w:r>
        <w:t xml:space="preserve">5.4.16. Мероприятие программы, предусмотренное </w:t>
      </w:r>
      <w:hyperlink w:anchor="P1221">
        <w:r>
          <w:rPr>
            <w:color w:val="0000FF"/>
          </w:rPr>
          <w:t>строкой 2.15</w:t>
        </w:r>
      </w:hyperlink>
      <w:r>
        <w:t xml:space="preserve"> приложения N 4 к программе, осуществляется в соответствии с:</w:t>
      </w:r>
    </w:p>
    <w:p w:rsidR="00682C93" w:rsidRDefault="00682C93">
      <w:pPr>
        <w:pStyle w:val="ConsPlusNormal"/>
        <w:spacing w:before="220"/>
        <w:ind w:firstLine="540"/>
        <w:jc w:val="both"/>
      </w:pPr>
      <w:hyperlink r:id="rId172">
        <w:r>
          <w:rPr>
            <w:color w:val="0000FF"/>
          </w:rPr>
          <w:t>статьями 30</w:t>
        </w:r>
      </w:hyperlink>
      <w:r>
        <w:t xml:space="preserve">, </w:t>
      </w:r>
      <w:hyperlink r:id="rId173">
        <w:r>
          <w:rPr>
            <w:color w:val="0000FF"/>
          </w:rPr>
          <w:t>31</w:t>
        </w:r>
      </w:hyperlink>
      <w:r>
        <w:t xml:space="preserve">, </w:t>
      </w:r>
      <w:hyperlink r:id="rId174">
        <w:r>
          <w:rPr>
            <w:color w:val="0000FF"/>
          </w:rPr>
          <w:t>33</w:t>
        </w:r>
      </w:hyperlink>
      <w:r>
        <w:t xml:space="preserve"> - </w:t>
      </w:r>
      <w:hyperlink r:id="rId175">
        <w:r>
          <w:rPr>
            <w:color w:val="0000FF"/>
          </w:rPr>
          <w:t>36</w:t>
        </w:r>
      </w:hyperlink>
      <w:r>
        <w:t xml:space="preserve"> Закона Российской Федерации от 19.04.1991 N 1032-1 "О занятости населения в Российской Федерации";</w:t>
      </w:r>
    </w:p>
    <w:p w:rsidR="00682C93" w:rsidRDefault="00682C93">
      <w:pPr>
        <w:pStyle w:val="ConsPlusNormal"/>
        <w:spacing w:before="220"/>
        <w:ind w:firstLine="540"/>
        <w:jc w:val="both"/>
      </w:pPr>
      <w:r>
        <w:t xml:space="preserve">Федеральным </w:t>
      </w:r>
      <w:hyperlink r:id="rId176">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682C93" w:rsidRDefault="00682C93">
      <w:pPr>
        <w:pStyle w:val="ConsPlusNormal"/>
        <w:spacing w:before="220"/>
        <w:ind w:firstLine="540"/>
        <w:jc w:val="both"/>
      </w:pPr>
      <w:hyperlink r:id="rId177">
        <w:r>
          <w:rPr>
            <w:color w:val="0000FF"/>
          </w:rPr>
          <w:t>Постановлением</w:t>
        </w:r>
      </w:hyperlink>
      <w:r>
        <w:t xml:space="preserve"> Правительства Российской Федерации от 01.07.2024 N 902 "Об утверждении Правил предоставления субвенций из федерального бюджета бюджетам субъектов Российской Федерации, бюджетам федеральных территорий и бюджету г. Байконура для осуществления переданного полномочия Российской Федерации по осуществлению социальных выплат безработным гражданам и иным категориям граждан";</w:t>
      </w:r>
    </w:p>
    <w:p w:rsidR="00682C93" w:rsidRDefault="00682C93">
      <w:pPr>
        <w:pStyle w:val="ConsPlusNormal"/>
        <w:jc w:val="both"/>
      </w:pPr>
      <w:r>
        <w:t xml:space="preserve">(в ред. </w:t>
      </w:r>
      <w:hyperlink r:id="rId178">
        <w:r>
          <w:rPr>
            <w:color w:val="0000FF"/>
          </w:rPr>
          <w:t>Постановления</w:t>
        </w:r>
      </w:hyperlink>
      <w:r>
        <w:t xml:space="preserve"> Правительства Красноярского края от 08.10.2024 N 725-п)</w:t>
      </w:r>
    </w:p>
    <w:p w:rsidR="00682C93" w:rsidRDefault="00682C93">
      <w:pPr>
        <w:pStyle w:val="ConsPlusNormal"/>
        <w:spacing w:before="220"/>
        <w:ind w:firstLine="540"/>
        <w:jc w:val="both"/>
      </w:pPr>
      <w:hyperlink r:id="rId179">
        <w:r>
          <w:rPr>
            <w:color w:val="0000FF"/>
          </w:rPr>
          <w:t>Приказом</w:t>
        </w:r>
      </w:hyperlink>
      <w:r>
        <w:t xml:space="preserve"> Министерства труда и социальной защиты Российской Федерации от 01.02.2024 N 38н "Об утверждении Порядка осуществления социальных выплат безработным гражданам и иным категориям граждан, а также выдачи предложений о назначении гражданам пенсии на период до наступления возраста, дающего право на страховую пенсию по старости, в том числе назначаемую досрочно";</w:t>
      </w:r>
    </w:p>
    <w:p w:rsidR="00682C93" w:rsidRDefault="00682C93">
      <w:pPr>
        <w:pStyle w:val="ConsPlusNormal"/>
        <w:jc w:val="both"/>
      </w:pPr>
      <w:r>
        <w:t xml:space="preserve">(в ред. </w:t>
      </w:r>
      <w:hyperlink r:id="rId180">
        <w:r>
          <w:rPr>
            <w:color w:val="0000FF"/>
          </w:rPr>
          <w:t>Постановления</w:t>
        </w:r>
      </w:hyperlink>
      <w:r>
        <w:t xml:space="preserve"> Правительства Красноярского края от 08.10.2024 N 725-п)</w:t>
      </w:r>
    </w:p>
    <w:p w:rsidR="00682C93" w:rsidRDefault="00682C93">
      <w:pPr>
        <w:pStyle w:val="ConsPlusNormal"/>
        <w:spacing w:before="220"/>
        <w:ind w:firstLine="540"/>
        <w:jc w:val="both"/>
      </w:pPr>
      <w:hyperlink r:id="rId181">
        <w:r>
          <w:rPr>
            <w:color w:val="0000FF"/>
          </w:rPr>
          <w:t>Приказом</w:t>
        </w:r>
      </w:hyperlink>
      <w:r>
        <w:t xml:space="preserve"> агентства труда и занятости населения Красноярского края от 07.05.2019 N 93-123 "Об утверждении Порядка составления, утверждения и ведения бюджетных смет агентства труда и занятости населения Красноярского края, краевых государственных казенных учреждений, подведомственных агентству труда и занятости населения Красноярского края".</w:t>
      </w:r>
    </w:p>
    <w:p w:rsidR="00682C93" w:rsidRDefault="00682C93">
      <w:pPr>
        <w:pStyle w:val="ConsPlusNormal"/>
        <w:spacing w:before="220"/>
        <w:ind w:firstLine="540"/>
        <w:jc w:val="both"/>
      </w:pPr>
      <w:r>
        <w:t xml:space="preserve">Финансирование мероприятия программы, предусмотренного </w:t>
      </w:r>
      <w:hyperlink w:anchor="P1221">
        <w:r>
          <w:rPr>
            <w:color w:val="0000FF"/>
          </w:rPr>
          <w:t>строкой 2.15</w:t>
        </w:r>
      </w:hyperlink>
      <w:r>
        <w:t xml:space="preserve"> приложения N 4 к программе осуществляется за счет средств краевого бюджета, предусмотренных в виде субвенций из федерального бюджета, в соответствии со сводной бюджетной росписью.</w:t>
      </w:r>
    </w:p>
    <w:p w:rsidR="00682C93" w:rsidRDefault="00682C93">
      <w:pPr>
        <w:pStyle w:val="ConsPlusNormal"/>
        <w:spacing w:before="220"/>
        <w:ind w:firstLine="540"/>
        <w:jc w:val="both"/>
      </w:pPr>
      <w:r>
        <w:t xml:space="preserve">Исполнителями мероприятия программы, предусмотренного </w:t>
      </w:r>
      <w:hyperlink w:anchor="P1221">
        <w:r>
          <w:rPr>
            <w:color w:val="0000FF"/>
          </w:rPr>
          <w:t>строкой 2.15</w:t>
        </w:r>
      </w:hyperlink>
      <w:r>
        <w:t xml:space="preserve"> приложения N 4 к программе, являются центры занятости населения и агентство труда и занятости населения Красноярского края.</w:t>
      </w:r>
    </w:p>
    <w:p w:rsidR="00682C93" w:rsidRDefault="00682C93">
      <w:pPr>
        <w:pStyle w:val="ConsPlusNormal"/>
        <w:spacing w:before="220"/>
        <w:ind w:firstLine="540"/>
        <w:jc w:val="both"/>
      </w:pPr>
      <w:r>
        <w:t xml:space="preserve">Расходы агентства труда и занятости населения Красноярского края, центров занятости населения на организацию осуществления переданного полномочия Российской Федерации по осуществлению социальных выплат гражданам в пределах 1,5 процента от предоставляемой бюджету Красноярского края субвенции осуществляются в соответствии с Федеральным </w:t>
      </w:r>
      <w:hyperlink r:id="rId182">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682C93" w:rsidRDefault="00682C93">
      <w:pPr>
        <w:pStyle w:val="ConsPlusNormal"/>
        <w:spacing w:before="220"/>
        <w:ind w:firstLine="540"/>
        <w:jc w:val="both"/>
      </w:pPr>
      <w:r>
        <w:t xml:space="preserve">5.4.17. Мероприятие программы, предусмотренное </w:t>
      </w:r>
      <w:hyperlink w:anchor="P1277">
        <w:r>
          <w:rPr>
            <w:color w:val="0000FF"/>
          </w:rPr>
          <w:t>строкой 3.1</w:t>
        </w:r>
      </w:hyperlink>
      <w:r>
        <w:t xml:space="preserve"> приложения N 4 к программе, осуществляется в соответствии с:</w:t>
      </w:r>
    </w:p>
    <w:p w:rsidR="00682C93" w:rsidRDefault="00682C93">
      <w:pPr>
        <w:pStyle w:val="ConsPlusNormal"/>
        <w:spacing w:before="220"/>
        <w:ind w:firstLine="540"/>
        <w:jc w:val="both"/>
      </w:pPr>
      <w:r>
        <w:t>бюджетным законодательством;</w:t>
      </w:r>
    </w:p>
    <w:p w:rsidR="00682C93" w:rsidRDefault="00682C93">
      <w:pPr>
        <w:pStyle w:val="ConsPlusNormal"/>
        <w:spacing w:before="220"/>
        <w:ind w:firstLine="540"/>
        <w:jc w:val="both"/>
      </w:pPr>
      <w:r>
        <w:t xml:space="preserve">Федеральным </w:t>
      </w:r>
      <w:hyperlink r:id="rId18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682C93" w:rsidRDefault="00682C93">
      <w:pPr>
        <w:pStyle w:val="ConsPlusNormal"/>
        <w:spacing w:before="220"/>
        <w:ind w:firstLine="540"/>
        <w:jc w:val="both"/>
      </w:pPr>
      <w:hyperlink r:id="rId184">
        <w:r>
          <w:rPr>
            <w:color w:val="0000FF"/>
          </w:rPr>
          <w:t>Законом</w:t>
        </w:r>
      </w:hyperlink>
      <w:r>
        <w:t xml:space="preserve"> Красноярского края от 04.06.2019 N 7-2846 "Об оплате труда лиц, замещающих государственные должности Красноярского края, и государственных гражданских служащих Красноярского края";</w:t>
      </w:r>
    </w:p>
    <w:p w:rsidR="00682C93" w:rsidRDefault="00682C93">
      <w:pPr>
        <w:pStyle w:val="ConsPlusNormal"/>
        <w:spacing w:before="220"/>
        <w:ind w:firstLine="540"/>
        <w:jc w:val="both"/>
      </w:pPr>
      <w:hyperlink r:id="rId185">
        <w:r>
          <w:rPr>
            <w:color w:val="0000FF"/>
          </w:rPr>
          <w:t>Указом</w:t>
        </w:r>
      </w:hyperlink>
      <w:r>
        <w:t xml:space="preserve"> Губернатора Красноярского края от 26.08.2011 N 155-уг "О гарантиях транспортного обслуживания, обеспечения телефонной связью, а также о командировании лиц, замещающих государственные должности Красноярского края, и государственных гражданских служащих Красноярского края в органах исполнительной власти Красноярского края, Администрации </w:t>
      </w:r>
      <w:r>
        <w:lastRenderedPageBreak/>
        <w:t>Губернатора Красноярского края";</w:t>
      </w:r>
    </w:p>
    <w:p w:rsidR="00682C93" w:rsidRDefault="00682C93">
      <w:pPr>
        <w:pStyle w:val="ConsPlusNormal"/>
        <w:spacing w:before="220"/>
        <w:ind w:firstLine="540"/>
        <w:jc w:val="both"/>
      </w:pPr>
      <w:hyperlink r:id="rId186">
        <w:r>
          <w:rPr>
            <w:color w:val="0000FF"/>
          </w:rPr>
          <w:t>Постановлением</w:t>
        </w:r>
      </w:hyperlink>
      <w:r>
        <w:t xml:space="preserve"> Правительства Красноярского края от 15.07.2010 N 387-п "Об утверждении Положения об агентстве труда и занятости населения Красноярского края";</w:t>
      </w:r>
    </w:p>
    <w:p w:rsidR="00682C93" w:rsidRDefault="00682C93">
      <w:pPr>
        <w:pStyle w:val="ConsPlusNormal"/>
        <w:spacing w:before="220"/>
        <w:ind w:firstLine="540"/>
        <w:jc w:val="both"/>
      </w:pPr>
      <w:hyperlink r:id="rId187">
        <w:r>
          <w:rPr>
            <w:color w:val="0000FF"/>
          </w:rPr>
          <w:t>Приказом</w:t>
        </w:r>
      </w:hyperlink>
      <w:r>
        <w:t xml:space="preserve"> агентства труда и занятости населения Красноярского края от 07.05.2019 N 93-123 "Об утверждении Порядка составления, утверждения и ведения бюджетных смет агентства труда и занятости населения Красноярского края, краевых государственных казенных учреждений, подведомственных агентству труда и занятости населения Красноярского края".</w:t>
      </w:r>
    </w:p>
    <w:p w:rsidR="00682C93" w:rsidRDefault="00682C93">
      <w:pPr>
        <w:pStyle w:val="ConsPlusNormal"/>
        <w:spacing w:before="220"/>
        <w:ind w:firstLine="540"/>
        <w:jc w:val="both"/>
      </w:pPr>
      <w:r>
        <w:t xml:space="preserve">Финансирование мероприятия программы, предусмотренного </w:t>
      </w:r>
      <w:hyperlink w:anchor="P1277">
        <w:r>
          <w:rPr>
            <w:color w:val="0000FF"/>
          </w:rPr>
          <w:t>строкой 3.1</w:t>
        </w:r>
      </w:hyperlink>
      <w:r>
        <w:t xml:space="preserve"> приложения N 4 к программе, осуществляется за счет средств краевого бюджета в соответствии со сводной бюджетной росписью.</w:t>
      </w:r>
    </w:p>
    <w:p w:rsidR="00682C93" w:rsidRDefault="00682C93">
      <w:pPr>
        <w:pStyle w:val="ConsPlusNormal"/>
        <w:spacing w:before="220"/>
        <w:ind w:firstLine="540"/>
        <w:jc w:val="both"/>
      </w:pPr>
      <w:r>
        <w:t xml:space="preserve">Исполнителем мероприятия программы, предусмотренного </w:t>
      </w:r>
      <w:hyperlink w:anchor="P1277">
        <w:r>
          <w:rPr>
            <w:color w:val="0000FF"/>
          </w:rPr>
          <w:t>строкой 3.1</w:t>
        </w:r>
      </w:hyperlink>
      <w:r>
        <w:t xml:space="preserve"> приложения N 4 к программе, является агентство труда и занятости населения Красноярского края.</w:t>
      </w:r>
    </w:p>
    <w:p w:rsidR="00682C93" w:rsidRDefault="00682C93">
      <w:pPr>
        <w:pStyle w:val="ConsPlusNormal"/>
        <w:spacing w:before="220"/>
        <w:ind w:firstLine="540"/>
        <w:jc w:val="both"/>
      </w:pPr>
      <w:r>
        <w:t xml:space="preserve">5.4.18. Мероприятие программы, предусмотренное </w:t>
      </w:r>
      <w:hyperlink w:anchor="P1294">
        <w:r>
          <w:rPr>
            <w:color w:val="0000FF"/>
          </w:rPr>
          <w:t>строкой 3.2</w:t>
        </w:r>
      </w:hyperlink>
      <w:r>
        <w:t xml:space="preserve"> приложения N 4 к программе, осуществляется в соответствии с </w:t>
      </w:r>
      <w:hyperlink r:id="rId188">
        <w:r>
          <w:rPr>
            <w:color w:val="0000FF"/>
          </w:rPr>
          <w:t>Приказом</w:t>
        </w:r>
      </w:hyperlink>
      <w:r>
        <w:t xml:space="preserve"> агентства труда и занятости населения Красноярского края от 07.05.2019 N 93-123 "Об утверждении Порядка составления, утверждения и ведения бюджетных смет агентства труда и занятости населения Красноярского края, краевых государственных казенных учреждений, подведомственных агентству труда и занятости населения Красноярского края".</w:t>
      </w:r>
    </w:p>
    <w:p w:rsidR="00682C93" w:rsidRDefault="00682C93">
      <w:pPr>
        <w:pStyle w:val="ConsPlusNormal"/>
        <w:spacing w:before="220"/>
        <w:ind w:firstLine="540"/>
        <w:jc w:val="both"/>
      </w:pPr>
      <w:r>
        <w:t xml:space="preserve">Финансирование мероприятия программы, предусмотренного </w:t>
      </w:r>
      <w:hyperlink w:anchor="P1294">
        <w:r>
          <w:rPr>
            <w:color w:val="0000FF"/>
          </w:rPr>
          <w:t>строкой 3.2</w:t>
        </w:r>
      </w:hyperlink>
      <w:r>
        <w:t xml:space="preserve"> приложения N 4 к программе, осуществляется за счет средств краевого бюджета в соответствии со сводной бюджетной росписью.</w:t>
      </w:r>
    </w:p>
    <w:p w:rsidR="00682C93" w:rsidRDefault="00682C93">
      <w:pPr>
        <w:pStyle w:val="ConsPlusNormal"/>
        <w:spacing w:before="220"/>
        <w:ind w:firstLine="540"/>
        <w:jc w:val="both"/>
      </w:pPr>
      <w:r>
        <w:t xml:space="preserve">Исполнителями мероприятия программы, предусмотренного </w:t>
      </w:r>
      <w:hyperlink w:anchor="P1294">
        <w:r>
          <w:rPr>
            <w:color w:val="0000FF"/>
          </w:rPr>
          <w:t>строкой 3.2</w:t>
        </w:r>
      </w:hyperlink>
      <w:r>
        <w:t xml:space="preserve"> приложения N 4 к программе, являются центры занятости населения.</w:t>
      </w:r>
    </w:p>
    <w:p w:rsidR="00682C93" w:rsidRDefault="00682C93">
      <w:pPr>
        <w:pStyle w:val="ConsPlusNormal"/>
        <w:spacing w:before="220"/>
        <w:ind w:firstLine="540"/>
        <w:jc w:val="both"/>
      </w:pPr>
      <w:r>
        <w:t xml:space="preserve">Государственным заказчиком по выполнению мероприятия по видам расходов 410 "Бюджетные инвестиции в объекты капитального строительства государственной (муниципальной) собственности" является краевое государственное казенное учреждение "Центр занятости населения города Красноярска". Расходы по приобретению недвижимого имущества в государственную собственность осуществляются в соответствии с требованиями Федерального </w:t>
      </w:r>
      <w:hyperlink r:id="rId189">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682C93" w:rsidRDefault="00682C93">
      <w:pPr>
        <w:pStyle w:val="ConsPlusNormal"/>
        <w:jc w:val="both"/>
      </w:pPr>
      <w:r>
        <w:t xml:space="preserve">(абзац введен </w:t>
      </w:r>
      <w:hyperlink r:id="rId190">
        <w:r>
          <w:rPr>
            <w:color w:val="0000FF"/>
          </w:rPr>
          <w:t>Постановлением</w:t>
        </w:r>
      </w:hyperlink>
      <w:r>
        <w:t xml:space="preserve"> Правительства Красноярского края от 26.11.2024 N 919-п)</w:t>
      </w:r>
    </w:p>
    <w:p w:rsidR="00682C93" w:rsidRDefault="00682C93">
      <w:pPr>
        <w:pStyle w:val="ConsPlusNormal"/>
        <w:spacing w:before="220"/>
        <w:ind w:firstLine="540"/>
        <w:jc w:val="both"/>
      </w:pPr>
      <w:r>
        <w:t xml:space="preserve">5.4.19. Мероприятие программы, предусмотренное </w:t>
      </w:r>
      <w:hyperlink w:anchor="P1316">
        <w:r>
          <w:rPr>
            <w:color w:val="0000FF"/>
          </w:rPr>
          <w:t>строкой 3.2.1</w:t>
        </w:r>
      </w:hyperlink>
      <w:r>
        <w:t xml:space="preserve"> приложения N 4 к программе, осуществляется в соответствии с:</w:t>
      </w:r>
    </w:p>
    <w:p w:rsidR="00682C93" w:rsidRDefault="00682C93">
      <w:pPr>
        <w:pStyle w:val="ConsPlusNormal"/>
        <w:spacing w:before="220"/>
        <w:ind w:firstLine="540"/>
        <w:jc w:val="both"/>
      </w:pPr>
      <w:r>
        <w:t xml:space="preserve">Федеральным </w:t>
      </w:r>
      <w:hyperlink r:id="rId19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682C93" w:rsidRDefault="00682C93">
      <w:pPr>
        <w:pStyle w:val="ConsPlusNormal"/>
        <w:spacing w:before="220"/>
        <w:ind w:firstLine="540"/>
        <w:jc w:val="both"/>
      </w:pPr>
      <w:hyperlink r:id="rId192">
        <w:r>
          <w:rPr>
            <w:color w:val="0000FF"/>
          </w:rPr>
          <w:t>Приказом</w:t>
        </w:r>
      </w:hyperlink>
      <w:r>
        <w:t xml:space="preserve"> агентства труда и занятости населения Красноярского края от 07.05.2019 N 93-123 "Об утверждении Порядка составления, утверждения и ведения бюджетных смет агентства труда и занятости населения Красноярского края, краевых государственных казенных учреждений, подведомственных агентству труда и занятости населения Красноярского края".</w:t>
      </w:r>
    </w:p>
    <w:p w:rsidR="00682C93" w:rsidRDefault="00682C93">
      <w:pPr>
        <w:pStyle w:val="ConsPlusNormal"/>
        <w:spacing w:before="220"/>
        <w:ind w:firstLine="540"/>
        <w:jc w:val="both"/>
      </w:pPr>
      <w:r>
        <w:t xml:space="preserve">Финансирование мероприятия программы, предусмотренного </w:t>
      </w:r>
      <w:hyperlink w:anchor="P1316">
        <w:r>
          <w:rPr>
            <w:color w:val="0000FF"/>
          </w:rPr>
          <w:t>строкой 3.2.1</w:t>
        </w:r>
      </w:hyperlink>
      <w:r>
        <w:t xml:space="preserve"> приложения N 4 к программе, осуществляется за счет средств краевого бюджета в соответствии со сводной бюджетной росписью.</w:t>
      </w:r>
    </w:p>
    <w:p w:rsidR="00682C93" w:rsidRDefault="00682C93">
      <w:pPr>
        <w:pStyle w:val="ConsPlusNormal"/>
        <w:spacing w:before="220"/>
        <w:ind w:firstLine="540"/>
        <w:jc w:val="both"/>
      </w:pPr>
      <w:r>
        <w:t xml:space="preserve">Исполнителями мероприятия программы, предусмотренного </w:t>
      </w:r>
      <w:hyperlink w:anchor="P1316">
        <w:r>
          <w:rPr>
            <w:color w:val="0000FF"/>
          </w:rPr>
          <w:t>строкой 3.2.1</w:t>
        </w:r>
      </w:hyperlink>
      <w:r>
        <w:t xml:space="preserve"> приложения N 4 </w:t>
      </w:r>
      <w:r>
        <w:lastRenderedPageBreak/>
        <w:t>к программе, являются центры занятости населения.</w:t>
      </w:r>
    </w:p>
    <w:p w:rsidR="00682C93" w:rsidRDefault="00682C93">
      <w:pPr>
        <w:pStyle w:val="ConsPlusNormal"/>
        <w:spacing w:before="220"/>
        <w:ind w:firstLine="540"/>
        <w:jc w:val="both"/>
      </w:pPr>
      <w:r>
        <w:t xml:space="preserve">5.4.20. Мероприятие программы, предусмотренное </w:t>
      </w:r>
      <w:hyperlink w:anchor="P1323">
        <w:r>
          <w:rPr>
            <w:color w:val="0000FF"/>
          </w:rPr>
          <w:t>строкой 3.2.2</w:t>
        </w:r>
      </w:hyperlink>
      <w:r>
        <w:t xml:space="preserve"> приложения N 4 к программе, осуществляется в соответствии с:</w:t>
      </w:r>
    </w:p>
    <w:p w:rsidR="00682C93" w:rsidRDefault="00682C93">
      <w:pPr>
        <w:pStyle w:val="ConsPlusNormal"/>
        <w:spacing w:before="220"/>
        <w:ind w:firstLine="540"/>
        <w:jc w:val="both"/>
      </w:pPr>
      <w:r>
        <w:t xml:space="preserve">Федеральным </w:t>
      </w:r>
      <w:hyperlink r:id="rId19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682C93" w:rsidRDefault="00682C93">
      <w:pPr>
        <w:pStyle w:val="ConsPlusNormal"/>
        <w:spacing w:before="220"/>
        <w:ind w:firstLine="540"/>
        <w:jc w:val="both"/>
      </w:pPr>
      <w:hyperlink r:id="rId194">
        <w:r>
          <w:rPr>
            <w:color w:val="0000FF"/>
          </w:rPr>
          <w:t>Приказом</w:t>
        </w:r>
      </w:hyperlink>
      <w:r>
        <w:t xml:space="preserve"> агентства труда и занятости населения Красноярского края от 07.05.2019 N 93-123 "Об утверждении Порядка составления, утверждения и ведения бюджетных смет агентства труда и занятости населения Красноярского края, краевых государственных казенных учреждений, подведомственных агентству труда и занятости населения Красноярского края".</w:t>
      </w:r>
    </w:p>
    <w:p w:rsidR="00682C93" w:rsidRDefault="00682C93">
      <w:pPr>
        <w:pStyle w:val="ConsPlusNormal"/>
        <w:spacing w:before="220"/>
        <w:ind w:firstLine="540"/>
        <w:jc w:val="both"/>
      </w:pPr>
      <w:r>
        <w:t xml:space="preserve">Финансирование мероприятия программы, предусмотренного </w:t>
      </w:r>
      <w:hyperlink w:anchor="P1323">
        <w:r>
          <w:rPr>
            <w:color w:val="0000FF"/>
          </w:rPr>
          <w:t>строкой 3.2.2</w:t>
        </w:r>
      </w:hyperlink>
      <w:r>
        <w:t xml:space="preserve"> приложения N 4 к программе, осуществляется за счет средств краевого бюджета в соответствии со сводной бюджетной росписью.</w:t>
      </w:r>
    </w:p>
    <w:p w:rsidR="00682C93" w:rsidRDefault="00682C93">
      <w:pPr>
        <w:pStyle w:val="ConsPlusNormal"/>
        <w:spacing w:before="220"/>
        <w:ind w:firstLine="540"/>
        <w:jc w:val="both"/>
      </w:pPr>
      <w:r>
        <w:t xml:space="preserve">Исполнителями мероприятия программы, предусмотренного </w:t>
      </w:r>
      <w:hyperlink w:anchor="P1323">
        <w:r>
          <w:rPr>
            <w:color w:val="0000FF"/>
          </w:rPr>
          <w:t>строкой 3.2.2</w:t>
        </w:r>
      </w:hyperlink>
      <w:r>
        <w:t xml:space="preserve"> приложения N 4 к программе, являются центры занятости населения.</w:t>
      </w:r>
    </w:p>
    <w:p w:rsidR="00682C93" w:rsidRDefault="00682C93">
      <w:pPr>
        <w:pStyle w:val="ConsPlusNormal"/>
        <w:spacing w:before="220"/>
        <w:ind w:firstLine="540"/>
        <w:jc w:val="both"/>
      </w:pPr>
      <w:r>
        <w:t xml:space="preserve">5.4.21. Мероприятие программы, предусмотренное </w:t>
      </w:r>
      <w:hyperlink w:anchor="P1330">
        <w:r>
          <w:rPr>
            <w:color w:val="0000FF"/>
          </w:rPr>
          <w:t>строкой 3.3</w:t>
        </w:r>
      </w:hyperlink>
      <w:r>
        <w:t xml:space="preserve"> приложения N 4 к программе, осуществляется в соответствии с:</w:t>
      </w:r>
    </w:p>
    <w:p w:rsidR="00682C93" w:rsidRDefault="00682C93">
      <w:pPr>
        <w:pStyle w:val="ConsPlusNormal"/>
        <w:spacing w:before="220"/>
        <w:ind w:firstLine="540"/>
        <w:jc w:val="both"/>
      </w:pPr>
      <w:r>
        <w:t xml:space="preserve">Федеральным </w:t>
      </w:r>
      <w:hyperlink r:id="rId195">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682C93" w:rsidRDefault="00682C93">
      <w:pPr>
        <w:pStyle w:val="ConsPlusNormal"/>
        <w:spacing w:before="220"/>
        <w:ind w:firstLine="540"/>
        <w:jc w:val="both"/>
      </w:pPr>
      <w:hyperlink r:id="rId196">
        <w:r>
          <w:rPr>
            <w:color w:val="0000FF"/>
          </w:rPr>
          <w:t>Приказом</w:t>
        </w:r>
      </w:hyperlink>
      <w:r>
        <w:t xml:space="preserve"> агентства труда и занятости населения Красноярского края от 07.05.2019 N 93-123 "Об утверждении Порядка составления, утверждения и ведения бюджетных смет агентства труда и занятости населения Красноярского края, краевых государственных казенных учреждений, подведомственных агентству труда и занятости населения Красноярского края".</w:t>
      </w:r>
    </w:p>
    <w:p w:rsidR="00682C93" w:rsidRDefault="00682C93">
      <w:pPr>
        <w:pStyle w:val="ConsPlusNormal"/>
        <w:spacing w:before="220"/>
        <w:ind w:firstLine="540"/>
        <w:jc w:val="both"/>
      </w:pPr>
      <w:r>
        <w:t xml:space="preserve">Финансирование мероприятия программы, предусмотренного </w:t>
      </w:r>
      <w:hyperlink w:anchor="P1330">
        <w:r>
          <w:rPr>
            <w:color w:val="0000FF"/>
          </w:rPr>
          <w:t>строкой 3.3</w:t>
        </w:r>
      </w:hyperlink>
      <w:r>
        <w:t xml:space="preserve"> приложения N 4 к программе, осуществляется за счет средств краевого бюджета в соответствии со сводной бюджетной росписью.</w:t>
      </w:r>
    </w:p>
    <w:p w:rsidR="00682C93" w:rsidRDefault="00682C93">
      <w:pPr>
        <w:pStyle w:val="ConsPlusNormal"/>
        <w:spacing w:before="220"/>
        <w:ind w:firstLine="540"/>
        <w:jc w:val="both"/>
      </w:pPr>
      <w:r>
        <w:t xml:space="preserve">Исполнителями мероприятия программы, предусмотренного </w:t>
      </w:r>
      <w:hyperlink w:anchor="P1330">
        <w:r>
          <w:rPr>
            <w:color w:val="0000FF"/>
          </w:rPr>
          <w:t>строкой 3.3</w:t>
        </w:r>
      </w:hyperlink>
      <w:r>
        <w:t xml:space="preserve"> приложения N 4 к программе, являются центры занятости населения.</w:t>
      </w:r>
    </w:p>
    <w:p w:rsidR="00682C93" w:rsidRDefault="00682C93">
      <w:pPr>
        <w:pStyle w:val="ConsPlusNormal"/>
        <w:spacing w:before="220"/>
        <w:ind w:firstLine="540"/>
        <w:jc w:val="both"/>
      </w:pPr>
      <w:r>
        <w:t xml:space="preserve">5.4.22. Мероприятие программы, предусмотренное </w:t>
      </w:r>
      <w:hyperlink w:anchor="P1346">
        <w:r>
          <w:rPr>
            <w:color w:val="0000FF"/>
          </w:rPr>
          <w:t>строкой 3.4</w:t>
        </w:r>
      </w:hyperlink>
      <w:r>
        <w:t xml:space="preserve"> приложения N 4 к программе, осуществляется в соответствии с:</w:t>
      </w:r>
    </w:p>
    <w:p w:rsidR="00682C93" w:rsidRDefault="00682C93">
      <w:pPr>
        <w:pStyle w:val="ConsPlusNormal"/>
        <w:spacing w:before="220"/>
        <w:ind w:firstLine="540"/>
        <w:jc w:val="both"/>
      </w:pPr>
      <w:hyperlink r:id="rId197">
        <w:r>
          <w:rPr>
            <w:color w:val="0000FF"/>
          </w:rPr>
          <w:t>Постановлением</w:t>
        </w:r>
      </w:hyperlink>
      <w:r>
        <w:t xml:space="preserve"> Правительства Красноярского края от 09.10.2015 N 539-п "Об утверждении Порядка формирования государственного задания в отношении краевых государственных учреждений и финансового обеспечения выполнения государственного задания";</w:t>
      </w:r>
    </w:p>
    <w:p w:rsidR="00682C93" w:rsidRDefault="00682C93">
      <w:pPr>
        <w:pStyle w:val="ConsPlusNormal"/>
        <w:spacing w:before="220"/>
        <w:ind w:firstLine="540"/>
        <w:jc w:val="both"/>
      </w:pPr>
      <w:r>
        <w:t>соглашением, заключенным агентством труда и занятости населения Красноярского края с КГБОУ "ККЦПОиРК", о порядке и условиях предоставления субсидии на финансовое обеспечение выполнения государственного задания на оказание государственных услуг (выполнение работ);</w:t>
      </w:r>
    </w:p>
    <w:p w:rsidR="00682C93" w:rsidRDefault="00682C93">
      <w:pPr>
        <w:pStyle w:val="ConsPlusNormal"/>
        <w:spacing w:before="220"/>
        <w:ind w:firstLine="540"/>
        <w:jc w:val="both"/>
      </w:pPr>
      <w:r>
        <w:t>соглашением, заключенным агентством труда и занятости населения Красноярского края с КГБОУ "ККЦПОиРК", о предоставлении субсидии из краевого бюджета на иные цели.</w:t>
      </w:r>
    </w:p>
    <w:p w:rsidR="00682C93" w:rsidRDefault="00682C93">
      <w:pPr>
        <w:pStyle w:val="ConsPlusNormal"/>
        <w:spacing w:before="220"/>
        <w:ind w:firstLine="540"/>
        <w:jc w:val="both"/>
      </w:pPr>
      <w:r>
        <w:t xml:space="preserve">Финансирование мероприятия программы, предусмотренного </w:t>
      </w:r>
      <w:hyperlink w:anchor="P1346">
        <w:r>
          <w:rPr>
            <w:color w:val="0000FF"/>
          </w:rPr>
          <w:t>строкой 3.4</w:t>
        </w:r>
      </w:hyperlink>
      <w:r>
        <w:t xml:space="preserve"> приложения N 4 к программе, осуществляется за счет средств краевого бюджета в соответствии со сводной бюджетной росписью.</w:t>
      </w:r>
    </w:p>
    <w:p w:rsidR="00682C93" w:rsidRDefault="00682C93">
      <w:pPr>
        <w:pStyle w:val="ConsPlusNormal"/>
        <w:spacing w:before="220"/>
        <w:ind w:firstLine="540"/>
        <w:jc w:val="both"/>
      </w:pPr>
      <w:r>
        <w:t xml:space="preserve">Исполнителем мероприятия программы, предусмотренного </w:t>
      </w:r>
      <w:hyperlink w:anchor="P1346">
        <w:r>
          <w:rPr>
            <w:color w:val="0000FF"/>
          </w:rPr>
          <w:t>строкой 3.4</w:t>
        </w:r>
      </w:hyperlink>
      <w:r>
        <w:t xml:space="preserve"> приложения N 4 к </w:t>
      </w:r>
      <w:r>
        <w:lastRenderedPageBreak/>
        <w:t>программе, является КГБОУ ДПО "ККЦПОиРК".</w:t>
      </w:r>
    </w:p>
    <w:p w:rsidR="00682C93" w:rsidRDefault="00682C93">
      <w:pPr>
        <w:pStyle w:val="ConsPlusNormal"/>
        <w:spacing w:before="220"/>
        <w:ind w:firstLine="540"/>
        <w:jc w:val="both"/>
      </w:pPr>
      <w:r>
        <w:t xml:space="preserve">5.4.23. Мероприятие программы, предусмотренное </w:t>
      </w:r>
      <w:hyperlink w:anchor="P1369">
        <w:r>
          <w:rPr>
            <w:color w:val="0000FF"/>
          </w:rPr>
          <w:t>строкой 3.5</w:t>
        </w:r>
      </w:hyperlink>
      <w:r>
        <w:t xml:space="preserve"> приложения N 4 к программе, осуществляются в соответствии с:</w:t>
      </w:r>
    </w:p>
    <w:p w:rsidR="00682C93" w:rsidRDefault="00682C93">
      <w:pPr>
        <w:pStyle w:val="ConsPlusNormal"/>
        <w:spacing w:before="220"/>
        <w:ind w:firstLine="540"/>
        <w:jc w:val="both"/>
      </w:pPr>
      <w:r>
        <w:t xml:space="preserve">Федеральным </w:t>
      </w:r>
      <w:hyperlink r:id="rId198">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682C93" w:rsidRDefault="00682C93">
      <w:pPr>
        <w:pStyle w:val="ConsPlusNormal"/>
        <w:spacing w:before="220"/>
        <w:ind w:firstLine="540"/>
        <w:jc w:val="both"/>
      </w:pPr>
      <w:hyperlink r:id="rId199">
        <w:r>
          <w:rPr>
            <w:color w:val="0000FF"/>
          </w:rPr>
          <w:t>Постановлением</w:t>
        </w:r>
      </w:hyperlink>
      <w:r>
        <w:t xml:space="preserve"> Правительства Красноярского края от 12.01.2017 N 3-п "Об утверждении государственной региональной программы Красноярского края "Профилактика правонарушений и укрепление общественного порядка и общественной безопасности";</w:t>
      </w:r>
    </w:p>
    <w:p w:rsidR="00682C93" w:rsidRDefault="00682C93">
      <w:pPr>
        <w:pStyle w:val="ConsPlusNormal"/>
        <w:spacing w:before="220"/>
        <w:ind w:firstLine="540"/>
        <w:jc w:val="both"/>
      </w:pPr>
      <w:hyperlink r:id="rId200">
        <w:r>
          <w:rPr>
            <w:color w:val="0000FF"/>
          </w:rPr>
          <w:t>Приказом</w:t>
        </w:r>
      </w:hyperlink>
      <w:r>
        <w:t xml:space="preserve"> агентства труда и занятости населения Красноярского края от 24.12.2020 N 93-374 "Об утверждении Порядка определения объема и условий предоставления субсидий на иные цели краевым государственным бюджетным учреждениям, в отношении которых агентство труда и занятости населения Красноярского края осуществляет функции и полномочия учредителя";</w:t>
      </w:r>
    </w:p>
    <w:p w:rsidR="00682C93" w:rsidRDefault="00682C93">
      <w:pPr>
        <w:pStyle w:val="ConsPlusNormal"/>
        <w:spacing w:before="220"/>
        <w:ind w:firstLine="540"/>
        <w:jc w:val="both"/>
      </w:pPr>
      <w:r>
        <w:t>соглашением, заключенным агентством труда и занятости населения Красноярского края с КГБОУ "ККЦПОиРК", о предоставлении субсидии из краевого бюджета на иные цели.</w:t>
      </w:r>
    </w:p>
    <w:p w:rsidR="00682C93" w:rsidRDefault="00682C93">
      <w:pPr>
        <w:pStyle w:val="ConsPlusNormal"/>
        <w:spacing w:before="220"/>
        <w:ind w:firstLine="540"/>
        <w:jc w:val="both"/>
      </w:pPr>
      <w:r>
        <w:t xml:space="preserve">Финансирование мероприятия программы, предусмотренного </w:t>
      </w:r>
      <w:hyperlink w:anchor="P1369">
        <w:r>
          <w:rPr>
            <w:color w:val="0000FF"/>
          </w:rPr>
          <w:t>строкой 3.5</w:t>
        </w:r>
      </w:hyperlink>
      <w:r>
        <w:t xml:space="preserve"> приложения N 4 к программе, осуществляется за счет средств краевого бюджета в соответствии со сводной бюджетной росписью.</w:t>
      </w:r>
    </w:p>
    <w:p w:rsidR="00682C93" w:rsidRDefault="00682C93">
      <w:pPr>
        <w:pStyle w:val="ConsPlusNormal"/>
        <w:spacing w:before="220"/>
        <w:ind w:firstLine="540"/>
        <w:jc w:val="both"/>
      </w:pPr>
      <w:r>
        <w:t xml:space="preserve">Исполнителем мероприятия программы, предусмотренного </w:t>
      </w:r>
      <w:hyperlink w:anchor="P1369">
        <w:r>
          <w:rPr>
            <w:color w:val="0000FF"/>
          </w:rPr>
          <w:t>строкой 3.5</w:t>
        </w:r>
      </w:hyperlink>
      <w:r>
        <w:t xml:space="preserve"> приложения N 4 к программе, является КГБОУ ДПО "ККЦПОиРК".</w:t>
      </w:r>
    </w:p>
    <w:p w:rsidR="00682C93" w:rsidRDefault="00682C93">
      <w:pPr>
        <w:pStyle w:val="ConsPlusNormal"/>
        <w:spacing w:before="220"/>
        <w:ind w:firstLine="540"/>
        <w:jc w:val="both"/>
      </w:pPr>
      <w:r>
        <w:t xml:space="preserve">5.4.24. Мероприятие программы, предусмотренное </w:t>
      </w:r>
      <w:hyperlink w:anchor="P1385">
        <w:r>
          <w:rPr>
            <w:color w:val="0000FF"/>
          </w:rPr>
          <w:t>строкой 3.6</w:t>
        </w:r>
      </w:hyperlink>
      <w:r>
        <w:t xml:space="preserve"> приложения N 4 к программе, осуществляется в соответствии с </w:t>
      </w:r>
      <w:hyperlink r:id="rId201">
        <w:r>
          <w:rPr>
            <w:color w:val="0000FF"/>
          </w:rPr>
          <w:t>Приказом</w:t>
        </w:r>
      </w:hyperlink>
      <w:r>
        <w:t xml:space="preserve"> агентства труда и занятости населения Красноярского края от 07.05.2019 N 93-123 "Об утверждении Порядка составления, утверждения и ведения бюджетных смет агентства труда и занятости населения Красноярского края, краевых государственных казенных учреждений, подведомственных агентству труда и занятости населения Красноярского края".</w:t>
      </w:r>
    </w:p>
    <w:p w:rsidR="00682C93" w:rsidRDefault="00682C93">
      <w:pPr>
        <w:pStyle w:val="ConsPlusNormal"/>
        <w:spacing w:before="220"/>
        <w:ind w:firstLine="540"/>
        <w:jc w:val="both"/>
      </w:pPr>
      <w:r>
        <w:t xml:space="preserve">Финансирование мероприятия программы, предусмотренного </w:t>
      </w:r>
      <w:hyperlink w:anchor="P1385">
        <w:r>
          <w:rPr>
            <w:color w:val="0000FF"/>
          </w:rPr>
          <w:t>строкой 3.6</w:t>
        </w:r>
      </w:hyperlink>
      <w:r>
        <w:t xml:space="preserve"> приложения N 4 к программе, осуществляется за счет средств краевого бюджета в соответствии со сводной бюджетной росписью.</w:t>
      </w:r>
    </w:p>
    <w:p w:rsidR="00682C93" w:rsidRDefault="00682C93">
      <w:pPr>
        <w:pStyle w:val="ConsPlusNormal"/>
        <w:spacing w:before="220"/>
        <w:ind w:firstLine="540"/>
        <w:jc w:val="both"/>
      </w:pPr>
      <w:r>
        <w:t xml:space="preserve">Исполнителями мероприятия программы, предусмотренного </w:t>
      </w:r>
      <w:hyperlink w:anchor="P1385">
        <w:r>
          <w:rPr>
            <w:color w:val="0000FF"/>
          </w:rPr>
          <w:t>строкой 3.6</w:t>
        </w:r>
      </w:hyperlink>
      <w:r>
        <w:t xml:space="preserve"> приложения N 4 к программе, являются центры занятости населения.</w:t>
      </w:r>
    </w:p>
    <w:p w:rsidR="00682C93" w:rsidRDefault="00682C93">
      <w:pPr>
        <w:pStyle w:val="ConsPlusNormal"/>
        <w:spacing w:before="220"/>
        <w:ind w:firstLine="540"/>
        <w:jc w:val="both"/>
      </w:pPr>
      <w:r>
        <w:t xml:space="preserve">5.4.25. Мероприятие программы, предусмотренное </w:t>
      </w:r>
      <w:hyperlink w:anchor="P1438">
        <w:r>
          <w:rPr>
            <w:color w:val="0000FF"/>
          </w:rPr>
          <w:t>строкой 4.1</w:t>
        </w:r>
      </w:hyperlink>
      <w:r>
        <w:t xml:space="preserve"> приложения N 4 к программе, осуществляется в соответствии с:</w:t>
      </w:r>
    </w:p>
    <w:p w:rsidR="00682C93" w:rsidRDefault="00682C93">
      <w:pPr>
        <w:pStyle w:val="ConsPlusNormal"/>
        <w:spacing w:before="220"/>
        <w:ind w:firstLine="540"/>
        <w:jc w:val="both"/>
      </w:pPr>
      <w:hyperlink r:id="rId202">
        <w:r>
          <w:rPr>
            <w:color w:val="0000FF"/>
          </w:rPr>
          <w:t>Указом</w:t>
        </w:r>
      </w:hyperlink>
      <w:r>
        <w:t xml:space="preserve"> Президента Российской Федерации от 22.06.2006 N 637 "О мерах по оказанию содействия добровольному переселению в Российскую Федерацию соотечественников, проживающих за рубежом";</w:t>
      </w:r>
    </w:p>
    <w:p w:rsidR="00682C93" w:rsidRDefault="00682C93">
      <w:pPr>
        <w:pStyle w:val="ConsPlusNormal"/>
        <w:spacing w:before="220"/>
        <w:ind w:firstLine="540"/>
        <w:jc w:val="both"/>
      </w:pPr>
      <w:hyperlink w:anchor="P1463">
        <w:r>
          <w:rPr>
            <w:color w:val="0000FF"/>
          </w:rPr>
          <w:t>подпрограммой</w:t>
        </w:r>
      </w:hyperlink>
      <w:r>
        <w:t xml:space="preserve"> "Оказание содействия добровольному переселению в Красноярский край соотечественников, проживающих за рубежом" государственной программы Красноярского края "Содействие занятости населения", согласованной </w:t>
      </w:r>
      <w:hyperlink r:id="rId203">
        <w:r>
          <w:rPr>
            <w:color w:val="0000FF"/>
          </w:rPr>
          <w:t>Распоряжением</w:t>
        </w:r>
      </w:hyperlink>
      <w:r>
        <w:t xml:space="preserve"> Правительства Российской Федерации от 21.12.2021 N 3749-р (приложение N 5 к программе);</w:t>
      </w:r>
    </w:p>
    <w:p w:rsidR="00682C93" w:rsidRDefault="00682C93">
      <w:pPr>
        <w:pStyle w:val="ConsPlusNormal"/>
        <w:spacing w:before="220"/>
        <w:ind w:firstLine="540"/>
        <w:jc w:val="both"/>
      </w:pPr>
      <w:hyperlink r:id="rId204">
        <w:r>
          <w:rPr>
            <w:color w:val="0000FF"/>
          </w:rPr>
          <w:t>Законом</w:t>
        </w:r>
      </w:hyperlink>
      <w:r>
        <w:t xml:space="preserve"> Красноярского края от 24.10.2013 N 5-1705 "О дополнительных мерах социальной поддержки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w:t>
      </w:r>
      <w:r>
        <w:lastRenderedPageBreak/>
        <w:t>их семей, переселившимся в Красноярский край".</w:t>
      </w:r>
    </w:p>
    <w:p w:rsidR="00682C93" w:rsidRDefault="00682C93">
      <w:pPr>
        <w:pStyle w:val="ConsPlusNormal"/>
        <w:spacing w:before="220"/>
        <w:ind w:firstLine="540"/>
        <w:jc w:val="both"/>
      </w:pPr>
      <w:r>
        <w:t xml:space="preserve">Финансирование мероприятия программы, предусмотренного </w:t>
      </w:r>
      <w:hyperlink w:anchor="P1438">
        <w:r>
          <w:rPr>
            <w:color w:val="0000FF"/>
          </w:rPr>
          <w:t>строкой 4.1</w:t>
        </w:r>
      </w:hyperlink>
      <w:r>
        <w:t xml:space="preserve"> приложения N 4 к программе, осуществляется за счет средств краевого бюджета, включая предусмотренные краевому бюджету субсидии из федерального бюджета, в соответствии со сводной бюджетной росписью.</w:t>
      </w:r>
    </w:p>
    <w:p w:rsidR="00682C93" w:rsidRDefault="00682C93">
      <w:pPr>
        <w:pStyle w:val="ConsPlusNormal"/>
        <w:spacing w:before="220"/>
        <w:ind w:firstLine="540"/>
        <w:jc w:val="both"/>
      </w:pPr>
      <w:r>
        <w:t xml:space="preserve">Исполнителями мероприятия программы, предусмотренного </w:t>
      </w:r>
      <w:hyperlink w:anchor="P1438">
        <w:r>
          <w:rPr>
            <w:color w:val="0000FF"/>
          </w:rPr>
          <w:t>строкой 4.1</w:t>
        </w:r>
      </w:hyperlink>
      <w:r>
        <w:t xml:space="preserve"> приложения N 4 к программе, являются центры занятости населения.</w:t>
      </w:r>
    </w:p>
    <w:p w:rsidR="00682C93" w:rsidRDefault="00682C93">
      <w:pPr>
        <w:pStyle w:val="ConsPlusNormal"/>
        <w:spacing w:before="220"/>
        <w:ind w:firstLine="540"/>
        <w:jc w:val="both"/>
      </w:pPr>
      <w:r>
        <w:t xml:space="preserve">6. </w:t>
      </w:r>
      <w:hyperlink w:anchor="P2656">
        <w:r>
          <w:rPr>
            <w:color w:val="0000FF"/>
          </w:rPr>
          <w:t>Перечень</w:t>
        </w:r>
      </w:hyperlink>
      <w:r>
        <w:t xml:space="preserve"> объектов государственной собственности Красноярского края и муниципальной собственности муниципальных образований Красноярского края, подлежащих строительству, реконструкции, техническому перевооружению или приобретению, представлен в приложении N 7 к государственной программе.</w:t>
      </w:r>
    </w:p>
    <w:p w:rsidR="00682C93" w:rsidRDefault="00682C93">
      <w:pPr>
        <w:pStyle w:val="ConsPlusNormal"/>
        <w:jc w:val="both"/>
      </w:pPr>
      <w:r>
        <w:t xml:space="preserve">(п. 6 в ред. </w:t>
      </w:r>
      <w:hyperlink r:id="rId205">
        <w:r>
          <w:rPr>
            <w:color w:val="0000FF"/>
          </w:rPr>
          <w:t>Постановления</w:t>
        </w:r>
      </w:hyperlink>
      <w:r>
        <w:t xml:space="preserve"> Правительства Красноярского края от 26.11.2024 N 919-п)</w:t>
      </w:r>
    </w:p>
    <w:p w:rsidR="00682C93" w:rsidRDefault="00682C93">
      <w:pPr>
        <w:pStyle w:val="ConsPlusNormal"/>
        <w:spacing w:before="220"/>
        <w:ind w:firstLine="540"/>
        <w:jc w:val="both"/>
      </w:pPr>
      <w:r>
        <w:t>7. Принятие дополнительных нормативных правовых актов для реализации программы не требуется.</w:t>
      </w:r>
    </w:p>
    <w:p w:rsidR="00682C93" w:rsidRDefault="00682C93">
      <w:pPr>
        <w:pStyle w:val="ConsPlusNormal"/>
        <w:jc w:val="both"/>
      </w:pPr>
      <w:r>
        <w:t xml:space="preserve">(п. 7 в ред. </w:t>
      </w:r>
      <w:hyperlink r:id="rId206">
        <w:r>
          <w:rPr>
            <w:color w:val="0000FF"/>
          </w:rPr>
          <w:t>Постановления</w:t>
        </w:r>
      </w:hyperlink>
      <w:r>
        <w:t xml:space="preserve"> Правительства Красноярского края от 08.10.2024 N 725-п)</w:t>
      </w:r>
    </w:p>
    <w:p w:rsidR="00682C93" w:rsidRDefault="00682C93">
      <w:pPr>
        <w:pStyle w:val="ConsPlusNormal"/>
        <w:jc w:val="both"/>
      </w:pPr>
    </w:p>
    <w:p w:rsidR="00682C93" w:rsidRDefault="00682C93">
      <w:pPr>
        <w:pStyle w:val="ConsPlusTitle"/>
        <w:jc w:val="center"/>
        <w:outlineLvl w:val="1"/>
      </w:pPr>
      <w:r>
        <w:t>6. ИНФОРМАЦИЯ ОБ ОРГАНИЗАЦИИ УПРАВЛЕНИЯ ПРОГРАММОЙ</w:t>
      </w:r>
    </w:p>
    <w:p w:rsidR="00682C93" w:rsidRDefault="00682C93">
      <w:pPr>
        <w:pStyle w:val="ConsPlusTitle"/>
        <w:jc w:val="center"/>
      </w:pPr>
      <w:r>
        <w:t>И КОНТРОЛЯ ЗА ХОДОМ ЕЕ ИСПОЛНЕНИЯ</w:t>
      </w:r>
    </w:p>
    <w:p w:rsidR="00682C93" w:rsidRDefault="00682C93">
      <w:pPr>
        <w:pStyle w:val="ConsPlusNormal"/>
        <w:jc w:val="center"/>
      </w:pPr>
      <w:r>
        <w:t xml:space="preserve">(в ред. </w:t>
      </w:r>
      <w:hyperlink r:id="rId207">
        <w:r>
          <w:rPr>
            <w:color w:val="0000FF"/>
          </w:rPr>
          <w:t>Постановления</w:t>
        </w:r>
      </w:hyperlink>
      <w:r>
        <w:t xml:space="preserve"> Правительства Красноярского края</w:t>
      </w:r>
    </w:p>
    <w:p w:rsidR="00682C93" w:rsidRDefault="00682C93">
      <w:pPr>
        <w:pStyle w:val="ConsPlusNormal"/>
        <w:jc w:val="center"/>
      </w:pPr>
      <w:r>
        <w:t>от 12.03.2024 N 171-п)</w:t>
      </w:r>
    </w:p>
    <w:p w:rsidR="00682C93" w:rsidRDefault="00682C93">
      <w:pPr>
        <w:pStyle w:val="ConsPlusNormal"/>
        <w:jc w:val="both"/>
      </w:pPr>
    </w:p>
    <w:p w:rsidR="00682C93" w:rsidRDefault="00682C93">
      <w:pPr>
        <w:pStyle w:val="ConsPlusNormal"/>
        <w:ind w:firstLine="540"/>
        <w:jc w:val="both"/>
      </w:pPr>
      <w:r>
        <w:t>Текущее управление реализацией программы осуществляется агентством труда и занятости населения Красноярского края.</w:t>
      </w:r>
    </w:p>
    <w:p w:rsidR="00682C93" w:rsidRDefault="00682C93">
      <w:pPr>
        <w:pStyle w:val="ConsPlusNormal"/>
        <w:spacing w:before="220"/>
        <w:ind w:firstLine="540"/>
        <w:jc w:val="both"/>
      </w:pPr>
      <w:r>
        <w:t>Агентство труда и занятости населения Красноярского края несет ответственность за ее реализацию, достижение значений показателей программы, целевое и эффективное использование финансовых средств, выделяемых на реализацию программы.</w:t>
      </w:r>
    </w:p>
    <w:p w:rsidR="00682C93" w:rsidRDefault="00682C93">
      <w:pPr>
        <w:pStyle w:val="ConsPlusNormal"/>
        <w:spacing w:before="220"/>
        <w:ind w:firstLine="540"/>
        <w:jc w:val="both"/>
      </w:pPr>
      <w:r>
        <w:t>Агентством труда и занятости населения Красноярского края осуществляются:</w:t>
      </w:r>
    </w:p>
    <w:p w:rsidR="00682C93" w:rsidRDefault="00682C93">
      <w:pPr>
        <w:pStyle w:val="ConsPlusNormal"/>
        <w:spacing w:before="220"/>
        <w:ind w:firstLine="540"/>
        <w:jc w:val="both"/>
      </w:pPr>
      <w:r>
        <w:t>отбор исполнителей мероприятий программы, реализуемых агентством труда и занятости населения Красноярского края;</w:t>
      </w:r>
    </w:p>
    <w:p w:rsidR="00682C93" w:rsidRDefault="00682C93">
      <w:pPr>
        <w:pStyle w:val="ConsPlusNormal"/>
        <w:spacing w:before="220"/>
        <w:ind w:firstLine="540"/>
        <w:jc w:val="both"/>
      </w:pPr>
      <w:r>
        <w:t>контроль за ходом реализации мероприятий программы;</w:t>
      </w:r>
    </w:p>
    <w:p w:rsidR="00682C93" w:rsidRDefault="00682C93">
      <w:pPr>
        <w:pStyle w:val="ConsPlusNormal"/>
        <w:spacing w:before="220"/>
        <w:ind w:firstLine="540"/>
        <w:jc w:val="both"/>
      </w:pPr>
      <w:r>
        <w:t>подготовка отчетов о реализации программы.</w:t>
      </w:r>
    </w:p>
    <w:p w:rsidR="00682C93" w:rsidRDefault="00682C93">
      <w:pPr>
        <w:pStyle w:val="ConsPlusNormal"/>
        <w:spacing w:before="220"/>
        <w:ind w:firstLine="540"/>
        <w:jc w:val="both"/>
      </w:pPr>
      <w:r>
        <w:t xml:space="preserve">Контроль за ходом реализации мероприятий программы осуществляется агентством труда и занятости населения Красноярского края в соответствии с </w:t>
      </w:r>
      <w:hyperlink r:id="rId208">
        <w:r>
          <w:rPr>
            <w:color w:val="0000FF"/>
          </w:rPr>
          <w:t>Постановлением</w:t>
        </w:r>
      </w:hyperlink>
      <w:r>
        <w:t xml:space="preserve"> Правительства Красноярского края от 09.10.2015 N 539-п "Об утверждении Порядка формирования государственного задания в отношении краевых государственных учреждений и финансового обеспечения выполнения государственного задания".</w:t>
      </w:r>
    </w:p>
    <w:p w:rsidR="00682C93" w:rsidRDefault="00682C93">
      <w:pPr>
        <w:pStyle w:val="ConsPlusNormal"/>
        <w:spacing w:before="220"/>
        <w:ind w:firstLine="540"/>
        <w:jc w:val="both"/>
      </w:pPr>
      <w:r>
        <w:t xml:space="preserve">Контроль за использованием финансовых средств, выделяемых на реализацию программы, осуществляется агентством труда и занятости населения Красноярского края в соответствии с Приказом агентства труда и занятости населения Красноярского края от 03.11.2020 N 93-301 "Об утверждении Порядка осуществления агентством труда и занятости населения Красноярского края ведомственного финансового контроля краевых государственных учреждений службы занятости населения и иных краевых государственных учреждений, подведомственных агентству труда и занятости населения Красноярского края", </w:t>
      </w:r>
      <w:hyperlink r:id="rId209">
        <w:r>
          <w:rPr>
            <w:color w:val="0000FF"/>
          </w:rPr>
          <w:t>Приказом</w:t>
        </w:r>
      </w:hyperlink>
      <w:r>
        <w:t xml:space="preserve"> агентства труда и занятости населения Красноярского края от 18.11.2020 N 93-309 "Об утверждении Порядка осуществления внутреннего финансового аудита в агентстве труда и занятости населения Красноярского края".</w:t>
      </w:r>
    </w:p>
    <w:p w:rsidR="00682C93" w:rsidRDefault="00682C93">
      <w:pPr>
        <w:pStyle w:val="ConsPlusNormal"/>
        <w:spacing w:before="220"/>
        <w:ind w:firstLine="540"/>
        <w:jc w:val="both"/>
      </w:pPr>
      <w:r>
        <w:lastRenderedPageBreak/>
        <w:t xml:space="preserve">Агентство труда и занятости населения Красноярского края осуществляет подготовку отчетов о реализации программы в соответствии с требованиями, утвержденными </w:t>
      </w:r>
      <w:hyperlink r:id="rId210">
        <w:r>
          <w:rPr>
            <w:color w:val="0000FF"/>
          </w:rPr>
          <w:t>Постановлением</w:t>
        </w:r>
      </w:hyperlink>
      <w:r>
        <w:t xml:space="preserve"> Правительства Красноярского края от 20.09.2023 N 736-п "Об утверждении Порядка принятия решений о разработке государственных программ Красноярского края, их формирования и реализации".</w:t>
      </w:r>
    </w:p>
    <w:p w:rsidR="00682C93" w:rsidRDefault="00682C93">
      <w:pPr>
        <w:pStyle w:val="ConsPlusNormal"/>
        <w:jc w:val="both"/>
      </w:pPr>
    </w:p>
    <w:p w:rsidR="00682C93" w:rsidRDefault="00682C93">
      <w:pPr>
        <w:pStyle w:val="ConsPlusNormal"/>
        <w:jc w:val="both"/>
      </w:pPr>
    </w:p>
    <w:p w:rsidR="00682C93" w:rsidRDefault="00682C93">
      <w:pPr>
        <w:pStyle w:val="ConsPlusNormal"/>
        <w:jc w:val="both"/>
      </w:pPr>
    </w:p>
    <w:p w:rsidR="00682C93" w:rsidRDefault="00682C93">
      <w:pPr>
        <w:pStyle w:val="ConsPlusNormal"/>
        <w:jc w:val="both"/>
      </w:pPr>
    </w:p>
    <w:p w:rsidR="00682C93" w:rsidRDefault="00682C93">
      <w:pPr>
        <w:pStyle w:val="ConsPlusNormal"/>
        <w:jc w:val="both"/>
      </w:pPr>
    </w:p>
    <w:p w:rsidR="00682C93" w:rsidRDefault="00682C93">
      <w:pPr>
        <w:pStyle w:val="ConsPlusNormal"/>
        <w:jc w:val="right"/>
        <w:outlineLvl w:val="1"/>
      </w:pPr>
      <w:r>
        <w:t>Приложение N 1</w:t>
      </w:r>
    </w:p>
    <w:p w:rsidR="00682C93" w:rsidRDefault="00682C93">
      <w:pPr>
        <w:pStyle w:val="ConsPlusNormal"/>
        <w:jc w:val="right"/>
      </w:pPr>
      <w:r>
        <w:t>к государственной программе</w:t>
      </w:r>
    </w:p>
    <w:p w:rsidR="00682C93" w:rsidRDefault="00682C93">
      <w:pPr>
        <w:pStyle w:val="ConsPlusNormal"/>
        <w:jc w:val="right"/>
      </w:pPr>
      <w:r>
        <w:t>Красноярского края</w:t>
      </w:r>
    </w:p>
    <w:p w:rsidR="00682C93" w:rsidRDefault="00682C93">
      <w:pPr>
        <w:pStyle w:val="ConsPlusNormal"/>
        <w:jc w:val="right"/>
      </w:pPr>
      <w:r>
        <w:t>"Содействие занятости населения"</w:t>
      </w:r>
    </w:p>
    <w:p w:rsidR="00682C93" w:rsidRDefault="00682C93">
      <w:pPr>
        <w:pStyle w:val="ConsPlusNormal"/>
        <w:jc w:val="both"/>
      </w:pPr>
    </w:p>
    <w:p w:rsidR="00682C93" w:rsidRDefault="00682C93">
      <w:pPr>
        <w:pStyle w:val="ConsPlusTitle"/>
        <w:jc w:val="center"/>
      </w:pPr>
      <w:bookmarkStart w:id="1" w:name="P682"/>
      <w:bookmarkEnd w:id="1"/>
      <w:r>
        <w:t>ПАСПОРТ</w:t>
      </w:r>
    </w:p>
    <w:p w:rsidR="00682C93" w:rsidRDefault="00682C93">
      <w:pPr>
        <w:pStyle w:val="ConsPlusTitle"/>
        <w:jc w:val="center"/>
      </w:pPr>
      <w:r>
        <w:t>КОМПЛЕКСА ПРОЦЕССНЫХ МЕРОПРИЯТИЙ, РЕАЛИЗУЕМОГО В РАМКАХ</w:t>
      </w:r>
    </w:p>
    <w:p w:rsidR="00682C93" w:rsidRDefault="00682C93">
      <w:pPr>
        <w:pStyle w:val="ConsPlusTitle"/>
        <w:jc w:val="center"/>
      </w:pPr>
      <w:r>
        <w:t>ГОСУДАРСТВЕННОЙ ПРОГРАММЫ КРАСНОЯРСКОГО КРАЯ</w:t>
      </w:r>
    </w:p>
    <w:p w:rsidR="00682C93" w:rsidRDefault="00682C93">
      <w:pPr>
        <w:pStyle w:val="ConsPlusTitle"/>
        <w:jc w:val="center"/>
      </w:pPr>
      <w:r>
        <w:t>"СОДЕЙСТВИЕ ЗАНЯТОСТИ НАСЕЛЕНИЯ" (ДАЛЕЕ - ПРОГРАММА)</w:t>
      </w:r>
    </w:p>
    <w:p w:rsidR="00682C93" w:rsidRDefault="00682C93">
      <w:pPr>
        <w:pStyle w:val="ConsPlusNormal"/>
        <w:jc w:val="both"/>
      </w:pPr>
    </w:p>
    <w:p w:rsidR="00682C93" w:rsidRDefault="00682C93">
      <w:pPr>
        <w:pStyle w:val="ConsPlusNormal"/>
        <w:jc w:val="center"/>
      </w:pPr>
      <w:r>
        <w:t>1. ОБЩИЕ ПОЛОЖЕНИЯ</w:t>
      </w:r>
    </w:p>
    <w:p w:rsidR="00682C93" w:rsidRDefault="00682C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682C93">
        <w:tc>
          <w:tcPr>
            <w:tcW w:w="9068" w:type="dxa"/>
            <w:gridSpan w:val="2"/>
          </w:tcPr>
          <w:p w:rsidR="00682C93" w:rsidRDefault="00682C93">
            <w:pPr>
              <w:pStyle w:val="ConsPlusNormal"/>
            </w:pPr>
            <w:r>
              <w:t>Комплекс процессных мероприятий "Активная политика занятости населения и социальная поддержка безработных граждан", реализуемый в рамках программы</w:t>
            </w:r>
          </w:p>
        </w:tc>
      </w:tr>
      <w:tr w:rsidR="00682C93">
        <w:tc>
          <w:tcPr>
            <w:tcW w:w="4534" w:type="dxa"/>
          </w:tcPr>
          <w:p w:rsidR="00682C93" w:rsidRDefault="00682C93">
            <w:pPr>
              <w:pStyle w:val="ConsPlusNormal"/>
            </w:pPr>
            <w:r>
              <w:t>Соисполнитель программы</w:t>
            </w:r>
          </w:p>
        </w:tc>
        <w:tc>
          <w:tcPr>
            <w:tcW w:w="4534" w:type="dxa"/>
          </w:tcPr>
          <w:p w:rsidR="00682C93" w:rsidRDefault="00682C93">
            <w:pPr>
              <w:pStyle w:val="ConsPlusNormal"/>
            </w:pPr>
            <w:r>
              <w:t>нет</w:t>
            </w:r>
          </w:p>
        </w:tc>
      </w:tr>
    </w:tbl>
    <w:p w:rsidR="00682C93" w:rsidRDefault="00682C93">
      <w:pPr>
        <w:pStyle w:val="ConsPlusNormal"/>
        <w:jc w:val="both"/>
      </w:pPr>
    </w:p>
    <w:p w:rsidR="00682C93" w:rsidRDefault="00682C93">
      <w:pPr>
        <w:pStyle w:val="ConsPlusNormal"/>
        <w:jc w:val="both"/>
      </w:pPr>
    </w:p>
    <w:p w:rsidR="00682C93" w:rsidRDefault="00682C93">
      <w:pPr>
        <w:pStyle w:val="ConsPlusNormal"/>
        <w:jc w:val="both"/>
      </w:pPr>
    </w:p>
    <w:p w:rsidR="00682C93" w:rsidRDefault="00682C93">
      <w:pPr>
        <w:pStyle w:val="ConsPlusNormal"/>
        <w:jc w:val="both"/>
      </w:pPr>
    </w:p>
    <w:p w:rsidR="00682C93" w:rsidRDefault="00682C93">
      <w:pPr>
        <w:pStyle w:val="ConsPlusNormal"/>
        <w:jc w:val="both"/>
      </w:pPr>
    </w:p>
    <w:p w:rsidR="00682C93" w:rsidRDefault="00682C93">
      <w:pPr>
        <w:pStyle w:val="ConsPlusNormal"/>
        <w:jc w:val="right"/>
        <w:outlineLvl w:val="1"/>
      </w:pPr>
      <w:r>
        <w:t>Приложение N 2</w:t>
      </w:r>
    </w:p>
    <w:p w:rsidR="00682C93" w:rsidRDefault="00682C93">
      <w:pPr>
        <w:pStyle w:val="ConsPlusNormal"/>
        <w:jc w:val="right"/>
      </w:pPr>
      <w:r>
        <w:t>к государственной программе</w:t>
      </w:r>
    </w:p>
    <w:p w:rsidR="00682C93" w:rsidRDefault="00682C93">
      <w:pPr>
        <w:pStyle w:val="ConsPlusNormal"/>
        <w:jc w:val="right"/>
      </w:pPr>
      <w:r>
        <w:t>Красноярского края</w:t>
      </w:r>
    </w:p>
    <w:p w:rsidR="00682C93" w:rsidRDefault="00682C93">
      <w:pPr>
        <w:pStyle w:val="ConsPlusNormal"/>
        <w:jc w:val="right"/>
      </w:pPr>
      <w:r>
        <w:t>"Содействие занятости населения"</w:t>
      </w:r>
    </w:p>
    <w:p w:rsidR="00682C93" w:rsidRDefault="00682C93">
      <w:pPr>
        <w:pStyle w:val="ConsPlusNormal"/>
        <w:jc w:val="both"/>
      </w:pPr>
    </w:p>
    <w:p w:rsidR="00682C93" w:rsidRDefault="00682C93">
      <w:pPr>
        <w:pStyle w:val="ConsPlusTitle"/>
        <w:jc w:val="center"/>
      </w:pPr>
      <w:bookmarkStart w:id="2" w:name="P702"/>
      <w:bookmarkEnd w:id="2"/>
      <w:r>
        <w:t>ПАСПОРТ</w:t>
      </w:r>
    </w:p>
    <w:p w:rsidR="00682C93" w:rsidRDefault="00682C93">
      <w:pPr>
        <w:pStyle w:val="ConsPlusTitle"/>
        <w:jc w:val="center"/>
      </w:pPr>
      <w:r>
        <w:t>КОМПЛЕКСА ПРОЦЕССНЫХ МЕРОПРИЯТИЙ, РЕАЛИЗУЕМОГО В РАМКАХ</w:t>
      </w:r>
    </w:p>
    <w:p w:rsidR="00682C93" w:rsidRDefault="00682C93">
      <w:pPr>
        <w:pStyle w:val="ConsPlusTitle"/>
        <w:jc w:val="center"/>
      </w:pPr>
      <w:r>
        <w:t>ГОСУДАРСТВЕННОЙ ПРОГРАММЫ КРАСНОЯРСКОГО КРАЯ</w:t>
      </w:r>
    </w:p>
    <w:p w:rsidR="00682C93" w:rsidRDefault="00682C93">
      <w:pPr>
        <w:pStyle w:val="ConsPlusTitle"/>
        <w:jc w:val="center"/>
      </w:pPr>
      <w:r>
        <w:t>"СОДЕЙСТВИЕ ЗАНЯТОСТИ НАСЕЛЕНИЯ" (ДАЛЕЕ - ПРОГРАММА)</w:t>
      </w:r>
    </w:p>
    <w:p w:rsidR="00682C93" w:rsidRDefault="00682C93">
      <w:pPr>
        <w:pStyle w:val="ConsPlusNormal"/>
        <w:jc w:val="both"/>
      </w:pPr>
    </w:p>
    <w:p w:rsidR="00682C93" w:rsidRDefault="00682C93">
      <w:pPr>
        <w:pStyle w:val="ConsPlusNormal"/>
        <w:jc w:val="center"/>
      </w:pPr>
      <w:r>
        <w:t>1. ОБЩИЕ ПОЛОЖЕНИЯ</w:t>
      </w:r>
    </w:p>
    <w:p w:rsidR="00682C93" w:rsidRDefault="00682C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682C93">
        <w:tc>
          <w:tcPr>
            <w:tcW w:w="9068" w:type="dxa"/>
            <w:gridSpan w:val="2"/>
            <w:vAlign w:val="center"/>
          </w:tcPr>
          <w:p w:rsidR="00682C93" w:rsidRDefault="00682C93">
            <w:pPr>
              <w:pStyle w:val="ConsPlusNormal"/>
            </w:pPr>
            <w:r>
              <w:t>Комплекс процессных мероприятий "Обеспечение реализации государственной программы и прочие мероприятия", реализуемый в рамках программы</w:t>
            </w:r>
          </w:p>
        </w:tc>
      </w:tr>
      <w:tr w:rsidR="00682C93">
        <w:tc>
          <w:tcPr>
            <w:tcW w:w="4534" w:type="dxa"/>
            <w:vAlign w:val="center"/>
          </w:tcPr>
          <w:p w:rsidR="00682C93" w:rsidRDefault="00682C93">
            <w:pPr>
              <w:pStyle w:val="ConsPlusNormal"/>
            </w:pPr>
            <w:r>
              <w:t>Соисполнитель программы</w:t>
            </w:r>
          </w:p>
        </w:tc>
        <w:tc>
          <w:tcPr>
            <w:tcW w:w="4534" w:type="dxa"/>
            <w:vAlign w:val="center"/>
          </w:tcPr>
          <w:p w:rsidR="00682C93" w:rsidRDefault="00682C93">
            <w:pPr>
              <w:pStyle w:val="ConsPlusNormal"/>
            </w:pPr>
            <w:r>
              <w:t>нет</w:t>
            </w:r>
          </w:p>
        </w:tc>
      </w:tr>
    </w:tbl>
    <w:p w:rsidR="00682C93" w:rsidRDefault="00682C93">
      <w:pPr>
        <w:pStyle w:val="ConsPlusNormal"/>
        <w:jc w:val="both"/>
      </w:pPr>
    </w:p>
    <w:p w:rsidR="00682C93" w:rsidRDefault="00682C93">
      <w:pPr>
        <w:pStyle w:val="ConsPlusNormal"/>
        <w:jc w:val="both"/>
      </w:pPr>
    </w:p>
    <w:p w:rsidR="00682C93" w:rsidRDefault="00682C93">
      <w:pPr>
        <w:pStyle w:val="ConsPlusNormal"/>
        <w:jc w:val="both"/>
      </w:pPr>
    </w:p>
    <w:p w:rsidR="00682C93" w:rsidRDefault="00682C93">
      <w:pPr>
        <w:pStyle w:val="ConsPlusNormal"/>
        <w:jc w:val="both"/>
      </w:pPr>
    </w:p>
    <w:p w:rsidR="00682C93" w:rsidRDefault="00682C93">
      <w:pPr>
        <w:pStyle w:val="ConsPlusNormal"/>
        <w:jc w:val="both"/>
      </w:pPr>
    </w:p>
    <w:p w:rsidR="00682C93" w:rsidRDefault="00682C93">
      <w:pPr>
        <w:pStyle w:val="ConsPlusNormal"/>
        <w:jc w:val="right"/>
        <w:outlineLvl w:val="1"/>
      </w:pPr>
      <w:r>
        <w:lastRenderedPageBreak/>
        <w:t>Приложение N 3</w:t>
      </w:r>
    </w:p>
    <w:p w:rsidR="00682C93" w:rsidRDefault="00682C93">
      <w:pPr>
        <w:pStyle w:val="ConsPlusNormal"/>
        <w:jc w:val="right"/>
      </w:pPr>
      <w:r>
        <w:t>к государственной программе</w:t>
      </w:r>
    </w:p>
    <w:p w:rsidR="00682C93" w:rsidRDefault="00682C93">
      <w:pPr>
        <w:pStyle w:val="ConsPlusNormal"/>
        <w:jc w:val="right"/>
      </w:pPr>
      <w:r>
        <w:t>Красноярского края</w:t>
      </w:r>
    </w:p>
    <w:p w:rsidR="00682C93" w:rsidRDefault="00682C93">
      <w:pPr>
        <w:pStyle w:val="ConsPlusNormal"/>
        <w:jc w:val="right"/>
      </w:pPr>
      <w:r>
        <w:t>"Содействие занятости населения"</w:t>
      </w:r>
    </w:p>
    <w:p w:rsidR="00682C93" w:rsidRDefault="00682C93">
      <w:pPr>
        <w:pStyle w:val="ConsPlusNormal"/>
        <w:jc w:val="both"/>
      </w:pPr>
    </w:p>
    <w:p w:rsidR="00682C93" w:rsidRDefault="00682C93">
      <w:pPr>
        <w:pStyle w:val="ConsPlusTitle"/>
        <w:jc w:val="center"/>
      </w:pPr>
      <w:bookmarkStart w:id="3" w:name="P722"/>
      <w:bookmarkEnd w:id="3"/>
      <w:r>
        <w:t>ПАСПОРТ</w:t>
      </w:r>
    </w:p>
    <w:p w:rsidR="00682C93" w:rsidRDefault="00682C93">
      <w:pPr>
        <w:pStyle w:val="ConsPlusTitle"/>
        <w:jc w:val="center"/>
      </w:pPr>
      <w:r>
        <w:t>КОМПЛЕКСА ПРОЦЕССНЫХ МЕРОПРИЯТИЙ, РЕАЛИЗУЕМОГО В РАМКАХ</w:t>
      </w:r>
    </w:p>
    <w:p w:rsidR="00682C93" w:rsidRDefault="00682C93">
      <w:pPr>
        <w:pStyle w:val="ConsPlusTitle"/>
        <w:jc w:val="center"/>
      </w:pPr>
      <w:r>
        <w:t>ГОСУДАРСТВЕННОЙ ПРОГРАММЫ КРАСНОЯРСКОГО КРАЯ</w:t>
      </w:r>
    </w:p>
    <w:p w:rsidR="00682C93" w:rsidRDefault="00682C93">
      <w:pPr>
        <w:pStyle w:val="ConsPlusTitle"/>
        <w:jc w:val="center"/>
      </w:pPr>
      <w:r>
        <w:t>"СОДЕЙСТВИЕ ЗАНЯТОСТИ НАСЕЛЕНИЯ" (ДАЛЕЕ - ПРОГРАММА)</w:t>
      </w:r>
    </w:p>
    <w:p w:rsidR="00682C93" w:rsidRDefault="00682C93">
      <w:pPr>
        <w:pStyle w:val="ConsPlusNormal"/>
        <w:jc w:val="both"/>
      </w:pPr>
    </w:p>
    <w:p w:rsidR="00682C93" w:rsidRDefault="00682C93">
      <w:pPr>
        <w:pStyle w:val="ConsPlusNormal"/>
        <w:jc w:val="center"/>
      </w:pPr>
      <w:r>
        <w:t>1. ОБЩИЕ ПОЛОЖЕНИЯ</w:t>
      </w:r>
    </w:p>
    <w:p w:rsidR="00682C93" w:rsidRDefault="00682C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682C93">
        <w:tc>
          <w:tcPr>
            <w:tcW w:w="9068" w:type="dxa"/>
            <w:gridSpan w:val="2"/>
            <w:vAlign w:val="center"/>
          </w:tcPr>
          <w:p w:rsidR="00682C93" w:rsidRDefault="00682C93">
            <w:pPr>
              <w:pStyle w:val="ConsPlusNormal"/>
            </w:pPr>
            <w:r>
              <w:t>Комплекс процессных мероприятий "Оказание содействия добровольному переселению соотечественников, проживающих за рубежом", реализуемый в рамках программы</w:t>
            </w:r>
          </w:p>
        </w:tc>
      </w:tr>
      <w:tr w:rsidR="00682C93">
        <w:tc>
          <w:tcPr>
            <w:tcW w:w="4534" w:type="dxa"/>
            <w:vAlign w:val="center"/>
          </w:tcPr>
          <w:p w:rsidR="00682C93" w:rsidRDefault="00682C93">
            <w:pPr>
              <w:pStyle w:val="ConsPlusNormal"/>
            </w:pPr>
            <w:r>
              <w:t>Соисполнитель программы</w:t>
            </w:r>
          </w:p>
        </w:tc>
        <w:tc>
          <w:tcPr>
            <w:tcW w:w="4534" w:type="dxa"/>
            <w:vAlign w:val="center"/>
          </w:tcPr>
          <w:p w:rsidR="00682C93" w:rsidRDefault="00682C93">
            <w:pPr>
              <w:pStyle w:val="ConsPlusNormal"/>
            </w:pPr>
            <w:r>
              <w:t>нет</w:t>
            </w:r>
          </w:p>
        </w:tc>
      </w:tr>
    </w:tbl>
    <w:p w:rsidR="00682C93" w:rsidRDefault="00682C93">
      <w:pPr>
        <w:pStyle w:val="ConsPlusNormal"/>
        <w:jc w:val="both"/>
      </w:pPr>
    </w:p>
    <w:p w:rsidR="00682C93" w:rsidRDefault="00682C93">
      <w:pPr>
        <w:pStyle w:val="ConsPlusNormal"/>
        <w:jc w:val="both"/>
      </w:pPr>
    </w:p>
    <w:p w:rsidR="00682C93" w:rsidRDefault="00682C93">
      <w:pPr>
        <w:pStyle w:val="ConsPlusNormal"/>
        <w:jc w:val="both"/>
      </w:pPr>
    </w:p>
    <w:p w:rsidR="00682C93" w:rsidRDefault="00682C93">
      <w:pPr>
        <w:pStyle w:val="ConsPlusNormal"/>
        <w:jc w:val="both"/>
      </w:pPr>
    </w:p>
    <w:p w:rsidR="00682C93" w:rsidRDefault="00682C93">
      <w:pPr>
        <w:pStyle w:val="ConsPlusNormal"/>
        <w:jc w:val="both"/>
      </w:pPr>
    </w:p>
    <w:p w:rsidR="00682C93" w:rsidRDefault="00682C93">
      <w:pPr>
        <w:pStyle w:val="ConsPlusNormal"/>
        <w:jc w:val="right"/>
        <w:outlineLvl w:val="1"/>
      </w:pPr>
      <w:r>
        <w:t>Приложение N 4</w:t>
      </w:r>
    </w:p>
    <w:p w:rsidR="00682C93" w:rsidRDefault="00682C93">
      <w:pPr>
        <w:pStyle w:val="ConsPlusNormal"/>
        <w:jc w:val="right"/>
      </w:pPr>
      <w:r>
        <w:t>к государственной программе</w:t>
      </w:r>
    </w:p>
    <w:p w:rsidR="00682C93" w:rsidRDefault="00682C93">
      <w:pPr>
        <w:pStyle w:val="ConsPlusNormal"/>
        <w:jc w:val="right"/>
      </w:pPr>
      <w:r>
        <w:t>Красноярского края</w:t>
      </w:r>
    </w:p>
    <w:p w:rsidR="00682C93" w:rsidRDefault="00682C93">
      <w:pPr>
        <w:pStyle w:val="ConsPlusNormal"/>
        <w:jc w:val="right"/>
      </w:pPr>
      <w:r>
        <w:t>"Содействие занятости населения"</w:t>
      </w:r>
    </w:p>
    <w:p w:rsidR="00682C93" w:rsidRDefault="00682C93">
      <w:pPr>
        <w:pStyle w:val="ConsPlusNormal"/>
        <w:jc w:val="both"/>
      </w:pPr>
    </w:p>
    <w:p w:rsidR="00682C93" w:rsidRDefault="00682C93">
      <w:pPr>
        <w:pStyle w:val="ConsPlusTitle"/>
        <w:jc w:val="center"/>
      </w:pPr>
      <w:bookmarkStart w:id="4" w:name="P742"/>
      <w:bookmarkEnd w:id="4"/>
      <w:r>
        <w:t>ПЕРЕЧЕНЬ</w:t>
      </w:r>
    </w:p>
    <w:p w:rsidR="00682C93" w:rsidRDefault="00682C93">
      <w:pPr>
        <w:pStyle w:val="ConsPlusTitle"/>
        <w:jc w:val="center"/>
      </w:pPr>
      <w:r>
        <w:t>МЕРОПРИЯТИЙ ГОСУДАРСТВЕННОЙ ПРОГРАММЫ КРАСНОЯРСКОГО КРАЯ</w:t>
      </w:r>
    </w:p>
    <w:p w:rsidR="00682C93" w:rsidRDefault="00682C93">
      <w:pPr>
        <w:pStyle w:val="ConsPlusTitle"/>
        <w:jc w:val="center"/>
      </w:pPr>
      <w:r>
        <w:t>"СОДЕЙСТВИЕ ЗАНЯТОСТИ НАСЕЛЕНИЯ" (ДАЛЕЕ - ПРОГРАММА)</w:t>
      </w:r>
    </w:p>
    <w:p w:rsidR="00682C93" w:rsidRDefault="00682C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82C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2C93" w:rsidRDefault="00682C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2C93" w:rsidRDefault="00682C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2C93" w:rsidRDefault="00682C93">
            <w:pPr>
              <w:pStyle w:val="ConsPlusNormal"/>
              <w:jc w:val="center"/>
            </w:pPr>
            <w:r>
              <w:rPr>
                <w:color w:val="392C69"/>
              </w:rPr>
              <w:t>Список изменяющих документов</w:t>
            </w:r>
          </w:p>
          <w:p w:rsidR="00682C93" w:rsidRDefault="00682C93">
            <w:pPr>
              <w:pStyle w:val="ConsPlusNormal"/>
              <w:jc w:val="center"/>
            </w:pPr>
            <w:r>
              <w:rPr>
                <w:color w:val="392C69"/>
              </w:rPr>
              <w:t>(в ред. Постановлений Правительства Красноярского края</w:t>
            </w:r>
          </w:p>
          <w:p w:rsidR="00682C93" w:rsidRDefault="00682C93">
            <w:pPr>
              <w:pStyle w:val="ConsPlusNormal"/>
              <w:jc w:val="center"/>
            </w:pPr>
            <w:r>
              <w:rPr>
                <w:color w:val="392C69"/>
              </w:rPr>
              <w:t xml:space="preserve">от 08.10.2024 </w:t>
            </w:r>
            <w:hyperlink r:id="rId211">
              <w:r>
                <w:rPr>
                  <w:color w:val="0000FF"/>
                </w:rPr>
                <w:t>N 725-п</w:t>
              </w:r>
            </w:hyperlink>
            <w:r>
              <w:rPr>
                <w:color w:val="392C69"/>
              </w:rPr>
              <w:t xml:space="preserve">, от 26.11.2024 </w:t>
            </w:r>
            <w:hyperlink r:id="rId212">
              <w:r>
                <w:rPr>
                  <w:color w:val="0000FF"/>
                </w:rPr>
                <w:t>N 919-п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2C93" w:rsidRDefault="00682C93">
            <w:pPr>
              <w:pStyle w:val="ConsPlusNormal"/>
            </w:pPr>
          </w:p>
        </w:tc>
      </w:tr>
    </w:tbl>
    <w:p w:rsidR="00682C93" w:rsidRDefault="00682C93">
      <w:pPr>
        <w:pStyle w:val="ConsPlusNormal"/>
        <w:jc w:val="both"/>
      </w:pPr>
    </w:p>
    <w:p w:rsidR="00682C93" w:rsidRDefault="00682C93">
      <w:pPr>
        <w:pStyle w:val="ConsPlusNormal"/>
        <w:jc w:val="right"/>
      </w:pPr>
      <w:r>
        <w:t>(тыс. рублей)</w:t>
      </w:r>
    </w:p>
    <w:p w:rsidR="00682C93" w:rsidRDefault="00682C93">
      <w:pPr>
        <w:pStyle w:val="ConsPlusNormal"/>
        <w:sectPr w:rsidR="00682C93">
          <w:pgSz w:w="11905" w:h="16838"/>
          <w:pgMar w:top="1134" w:right="850" w:bottom="1134" w:left="1701" w:header="0" w:footer="0" w:gutter="0"/>
          <w:cols w:space="720"/>
          <w:titlePg/>
        </w:sectPr>
      </w:pPr>
    </w:p>
    <w:tbl>
      <w:tblPr>
        <w:tblW w:w="16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2551"/>
        <w:gridCol w:w="26"/>
        <w:gridCol w:w="1613"/>
        <w:gridCol w:w="694"/>
        <w:gridCol w:w="664"/>
        <w:gridCol w:w="1354"/>
        <w:gridCol w:w="544"/>
        <w:gridCol w:w="1144"/>
        <w:gridCol w:w="1144"/>
        <w:gridCol w:w="1144"/>
        <w:gridCol w:w="1144"/>
        <w:gridCol w:w="2494"/>
        <w:gridCol w:w="1244"/>
      </w:tblGrid>
      <w:tr w:rsidR="00682C93" w:rsidTr="00B458F3">
        <w:tc>
          <w:tcPr>
            <w:tcW w:w="604" w:type="dxa"/>
            <w:vMerge w:val="restart"/>
          </w:tcPr>
          <w:p w:rsidR="00682C93" w:rsidRDefault="00682C93">
            <w:pPr>
              <w:pStyle w:val="ConsPlusNormal"/>
              <w:jc w:val="center"/>
            </w:pPr>
            <w:r>
              <w:lastRenderedPageBreak/>
              <w:t>N</w:t>
            </w:r>
          </w:p>
          <w:p w:rsidR="00682C93" w:rsidRDefault="00682C93">
            <w:pPr>
              <w:pStyle w:val="ConsPlusNormal"/>
              <w:jc w:val="center"/>
            </w:pPr>
            <w:r>
              <w:t>п/п</w:t>
            </w:r>
          </w:p>
        </w:tc>
        <w:tc>
          <w:tcPr>
            <w:tcW w:w="2577" w:type="dxa"/>
            <w:gridSpan w:val="2"/>
            <w:vMerge w:val="restart"/>
          </w:tcPr>
          <w:p w:rsidR="00682C93" w:rsidRDefault="00682C93">
            <w:pPr>
              <w:pStyle w:val="ConsPlusNormal"/>
              <w:jc w:val="center"/>
            </w:pPr>
            <w:r>
              <w:t>Структурный элемент программы, мероприятия</w:t>
            </w:r>
          </w:p>
        </w:tc>
        <w:tc>
          <w:tcPr>
            <w:tcW w:w="1613" w:type="dxa"/>
            <w:vMerge w:val="restart"/>
          </w:tcPr>
          <w:p w:rsidR="00682C93" w:rsidRDefault="00682C93">
            <w:pPr>
              <w:pStyle w:val="ConsPlusNormal"/>
              <w:jc w:val="center"/>
            </w:pPr>
            <w:r>
              <w:t>Наименование главного распорядителя бюджетных средств (далее - ГРБС)</w:t>
            </w:r>
          </w:p>
        </w:tc>
        <w:tc>
          <w:tcPr>
            <w:tcW w:w="3256" w:type="dxa"/>
            <w:gridSpan w:val="4"/>
          </w:tcPr>
          <w:p w:rsidR="00682C93" w:rsidRDefault="00682C93">
            <w:pPr>
              <w:pStyle w:val="ConsPlusNormal"/>
              <w:jc w:val="center"/>
            </w:pPr>
            <w:r>
              <w:t>Код бюджетной классификации</w:t>
            </w:r>
          </w:p>
        </w:tc>
        <w:tc>
          <w:tcPr>
            <w:tcW w:w="4576" w:type="dxa"/>
            <w:gridSpan w:val="4"/>
          </w:tcPr>
          <w:p w:rsidR="00682C93" w:rsidRDefault="00682C93">
            <w:pPr>
              <w:pStyle w:val="ConsPlusNormal"/>
              <w:jc w:val="center"/>
            </w:pPr>
            <w:r>
              <w:t>Расходы по годам реализации программы</w:t>
            </w:r>
          </w:p>
        </w:tc>
        <w:tc>
          <w:tcPr>
            <w:tcW w:w="2494" w:type="dxa"/>
            <w:vMerge w:val="restart"/>
          </w:tcPr>
          <w:p w:rsidR="00682C93" w:rsidRDefault="00682C93">
            <w:pPr>
              <w:pStyle w:val="ConsPlusNormal"/>
              <w:jc w:val="center"/>
            </w:pPr>
            <w:r>
              <w:t>Результат реализации программы</w:t>
            </w:r>
          </w:p>
        </w:tc>
        <w:tc>
          <w:tcPr>
            <w:tcW w:w="1244" w:type="dxa"/>
            <w:vMerge w:val="restart"/>
          </w:tcPr>
          <w:p w:rsidR="00682C93" w:rsidRDefault="00682C93">
            <w:pPr>
              <w:pStyle w:val="ConsPlusNormal"/>
              <w:jc w:val="center"/>
            </w:pPr>
            <w:r>
              <w:t>Показатели программы/структурных элементов, на достижение которых направлена реализация мероприятия</w:t>
            </w:r>
          </w:p>
        </w:tc>
      </w:tr>
      <w:tr w:rsidR="00682C93" w:rsidTr="00B458F3">
        <w:tc>
          <w:tcPr>
            <w:tcW w:w="604" w:type="dxa"/>
            <w:vMerge/>
          </w:tcPr>
          <w:p w:rsidR="00682C93" w:rsidRDefault="00682C93">
            <w:pPr>
              <w:pStyle w:val="ConsPlusNormal"/>
            </w:pPr>
          </w:p>
        </w:tc>
        <w:tc>
          <w:tcPr>
            <w:tcW w:w="2577" w:type="dxa"/>
            <w:gridSpan w:val="2"/>
            <w:vMerge/>
          </w:tcPr>
          <w:p w:rsidR="00682C93" w:rsidRDefault="00682C93">
            <w:pPr>
              <w:pStyle w:val="ConsPlusNormal"/>
            </w:pPr>
          </w:p>
        </w:tc>
        <w:tc>
          <w:tcPr>
            <w:tcW w:w="1613" w:type="dxa"/>
            <w:vMerge/>
          </w:tcPr>
          <w:p w:rsidR="00682C93" w:rsidRDefault="00682C93">
            <w:pPr>
              <w:pStyle w:val="ConsPlusNormal"/>
            </w:pPr>
          </w:p>
        </w:tc>
        <w:tc>
          <w:tcPr>
            <w:tcW w:w="694" w:type="dxa"/>
          </w:tcPr>
          <w:p w:rsidR="00682C93" w:rsidRDefault="00682C93">
            <w:pPr>
              <w:pStyle w:val="ConsPlusNormal"/>
              <w:jc w:val="center"/>
            </w:pPr>
            <w:r>
              <w:t>ГРБС</w:t>
            </w:r>
          </w:p>
        </w:tc>
        <w:tc>
          <w:tcPr>
            <w:tcW w:w="664" w:type="dxa"/>
          </w:tcPr>
          <w:p w:rsidR="00682C93" w:rsidRDefault="00682C93">
            <w:pPr>
              <w:pStyle w:val="ConsPlusNormal"/>
              <w:jc w:val="center"/>
            </w:pPr>
            <w:r>
              <w:t>РзПр</w:t>
            </w:r>
          </w:p>
        </w:tc>
        <w:tc>
          <w:tcPr>
            <w:tcW w:w="1354" w:type="dxa"/>
          </w:tcPr>
          <w:p w:rsidR="00682C93" w:rsidRDefault="00682C93">
            <w:pPr>
              <w:pStyle w:val="ConsPlusNormal"/>
              <w:jc w:val="center"/>
            </w:pPr>
            <w:r>
              <w:t>ЦСР</w:t>
            </w:r>
          </w:p>
        </w:tc>
        <w:tc>
          <w:tcPr>
            <w:tcW w:w="544" w:type="dxa"/>
          </w:tcPr>
          <w:p w:rsidR="00682C93" w:rsidRDefault="00682C93">
            <w:pPr>
              <w:pStyle w:val="ConsPlusNormal"/>
              <w:jc w:val="center"/>
            </w:pPr>
            <w:r>
              <w:t>ВР</w:t>
            </w:r>
          </w:p>
        </w:tc>
        <w:tc>
          <w:tcPr>
            <w:tcW w:w="1144" w:type="dxa"/>
          </w:tcPr>
          <w:p w:rsidR="00682C93" w:rsidRDefault="00682C93">
            <w:pPr>
              <w:pStyle w:val="ConsPlusNormal"/>
              <w:jc w:val="center"/>
            </w:pPr>
            <w:r>
              <w:t>2024</w:t>
            </w:r>
          </w:p>
        </w:tc>
        <w:tc>
          <w:tcPr>
            <w:tcW w:w="1144" w:type="dxa"/>
          </w:tcPr>
          <w:p w:rsidR="00682C93" w:rsidRDefault="00682C93">
            <w:pPr>
              <w:pStyle w:val="ConsPlusNormal"/>
              <w:jc w:val="center"/>
            </w:pPr>
            <w:r>
              <w:t>2025</w:t>
            </w:r>
          </w:p>
        </w:tc>
        <w:tc>
          <w:tcPr>
            <w:tcW w:w="1144" w:type="dxa"/>
          </w:tcPr>
          <w:p w:rsidR="00682C93" w:rsidRDefault="00682C93">
            <w:pPr>
              <w:pStyle w:val="ConsPlusNormal"/>
              <w:jc w:val="center"/>
            </w:pPr>
            <w:r>
              <w:t>2026</w:t>
            </w:r>
          </w:p>
        </w:tc>
        <w:tc>
          <w:tcPr>
            <w:tcW w:w="1144" w:type="dxa"/>
          </w:tcPr>
          <w:p w:rsidR="00682C93" w:rsidRDefault="00682C93">
            <w:pPr>
              <w:pStyle w:val="ConsPlusNormal"/>
              <w:jc w:val="center"/>
            </w:pPr>
            <w:r>
              <w:t>итого на 2024 - 2026 годы</w:t>
            </w:r>
          </w:p>
        </w:tc>
        <w:tc>
          <w:tcPr>
            <w:tcW w:w="2494" w:type="dxa"/>
            <w:vMerge/>
          </w:tcPr>
          <w:p w:rsidR="00682C93" w:rsidRDefault="00682C93">
            <w:pPr>
              <w:pStyle w:val="ConsPlusNormal"/>
            </w:pPr>
          </w:p>
        </w:tc>
        <w:tc>
          <w:tcPr>
            <w:tcW w:w="1244" w:type="dxa"/>
            <w:vMerge/>
          </w:tcPr>
          <w:p w:rsidR="00682C93" w:rsidRDefault="00682C93">
            <w:pPr>
              <w:pStyle w:val="ConsPlusNormal"/>
            </w:pPr>
          </w:p>
        </w:tc>
      </w:tr>
      <w:tr w:rsidR="00682C93" w:rsidTr="00B458F3">
        <w:tc>
          <w:tcPr>
            <w:tcW w:w="604" w:type="dxa"/>
          </w:tcPr>
          <w:p w:rsidR="00682C93" w:rsidRDefault="00682C93">
            <w:pPr>
              <w:pStyle w:val="ConsPlusNormal"/>
              <w:jc w:val="center"/>
            </w:pPr>
            <w:r>
              <w:t>1</w:t>
            </w:r>
          </w:p>
        </w:tc>
        <w:tc>
          <w:tcPr>
            <w:tcW w:w="2577" w:type="dxa"/>
            <w:gridSpan w:val="2"/>
          </w:tcPr>
          <w:p w:rsidR="00682C93" w:rsidRDefault="00682C93">
            <w:pPr>
              <w:pStyle w:val="ConsPlusNormal"/>
              <w:jc w:val="center"/>
            </w:pPr>
            <w:r>
              <w:t>2</w:t>
            </w:r>
          </w:p>
        </w:tc>
        <w:tc>
          <w:tcPr>
            <w:tcW w:w="1613" w:type="dxa"/>
          </w:tcPr>
          <w:p w:rsidR="00682C93" w:rsidRDefault="00682C93">
            <w:pPr>
              <w:pStyle w:val="ConsPlusNormal"/>
              <w:jc w:val="center"/>
            </w:pPr>
            <w:r>
              <w:t>3</w:t>
            </w:r>
          </w:p>
        </w:tc>
        <w:tc>
          <w:tcPr>
            <w:tcW w:w="694" w:type="dxa"/>
          </w:tcPr>
          <w:p w:rsidR="00682C93" w:rsidRDefault="00682C93">
            <w:pPr>
              <w:pStyle w:val="ConsPlusNormal"/>
              <w:jc w:val="center"/>
            </w:pPr>
            <w:r>
              <w:t>4</w:t>
            </w:r>
          </w:p>
        </w:tc>
        <w:tc>
          <w:tcPr>
            <w:tcW w:w="664" w:type="dxa"/>
          </w:tcPr>
          <w:p w:rsidR="00682C93" w:rsidRDefault="00682C93">
            <w:pPr>
              <w:pStyle w:val="ConsPlusNormal"/>
              <w:jc w:val="center"/>
            </w:pPr>
            <w:r>
              <w:t>5</w:t>
            </w:r>
          </w:p>
        </w:tc>
        <w:tc>
          <w:tcPr>
            <w:tcW w:w="1354" w:type="dxa"/>
          </w:tcPr>
          <w:p w:rsidR="00682C93" w:rsidRDefault="00682C93">
            <w:pPr>
              <w:pStyle w:val="ConsPlusNormal"/>
              <w:jc w:val="center"/>
            </w:pPr>
            <w:r>
              <w:t>6</w:t>
            </w:r>
          </w:p>
        </w:tc>
        <w:tc>
          <w:tcPr>
            <w:tcW w:w="544" w:type="dxa"/>
          </w:tcPr>
          <w:p w:rsidR="00682C93" w:rsidRDefault="00682C93">
            <w:pPr>
              <w:pStyle w:val="ConsPlusNormal"/>
              <w:jc w:val="center"/>
            </w:pPr>
            <w:r>
              <w:t>7</w:t>
            </w:r>
          </w:p>
        </w:tc>
        <w:tc>
          <w:tcPr>
            <w:tcW w:w="1144" w:type="dxa"/>
          </w:tcPr>
          <w:p w:rsidR="00682C93" w:rsidRDefault="00682C93">
            <w:pPr>
              <w:pStyle w:val="ConsPlusNormal"/>
              <w:jc w:val="center"/>
            </w:pPr>
            <w:r>
              <w:t>8</w:t>
            </w:r>
          </w:p>
        </w:tc>
        <w:tc>
          <w:tcPr>
            <w:tcW w:w="1144" w:type="dxa"/>
          </w:tcPr>
          <w:p w:rsidR="00682C93" w:rsidRDefault="00682C93">
            <w:pPr>
              <w:pStyle w:val="ConsPlusNormal"/>
              <w:jc w:val="center"/>
            </w:pPr>
            <w:r>
              <w:t>9</w:t>
            </w:r>
          </w:p>
        </w:tc>
        <w:tc>
          <w:tcPr>
            <w:tcW w:w="1144" w:type="dxa"/>
          </w:tcPr>
          <w:p w:rsidR="00682C93" w:rsidRDefault="00682C93">
            <w:pPr>
              <w:pStyle w:val="ConsPlusNormal"/>
              <w:jc w:val="center"/>
            </w:pPr>
            <w:r>
              <w:t>10</w:t>
            </w:r>
          </w:p>
        </w:tc>
        <w:tc>
          <w:tcPr>
            <w:tcW w:w="1144" w:type="dxa"/>
          </w:tcPr>
          <w:p w:rsidR="00682C93" w:rsidRDefault="00682C93">
            <w:pPr>
              <w:pStyle w:val="ConsPlusNormal"/>
              <w:jc w:val="center"/>
            </w:pPr>
            <w:r>
              <w:t>11</w:t>
            </w:r>
          </w:p>
        </w:tc>
        <w:tc>
          <w:tcPr>
            <w:tcW w:w="2494" w:type="dxa"/>
          </w:tcPr>
          <w:p w:rsidR="00682C93" w:rsidRDefault="00682C93">
            <w:pPr>
              <w:pStyle w:val="ConsPlusNormal"/>
              <w:jc w:val="center"/>
            </w:pPr>
            <w:r>
              <w:t>12</w:t>
            </w:r>
          </w:p>
        </w:tc>
        <w:tc>
          <w:tcPr>
            <w:tcW w:w="1244" w:type="dxa"/>
          </w:tcPr>
          <w:p w:rsidR="00682C93" w:rsidRDefault="00682C93">
            <w:pPr>
              <w:pStyle w:val="ConsPlusNormal"/>
              <w:jc w:val="center"/>
            </w:pPr>
            <w:r>
              <w:t>13</w:t>
            </w:r>
          </w:p>
        </w:tc>
      </w:tr>
      <w:tr w:rsidR="00682C93" w:rsidTr="00B458F3">
        <w:tc>
          <w:tcPr>
            <w:tcW w:w="604" w:type="dxa"/>
          </w:tcPr>
          <w:p w:rsidR="00682C93" w:rsidRDefault="00682C93">
            <w:pPr>
              <w:pStyle w:val="ConsPlusNormal"/>
            </w:pPr>
          </w:p>
        </w:tc>
        <w:tc>
          <w:tcPr>
            <w:tcW w:w="15760" w:type="dxa"/>
            <w:gridSpan w:val="13"/>
          </w:tcPr>
          <w:p w:rsidR="00682C93" w:rsidRDefault="00682C93">
            <w:pPr>
              <w:pStyle w:val="ConsPlusNormal"/>
            </w:pPr>
            <w:r>
              <w:t>Цели программы: непревышение к 2030 году значения уровня регистрируемой безработицы более 0,8 процента;</w:t>
            </w:r>
          </w:p>
          <w:p w:rsidR="00682C93" w:rsidRDefault="00682C93">
            <w:pPr>
              <w:pStyle w:val="ConsPlusNormal"/>
            </w:pPr>
            <w:r>
              <w:t>создание условий, способствующих эффективному развитию рынка труда, содействие социально-экономическому и демографическому развитию Красноярского края</w:t>
            </w:r>
          </w:p>
        </w:tc>
      </w:tr>
      <w:tr w:rsidR="00682C93" w:rsidTr="00B458F3">
        <w:tc>
          <w:tcPr>
            <w:tcW w:w="604" w:type="dxa"/>
          </w:tcPr>
          <w:p w:rsidR="00682C93" w:rsidRDefault="00682C93">
            <w:pPr>
              <w:pStyle w:val="ConsPlusNormal"/>
            </w:pPr>
          </w:p>
        </w:tc>
        <w:tc>
          <w:tcPr>
            <w:tcW w:w="2551" w:type="dxa"/>
          </w:tcPr>
          <w:p w:rsidR="00682C93" w:rsidRDefault="00682C93">
            <w:pPr>
              <w:pStyle w:val="ConsPlusNormal"/>
            </w:pPr>
            <w:r>
              <w:t>Программа, всего</w:t>
            </w:r>
          </w:p>
        </w:tc>
        <w:tc>
          <w:tcPr>
            <w:tcW w:w="1639" w:type="dxa"/>
            <w:gridSpan w:val="2"/>
          </w:tcPr>
          <w:p w:rsidR="00682C93" w:rsidRDefault="00682C93">
            <w:pPr>
              <w:pStyle w:val="ConsPlusNormal"/>
              <w:jc w:val="center"/>
            </w:pPr>
            <w:r>
              <w:t>х</w:t>
            </w:r>
          </w:p>
        </w:tc>
        <w:tc>
          <w:tcPr>
            <w:tcW w:w="694" w:type="dxa"/>
          </w:tcPr>
          <w:p w:rsidR="00682C93" w:rsidRDefault="00682C93">
            <w:pPr>
              <w:pStyle w:val="ConsPlusNormal"/>
              <w:jc w:val="center"/>
            </w:pPr>
            <w:r>
              <w:t>х</w:t>
            </w:r>
          </w:p>
        </w:tc>
        <w:tc>
          <w:tcPr>
            <w:tcW w:w="664" w:type="dxa"/>
          </w:tcPr>
          <w:p w:rsidR="00682C93" w:rsidRDefault="00682C93">
            <w:pPr>
              <w:pStyle w:val="ConsPlusNormal"/>
              <w:jc w:val="center"/>
            </w:pPr>
            <w:r>
              <w:t>х</w:t>
            </w:r>
          </w:p>
        </w:tc>
        <w:tc>
          <w:tcPr>
            <w:tcW w:w="1354" w:type="dxa"/>
          </w:tcPr>
          <w:p w:rsidR="00682C93" w:rsidRDefault="00682C93">
            <w:pPr>
              <w:pStyle w:val="ConsPlusNormal"/>
              <w:jc w:val="center"/>
            </w:pPr>
            <w:r>
              <w:t>х</w:t>
            </w:r>
          </w:p>
        </w:tc>
        <w:tc>
          <w:tcPr>
            <w:tcW w:w="544" w:type="dxa"/>
          </w:tcPr>
          <w:p w:rsidR="00682C93" w:rsidRDefault="00682C93">
            <w:pPr>
              <w:pStyle w:val="ConsPlusNormal"/>
              <w:jc w:val="center"/>
            </w:pPr>
            <w:r>
              <w:t>х</w:t>
            </w:r>
          </w:p>
        </w:tc>
        <w:tc>
          <w:tcPr>
            <w:tcW w:w="1144" w:type="dxa"/>
          </w:tcPr>
          <w:p w:rsidR="00682C93" w:rsidRDefault="00682C93">
            <w:pPr>
              <w:pStyle w:val="ConsPlusNormal"/>
              <w:jc w:val="center"/>
            </w:pPr>
            <w:r>
              <w:t>2731764,0</w:t>
            </w:r>
          </w:p>
        </w:tc>
        <w:tc>
          <w:tcPr>
            <w:tcW w:w="1144" w:type="dxa"/>
          </w:tcPr>
          <w:p w:rsidR="00682C93" w:rsidRDefault="00682C93">
            <w:pPr>
              <w:pStyle w:val="ConsPlusNormal"/>
              <w:jc w:val="center"/>
            </w:pPr>
            <w:r>
              <w:t>2537640,9</w:t>
            </w:r>
          </w:p>
        </w:tc>
        <w:tc>
          <w:tcPr>
            <w:tcW w:w="1144" w:type="dxa"/>
          </w:tcPr>
          <w:p w:rsidR="00682C93" w:rsidRDefault="00682C93">
            <w:pPr>
              <w:pStyle w:val="ConsPlusNormal"/>
              <w:jc w:val="center"/>
            </w:pPr>
            <w:r>
              <w:t>3010949,3</w:t>
            </w:r>
          </w:p>
        </w:tc>
        <w:tc>
          <w:tcPr>
            <w:tcW w:w="1144" w:type="dxa"/>
          </w:tcPr>
          <w:p w:rsidR="00682C93" w:rsidRDefault="00682C93">
            <w:pPr>
              <w:pStyle w:val="ConsPlusNormal"/>
              <w:jc w:val="center"/>
            </w:pPr>
            <w:r>
              <w:t>8280354,2</w:t>
            </w:r>
          </w:p>
        </w:tc>
        <w:tc>
          <w:tcPr>
            <w:tcW w:w="2494" w:type="dxa"/>
          </w:tcPr>
          <w:p w:rsidR="00682C93" w:rsidRDefault="00682C93">
            <w:pPr>
              <w:pStyle w:val="ConsPlusNormal"/>
              <w:jc w:val="center"/>
            </w:pPr>
            <w:r>
              <w:t>х</w:t>
            </w:r>
          </w:p>
        </w:tc>
        <w:tc>
          <w:tcPr>
            <w:tcW w:w="1244" w:type="dxa"/>
          </w:tcPr>
          <w:p w:rsidR="00682C93" w:rsidRDefault="00682C93">
            <w:pPr>
              <w:pStyle w:val="ConsPlusNormal"/>
              <w:jc w:val="center"/>
            </w:pPr>
            <w:r>
              <w:t>х</w:t>
            </w:r>
          </w:p>
        </w:tc>
      </w:tr>
      <w:tr w:rsidR="00682C93" w:rsidTr="00B458F3">
        <w:tc>
          <w:tcPr>
            <w:tcW w:w="604" w:type="dxa"/>
          </w:tcPr>
          <w:p w:rsidR="00682C93" w:rsidRDefault="00682C93">
            <w:pPr>
              <w:pStyle w:val="ConsPlusNormal"/>
            </w:pPr>
          </w:p>
        </w:tc>
        <w:tc>
          <w:tcPr>
            <w:tcW w:w="2551" w:type="dxa"/>
          </w:tcPr>
          <w:p w:rsidR="00682C93" w:rsidRDefault="00682C93">
            <w:pPr>
              <w:pStyle w:val="ConsPlusNormal"/>
            </w:pPr>
            <w:r>
              <w:t>в том числе:</w:t>
            </w:r>
          </w:p>
        </w:tc>
        <w:tc>
          <w:tcPr>
            <w:tcW w:w="1639" w:type="dxa"/>
            <w:gridSpan w:val="2"/>
          </w:tcPr>
          <w:p w:rsidR="00682C93" w:rsidRDefault="00682C93">
            <w:pPr>
              <w:pStyle w:val="ConsPlusNormal"/>
              <w:jc w:val="center"/>
            </w:pPr>
            <w:r>
              <w:t>х</w:t>
            </w:r>
          </w:p>
        </w:tc>
        <w:tc>
          <w:tcPr>
            <w:tcW w:w="694" w:type="dxa"/>
          </w:tcPr>
          <w:p w:rsidR="00682C93" w:rsidRDefault="00682C93">
            <w:pPr>
              <w:pStyle w:val="ConsPlusNormal"/>
              <w:jc w:val="center"/>
            </w:pPr>
            <w:r>
              <w:t>х</w:t>
            </w:r>
          </w:p>
        </w:tc>
        <w:tc>
          <w:tcPr>
            <w:tcW w:w="664" w:type="dxa"/>
          </w:tcPr>
          <w:p w:rsidR="00682C93" w:rsidRDefault="00682C93">
            <w:pPr>
              <w:pStyle w:val="ConsPlusNormal"/>
              <w:jc w:val="center"/>
            </w:pPr>
            <w:r>
              <w:t>х</w:t>
            </w:r>
          </w:p>
        </w:tc>
        <w:tc>
          <w:tcPr>
            <w:tcW w:w="1354" w:type="dxa"/>
          </w:tcPr>
          <w:p w:rsidR="00682C93" w:rsidRDefault="00682C93">
            <w:pPr>
              <w:pStyle w:val="ConsPlusNormal"/>
              <w:jc w:val="center"/>
            </w:pPr>
            <w:r>
              <w:t>х</w:t>
            </w:r>
          </w:p>
        </w:tc>
        <w:tc>
          <w:tcPr>
            <w:tcW w:w="544" w:type="dxa"/>
          </w:tcPr>
          <w:p w:rsidR="00682C93" w:rsidRDefault="00682C93">
            <w:pPr>
              <w:pStyle w:val="ConsPlusNormal"/>
              <w:jc w:val="center"/>
            </w:pPr>
            <w:r>
              <w:t>х</w:t>
            </w:r>
          </w:p>
        </w:tc>
        <w:tc>
          <w:tcPr>
            <w:tcW w:w="1144" w:type="dxa"/>
          </w:tcPr>
          <w:p w:rsidR="00682C93" w:rsidRDefault="00682C93">
            <w:pPr>
              <w:pStyle w:val="ConsPlusNormal"/>
              <w:jc w:val="center"/>
            </w:pPr>
            <w:r>
              <w:t>х</w:t>
            </w:r>
          </w:p>
        </w:tc>
        <w:tc>
          <w:tcPr>
            <w:tcW w:w="1144" w:type="dxa"/>
          </w:tcPr>
          <w:p w:rsidR="00682C93" w:rsidRDefault="00682C93">
            <w:pPr>
              <w:pStyle w:val="ConsPlusNormal"/>
              <w:jc w:val="center"/>
            </w:pPr>
            <w:r>
              <w:t>х</w:t>
            </w:r>
          </w:p>
        </w:tc>
        <w:tc>
          <w:tcPr>
            <w:tcW w:w="1144" w:type="dxa"/>
          </w:tcPr>
          <w:p w:rsidR="00682C93" w:rsidRDefault="00682C93">
            <w:pPr>
              <w:pStyle w:val="ConsPlusNormal"/>
              <w:jc w:val="center"/>
            </w:pPr>
            <w:r>
              <w:t>х</w:t>
            </w:r>
          </w:p>
        </w:tc>
        <w:tc>
          <w:tcPr>
            <w:tcW w:w="1144" w:type="dxa"/>
          </w:tcPr>
          <w:p w:rsidR="00682C93" w:rsidRDefault="00682C93">
            <w:pPr>
              <w:pStyle w:val="ConsPlusNormal"/>
              <w:jc w:val="center"/>
            </w:pPr>
            <w:r>
              <w:t>х</w:t>
            </w:r>
          </w:p>
        </w:tc>
        <w:tc>
          <w:tcPr>
            <w:tcW w:w="2494" w:type="dxa"/>
          </w:tcPr>
          <w:p w:rsidR="00682C93" w:rsidRDefault="00682C93">
            <w:pPr>
              <w:pStyle w:val="ConsPlusNormal"/>
              <w:jc w:val="center"/>
            </w:pPr>
            <w:r>
              <w:t>х</w:t>
            </w:r>
          </w:p>
        </w:tc>
        <w:tc>
          <w:tcPr>
            <w:tcW w:w="1244" w:type="dxa"/>
          </w:tcPr>
          <w:p w:rsidR="00682C93" w:rsidRDefault="00682C93">
            <w:pPr>
              <w:pStyle w:val="ConsPlusNormal"/>
              <w:jc w:val="center"/>
            </w:pPr>
            <w:r>
              <w:t>х</w:t>
            </w:r>
          </w:p>
        </w:tc>
      </w:tr>
      <w:tr w:rsidR="00682C93" w:rsidTr="00B458F3">
        <w:tc>
          <w:tcPr>
            <w:tcW w:w="604" w:type="dxa"/>
          </w:tcPr>
          <w:p w:rsidR="00682C93" w:rsidRDefault="00682C93">
            <w:pPr>
              <w:pStyle w:val="ConsPlusNormal"/>
            </w:pPr>
          </w:p>
        </w:tc>
        <w:tc>
          <w:tcPr>
            <w:tcW w:w="2551" w:type="dxa"/>
          </w:tcPr>
          <w:p w:rsidR="00682C93" w:rsidRDefault="00682C93">
            <w:pPr>
              <w:pStyle w:val="ConsPlusNormal"/>
            </w:pPr>
            <w:r>
              <w:t>средства федерального бюджета</w:t>
            </w:r>
          </w:p>
        </w:tc>
        <w:tc>
          <w:tcPr>
            <w:tcW w:w="1639" w:type="dxa"/>
            <w:gridSpan w:val="2"/>
          </w:tcPr>
          <w:p w:rsidR="00682C93" w:rsidRDefault="00682C93">
            <w:pPr>
              <w:pStyle w:val="ConsPlusNormal"/>
              <w:jc w:val="center"/>
            </w:pPr>
            <w:r>
              <w:t>х</w:t>
            </w:r>
          </w:p>
        </w:tc>
        <w:tc>
          <w:tcPr>
            <w:tcW w:w="694" w:type="dxa"/>
          </w:tcPr>
          <w:p w:rsidR="00682C93" w:rsidRDefault="00682C93">
            <w:pPr>
              <w:pStyle w:val="ConsPlusNormal"/>
              <w:jc w:val="center"/>
            </w:pPr>
            <w:r>
              <w:t>х</w:t>
            </w:r>
          </w:p>
        </w:tc>
        <w:tc>
          <w:tcPr>
            <w:tcW w:w="664" w:type="dxa"/>
          </w:tcPr>
          <w:p w:rsidR="00682C93" w:rsidRDefault="00682C93">
            <w:pPr>
              <w:pStyle w:val="ConsPlusNormal"/>
              <w:jc w:val="center"/>
            </w:pPr>
            <w:r>
              <w:t>х</w:t>
            </w:r>
          </w:p>
        </w:tc>
        <w:tc>
          <w:tcPr>
            <w:tcW w:w="1354" w:type="dxa"/>
          </w:tcPr>
          <w:p w:rsidR="00682C93" w:rsidRDefault="00682C93">
            <w:pPr>
              <w:pStyle w:val="ConsPlusNormal"/>
              <w:jc w:val="center"/>
            </w:pPr>
            <w:r>
              <w:t>х</w:t>
            </w:r>
          </w:p>
        </w:tc>
        <w:tc>
          <w:tcPr>
            <w:tcW w:w="544" w:type="dxa"/>
          </w:tcPr>
          <w:p w:rsidR="00682C93" w:rsidRDefault="00682C93">
            <w:pPr>
              <w:pStyle w:val="ConsPlusNormal"/>
              <w:jc w:val="center"/>
            </w:pPr>
            <w:r>
              <w:t>х</w:t>
            </w:r>
          </w:p>
        </w:tc>
        <w:tc>
          <w:tcPr>
            <w:tcW w:w="1144" w:type="dxa"/>
          </w:tcPr>
          <w:p w:rsidR="00682C93" w:rsidRDefault="00682C93">
            <w:pPr>
              <w:pStyle w:val="ConsPlusNormal"/>
              <w:jc w:val="center"/>
            </w:pPr>
            <w:r>
              <w:t>1084189,5</w:t>
            </w:r>
          </w:p>
        </w:tc>
        <w:tc>
          <w:tcPr>
            <w:tcW w:w="1144" w:type="dxa"/>
          </w:tcPr>
          <w:p w:rsidR="00682C93" w:rsidRDefault="00682C93">
            <w:pPr>
              <w:pStyle w:val="ConsPlusNormal"/>
              <w:jc w:val="center"/>
            </w:pPr>
            <w:r>
              <w:t>1057934,8</w:t>
            </w:r>
          </w:p>
        </w:tc>
        <w:tc>
          <w:tcPr>
            <w:tcW w:w="1144" w:type="dxa"/>
          </w:tcPr>
          <w:p w:rsidR="00682C93" w:rsidRDefault="00682C93">
            <w:pPr>
              <w:pStyle w:val="ConsPlusNormal"/>
              <w:jc w:val="center"/>
            </w:pPr>
            <w:r>
              <w:t>1563056,9</w:t>
            </w:r>
          </w:p>
        </w:tc>
        <w:tc>
          <w:tcPr>
            <w:tcW w:w="1144" w:type="dxa"/>
          </w:tcPr>
          <w:p w:rsidR="00682C93" w:rsidRDefault="00682C93">
            <w:pPr>
              <w:pStyle w:val="ConsPlusNormal"/>
              <w:jc w:val="center"/>
            </w:pPr>
            <w:r>
              <w:t>3705181,2</w:t>
            </w:r>
          </w:p>
        </w:tc>
        <w:tc>
          <w:tcPr>
            <w:tcW w:w="2494" w:type="dxa"/>
          </w:tcPr>
          <w:p w:rsidR="00682C93" w:rsidRDefault="00682C93">
            <w:pPr>
              <w:pStyle w:val="ConsPlusNormal"/>
              <w:jc w:val="center"/>
            </w:pPr>
            <w:r>
              <w:t>х</w:t>
            </w:r>
          </w:p>
        </w:tc>
        <w:tc>
          <w:tcPr>
            <w:tcW w:w="1244" w:type="dxa"/>
          </w:tcPr>
          <w:p w:rsidR="00682C93" w:rsidRDefault="00682C93">
            <w:pPr>
              <w:pStyle w:val="ConsPlusNormal"/>
              <w:jc w:val="center"/>
            </w:pPr>
            <w:r>
              <w:t>х</w:t>
            </w:r>
          </w:p>
        </w:tc>
      </w:tr>
      <w:tr w:rsidR="00682C93" w:rsidTr="00B458F3">
        <w:tc>
          <w:tcPr>
            <w:tcW w:w="604" w:type="dxa"/>
          </w:tcPr>
          <w:p w:rsidR="00682C93" w:rsidRDefault="00682C93">
            <w:pPr>
              <w:pStyle w:val="ConsPlusNormal"/>
            </w:pPr>
          </w:p>
        </w:tc>
        <w:tc>
          <w:tcPr>
            <w:tcW w:w="2551" w:type="dxa"/>
          </w:tcPr>
          <w:p w:rsidR="00682C93" w:rsidRDefault="00682C93">
            <w:pPr>
              <w:pStyle w:val="ConsPlusNormal"/>
              <w:outlineLvl w:val="2"/>
            </w:pPr>
            <w:r>
              <w:t>Проектная часть, всего</w:t>
            </w:r>
          </w:p>
        </w:tc>
        <w:tc>
          <w:tcPr>
            <w:tcW w:w="1639" w:type="dxa"/>
            <w:gridSpan w:val="2"/>
          </w:tcPr>
          <w:p w:rsidR="00682C93" w:rsidRDefault="00682C93">
            <w:pPr>
              <w:pStyle w:val="ConsPlusNormal"/>
              <w:jc w:val="center"/>
            </w:pPr>
            <w:r>
              <w:t>х</w:t>
            </w:r>
          </w:p>
        </w:tc>
        <w:tc>
          <w:tcPr>
            <w:tcW w:w="694" w:type="dxa"/>
          </w:tcPr>
          <w:p w:rsidR="00682C93" w:rsidRDefault="00682C93">
            <w:pPr>
              <w:pStyle w:val="ConsPlusNormal"/>
              <w:jc w:val="center"/>
            </w:pPr>
            <w:r>
              <w:t>х</w:t>
            </w:r>
          </w:p>
        </w:tc>
        <w:tc>
          <w:tcPr>
            <w:tcW w:w="664" w:type="dxa"/>
          </w:tcPr>
          <w:p w:rsidR="00682C93" w:rsidRDefault="00682C93">
            <w:pPr>
              <w:pStyle w:val="ConsPlusNormal"/>
              <w:jc w:val="center"/>
            </w:pPr>
            <w:r>
              <w:t>х</w:t>
            </w:r>
          </w:p>
        </w:tc>
        <w:tc>
          <w:tcPr>
            <w:tcW w:w="1354" w:type="dxa"/>
          </w:tcPr>
          <w:p w:rsidR="00682C93" w:rsidRDefault="00682C93">
            <w:pPr>
              <w:pStyle w:val="ConsPlusNormal"/>
              <w:jc w:val="center"/>
            </w:pPr>
            <w:r>
              <w:t>х</w:t>
            </w:r>
          </w:p>
        </w:tc>
        <w:tc>
          <w:tcPr>
            <w:tcW w:w="544" w:type="dxa"/>
          </w:tcPr>
          <w:p w:rsidR="00682C93" w:rsidRDefault="00682C93">
            <w:pPr>
              <w:pStyle w:val="ConsPlusNormal"/>
              <w:jc w:val="center"/>
            </w:pPr>
            <w:r>
              <w:t>х</w:t>
            </w:r>
          </w:p>
        </w:tc>
        <w:tc>
          <w:tcPr>
            <w:tcW w:w="1144" w:type="dxa"/>
          </w:tcPr>
          <w:p w:rsidR="00682C93" w:rsidRDefault="00682C93">
            <w:pPr>
              <w:pStyle w:val="ConsPlusNormal"/>
              <w:jc w:val="center"/>
            </w:pPr>
            <w:r>
              <w:t>9491,5</w:t>
            </w:r>
          </w:p>
        </w:tc>
        <w:tc>
          <w:tcPr>
            <w:tcW w:w="1144" w:type="dxa"/>
          </w:tcPr>
          <w:p w:rsidR="00682C93" w:rsidRDefault="00682C93">
            <w:pPr>
              <w:pStyle w:val="ConsPlusNormal"/>
              <w:jc w:val="center"/>
            </w:pPr>
            <w:r>
              <w:t>4275,0</w:t>
            </w:r>
          </w:p>
        </w:tc>
        <w:tc>
          <w:tcPr>
            <w:tcW w:w="1144" w:type="dxa"/>
          </w:tcPr>
          <w:p w:rsidR="00682C93" w:rsidRDefault="00682C93">
            <w:pPr>
              <w:pStyle w:val="ConsPlusNormal"/>
              <w:jc w:val="center"/>
            </w:pPr>
            <w:r>
              <w:t>448013,7</w:t>
            </w:r>
          </w:p>
        </w:tc>
        <w:tc>
          <w:tcPr>
            <w:tcW w:w="1144" w:type="dxa"/>
          </w:tcPr>
          <w:p w:rsidR="00682C93" w:rsidRDefault="00682C93">
            <w:pPr>
              <w:pStyle w:val="ConsPlusNormal"/>
              <w:jc w:val="center"/>
            </w:pPr>
            <w:r>
              <w:t>461780,2</w:t>
            </w:r>
          </w:p>
        </w:tc>
        <w:tc>
          <w:tcPr>
            <w:tcW w:w="2494" w:type="dxa"/>
          </w:tcPr>
          <w:p w:rsidR="00682C93" w:rsidRDefault="00682C93">
            <w:pPr>
              <w:pStyle w:val="ConsPlusNormal"/>
              <w:jc w:val="center"/>
            </w:pPr>
            <w:r>
              <w:t>х</w:t>
            </w:r>
          </w:p>
        </w:tc>
        <w:tc>
          <w:tcPr>
            <w:tcW w:w="1244" w:type="dxa"/>
          </w:tcPr>
          <w:p w:rsidR="00682C93" w:rsidRDefault="00682C93">
            <w:pPr>
              <w:pStyle w:val="ConsPlusNormal"/>
              <w:jc w:val="center"/>
            </w:pPr>
            <w:r>
              <w:t>х</w:t>
            </w:r>
          </w:p>
        </w:tc>
      </w:tr>
      <w:tr w:rsidR="00682C93" w:rsidTr="00B458F3">
        <w:tc>
          <w:tcPr>
            <w:tcW w:w="604" w:type="dxa"/>
          </w:tcPr>
          <w:p w:rsidR="00682C93" w:rsidRDefault="00682C93">
            <w:pPr>
              <w:pStyle w:val="ConsPlusNormal"/>
              <w:outlineLvl w:val="3"/>
            </w:pPr>
            <w:r>
              <w:t>1</w:t>
            </w:r>
          </w:p>
        </w:tc>
        <w:tc>
          <w:tcPr>
            <w:tcW w:w="2551" w:type="dxa"/>
          </w:tcPr>
          <w:p w:rsidR="00682C93" w:rsidRDefault="00682C93">
            <w:pPr>
              <w:pStyle w:val="ConsPlusNormal"/>
            </w:pPr>
            <w:r>
              <w:t>Региональный проект "Содействие занятости", всего</w:t>
            </w:r>
          </w:p>
        </w:tc>
        <w:tc>
          <w:tcPr>
            <w:tcW w:w="1639" w:type="dxa"/>
            <w:gridSpan w:val="2"/>
          </w:tcPr>
          <w:p w:rsidR="00682C93" w:rsidRDefault="00682C93">
            <w:pPr>
              <w:pStyle w:val="ConsPlusNormal"/>
              <w:jc w:val="center"/>
            </w:pPr>
            <w:r>
              <w:t>х</w:t>
            </w:r>
          </w:p>
        </w:tc>
        <w:tc>
          <w:tcPr>
            <w:tcW w:w="694" w:type="dxa"/>
          </w:tcPr>
          <w:p w:rsidR="00682C93" w:rsidRDefault="00682C93">
            <w:pPr>
              <w:pStyle w:val="ConsPlusNormal"/>
              <w:jc w:val="center"/>
            </w:pPr>
            <w:r>
              <w:t>х</w:t>
            </w:r>
          </w:p>
        </w:tc>
        <w:tc>
          <w:tcPr>
            <w:tcW w:w="664" w:type="dxa"/>
          </w:tcPr>
          <w:p w:rsidR="00682C93" w:rsidRDefault="00682C93">
            <w:pPr>
              <w:pStyle w:val="ConsPlusNormal"/>
              <w:jc w:val="center"/>
            </w:pPr>
            <w:r>
              <w:t>х</w:t>
            </w:r>
          </w:p>
        </w:tc>
        <w:tc>
          <w:tcPr>
            <w:tcW w:w="1354" w:type="dxa"/>
          </w:tcPr>
          <w:p w:rsidR="00682C93" w:rsidRDefault="00682C93">
            <w:pPr>
              <w:pStyle w:val="ConsPlusNormal"/>
              <w:jc w:val="center"/>
            </w:pPr>
            <w:r>
              <w:t>х</w:t>
            </w:r>
          </w:p>
        </w:tc>
        <w:tc>
          <w:tcPr>
            <w:tcW w:w="544" w:type="dxa"/>
          </w:tcPr>
          <w:p w:rsidR="00682C93" w:rsidRDefault="00682C93">
            <w:pPr>
              <w:pStyle w:val="ConsPlusNormal"/>
              <w:jc w:val="center"/>
            </w:pPr>
            <w:r>
              <w:t>х</w:t>
            </w:r>
          </w:p>
        </w:tc>
        <w:tc>
          <w:tcPr>
            <w:tcW w:w="1144" w:type="dxa"/>
          </w:tcPr>
          <w:p w:rsidR="00682C93" w:rsidRDefault="00682C93">
            <w:pPr>
              <w:pStyle w:val="ConsPlusNormal"/>
              <w:jc w:val="center"/>
            </w:pPr>
            <w:r>
              <w:t>9491,5</w:t>
            </w:r>
          </w:p>
        </w:tc>
        <w:tc>
          <w:tcPr>
            <w:tcW w:w="1144" w:type="dxa"/>
          </w:tcPr>
          <w:p w:rsidR="00682C93" w:rsidRDefault="00682C93">
            <w:pPr>
              <w:pStyle w:val="ConsPlusNormal"/>
              <w:jc w:val="center"/>
            </w:pPr>
            <w:r>
              <w:t>4275,0</w:t>
            </w:r>
          </w:p>
        </w:tc>
        <w:tc>
          <w:tcPr>
            <w:tcW w:w="1144" w:type="dxa"/>
          </w:tcPr>
          <w:p w:rsidR="00682C93" w:rsidRDefault="00682C93">
            <w:pPr>
              <w:pStyle w:val="ConsPlusNormal"/>
              <w:jc w:val="center"/>
            </w:pPr>
            <w:r>
              <w:t>448013,7</w:t>
            </w:r>
          </w:p>
        </w:tc>
        <w:tc>
          <w:tcPr>
            <w:tcW w:w="1144" w:type="dxa"/>
          </w:tcPr>
          <w:p w:rsidR="00682C93" w:rsidRDefault="00682C93">
            <w:pPr>
              <w:pStyle w:val="ConsPlusNormal"/>
              <w:jc w:val="center"/>
            </w:pPr>
            <w:r>
              <w:t>461780,2</w:t>
            </w:r>
          </w:p>
        </w:tc>
        <w:tc>
          <w:tcPr>
            <w:tcW w:w="2494" w:type="dxa"/>
          </w:tcPr>
          <w:p w:rsidR="00682C93" w:rsidRDefault="00682C93">
            <w:pPr>
              <w:pStyle w:val="ConsPlusNormal"/>
              <w:jc w:val="center"/>
            </w:pPr>
            <w:r>
              <w:t>х</w:t>
            </w:r>
          </w:p>
        </w:tc>
        <w:tc>
          <w:tcPr>
            <w:tcW w:w="1244" w:type="dxa"/>
          </w:tcPr>
          <w:p w:rsidR="00682C93" w:rsidRDefault="00682C93">
            <w:pPr>
              <w:pStyle w:val="ConsPlusNormal"/>
              <w:jc w:val="center"/>
            </w:pPr>
            <w:r>
              <w:t>х</w:t>
            </w:r>
          </w:p>
        </w:tc>
      </w:tr>
      <w:tr w:rsidR="00682C93" w:rsidTr="00B458F3">
        <w:tc>
          <w:tcPr>
            <w:tcW w:w="604" w:type="dxa"/>
          </w:tcPr>
          <w:p w:rsidR="00682C93" w:rsidRDefault="00682C93">
            <w:pPr>
              <w:pStyle w:val="ConsPlusNormal"/>
            </w:pPr>
          </w:p>
        </w:tc>
        <w:tc>
          <w:tcPr>
            <w:tcW w:w="2551" w:type="dxa"/>
          </w:tcPr>
          <w:p w:rsidR="00682C93" w:rsidRDefault="00682C93">
            <w:pPr>
              <w:pStyle w:val="ConsPlusNormal"/>
            </w:pPr>
            <w:r>
              <w:t>в том числе:</w:t>
            </w:r>
          </w:p>
        </w:tc>
        <w:tc>
          <w:tcPr>
            <w:tcW w:w="1639" w:type="dxa"/>
            <w:gridSpan w:val="2"/>
          </w:tcPr>
          <w:p w:rsidR="00682C93" w:rsidRDefault="00682C93">
            <w:pPr>
              <w:pStyle w:val="ConsPlusNormal"/>
              <w:jc w:val="center"/>
            </w:pPr>
            <w:r>
              <w:t>х</w:t>
            </w:r>
          </w:p>
        </w:tc>
        <w:tc>
          <w:tcPr>
            <w:tcW w:w="694" w:type="dxa"/>
          </w:tcPr>
          <w:p w:rsidR="00682C93" w:rsidRDefault="00682C93">
            <w:pPr>
              <w:pStyle w:val="ConsPlusNormal"/>
              <w:jc w:val="center"/>
            </w:pPr>
            <w:r>
              <w:t>х</w:t>
            </w:r>
          </w:p>
        </w:tc>
        <w:tc>
          <w:tcPr>
            <w:tcW w:w="664" w:type="dxa"/>
          </w:tcPr>
          <w:p w:rsidR="00682C93" w:rsidRDefault="00682C93">
            <w:pPr>
              <w:pStyle w:val="ConsPlusNormal"/>
              <w:jc w:val="center"/>
            </w:pPr>
            <w:r>
              <w:t>х</w:t>
            </w:r>
          </w:p>
        </w:tc>
        <w:tc>
          <w:tcPr>
            <w:tcW w:w="1354" w:type="dxa"/>
          </w:tcPr>
          <w:p w:rsidR="00682C93" w:rsidRDefault="00682C93">
            <w:pPr>
              <w:pStyle w:val="ConsPlusNormal"/>
              <w:jc w:val="center"/>
            </w:pPr>
            <w:r>
              <w:t>х</w:t>
            </w:r>
          </w:p>
        </w:tc>
        <w:tc>
          <w:tcPr>
            <w:tcW w:w="544" w:type="dxa"/>
          </w:tcPr>
          <w:p w:rsidR="00682C93" w:rsidRDefault="00682C93">
            <w:pPr>
              <w:pStyle w:val="ConsPlusNormal"/>
              <w:jc w:val="center"/>
            </w:pPr>
            <w:r>
              <w:t>х</w:t>
            </w:r>
          </w:p>
        </w:tc>
        <w:tc>
          <w:tcPr>
            <w:tcW w:w="1144" w:type="dxa"/>
          </w:tcPr>
          <w:p w:rsidR="00682C93" w:rsidRDefault="00682C93">
            <w:pPr>
              <w:pStyle w:val="ConsPlusNormal"/>
              <w:jc w:val="center"/>
            </w:pPr>
            <w:r>
              <w:t>х</w:t>
            </w:r>
          </w:p>
        </w:tc>
        <w:tc>
          <w:tcPr>
            <w:tcW w:w="1144" w:type="dxa"/>
          </w:tcPr>
          <w:p w:rsidR="00682C93" w:rsidRDefault="00682C93">
            <w:pPr>
              <w:pStyle w:val="ConsPlusNormal"/>
              <w:jc w:val="center"/>
            </w:pPr>
            <w:r>
              <w:t>х</w:t>
            </w:r>
          </w:p>
        </w:tc>
        <w:tc>
          <w:tcPr>
            <w:tcW w:w="1144" w:type="dxa"/>
          </w:tcPr>
          <w:p w:rsidR="00682C93" w:rsidRDefault="00682C93">
            <w:pPr>
              <w:pStyle w:val="ConsPlusNormal"/>
              <w:jc w:val="center"/>
            </w:pPr>
            <w:r>
              <w:t>х</w:t>
            </w:r>
          </w:p>
        </w:tc>
        <w:tc>
          <w:tcPr>
            <w:tcW w:w="1144" w:type="dxa"/>
          </w:tcPr>
          <w:p w:rsidR="00682C93" w:rsidRDefault="00682C93">
            <w:pPr>
              <w:pStyle w:val="ConsPlusNormal"/>
              <w:jc w:val="center"/>
            </w:pPr>
            <w:r>
              <w:t>х</w:t>
            </w:r>
          </w:p>
        </w:tc>
        <w:tc>
          <w:tcPr>
            <w:tcW w:w="2494" w:type="dxa"/>
          </w:tcPr>
          <w:p w:rsidR="00682C93" w:rsidRDefault="00682C93">
            <w:pPr>
              <w:pStyle w:val="ConsPlusNormal"/>
              <w:jc w:val="center"/>
            </w:pPr>
            <w:r>
              <w:t>х</w:t>
            </w:r>
          </w:p>
        </w:tc>
        <w:tc>
          <w:tcPr>
            <w:tcW w:w="1244" w:type="dxa"/>
          </w:tcPr>
          <w:p w:rsidR="00682C93" w:rsidRDefault="00682C93">
            <w:pPr>
              <w:pStyle w:val="ConsPlusNormal"/>
              <w:jc w:val="center"/>
            </w:pPr>
            <w:r>
              <w:t>х</w:t>
            </w:r>
          </w:p>
        </w:tc>
      </w:tr>
      <w:tr w:rsidR="00682C93" w:rsidTr="00B458F3">
        <w:tc>
          <w:tcPr>
            <w:tcW w:w="604" w:type="dxa"/>
          </w:tcPr>
          <w:p w:rsidR="00682C93" w:rsidRDefault="00682C93">
            <w:pPr>
              <w:pStyle w:val="ConsPlusNormal"/>
            </w:pPr>
          </w:p>
        </w:tc>
        <w:tc>
          <w:tcPr>
            <w:tcW w:w="2551" w:type="dxa"/>
          </w:tcPr>
          <w:p w:rsidR="00682C93" w:rsidRDefault="00682C93">
            <w:pPr>
              <w:pStyle w:val="ConsPlusNormal"/>
            </w:pPr>
            <w:r>
              <w:t xml:space="preserve">средства федерального </w:t>
            </w:r>
            <w:r>
              <w:lastRenderedPageBreak/>
              <w:t>бюджета</w:t>
            </w:r>
          </w:p>
        </w:tc>
        <w:tc>
          <w:tcPr>
            <w:tcW w:w="1639" w:type="dxa"/>
            <w:gridSpan w:val="2"/>
          </w:tcPr>
          <w:p w:rsidR="00682C93" w:rsidRDefault="00682C93">
            <w:pPr>
              <w:pStyle w:val="ConsPlusNormal"/>
              <w:jc w:val="center"/>
            </w:pPr>
            <w:r>
              <w:lastRenderedPageBreak/>
              <w:t>х</w:t>
            </w:r>
          </w:p>
        </w:tc>
        <w:tc>
          <w:tcPr>
            <w:tcW w:w="694" w:type="dxa"/>
          </w:tcPr>
          <w:p w:rsidR="00682C93" w:rsidRDefault="00682C93">
            <w:pPr>
              <w:pStyle w:val="ConsPlusNormal"/>
              <w:jc w:val="center"/>
            </w:pPr>
            <w:r>
              <w:t>х</w:t>
            </w:r>
          </w:p>
        </w:tc>
        <w:tc>
          <w:tcPr>
            <w:tcW w:w="664" w:type="dxa"/>
          </w:tcPr>
          <w:p w:rsidR="00682C93" w:rsidRDefault="00682C93">
            <w:pPr>
              <w:pStyle w:val="ConsPlusNormal"/>
              <w:jc w:val="center"/>
            </w:pPr>
            <w:r>
              <w:t>х</w:t>
            </w:r>
          </w:p>
        </w:tc>
        <w:tc>
          <w:tcPr>
            <w:tcW w:w="1354" w:type="dxa"/>
          </w:tcPr>
          <w:p w:rsidR="00682C93" w:rsidRDefault="00682C93">
            <w:pPr>
              <w:pStyle w:val="ConsPlusNormal"/>
              <w:jc w:val="center"/>
            </w:pPr>
            <w:r>
              <w:t>х</w:t>
            </w:r>
          </w:p>
        </w:tc>
        <w:tc>
          <w:tcPr>
            <w:tcW w:w="544" w:type="dxa"/>
          </w:tcPr>
          <w:p w:rsidR="00682C93" w:rsidRDefault="00682C93">
            <w:pPr>
              <w:pStyle w:val="ConsPlusNormal"/>
              <w:jc w:val="center"/>
            </w:pPr>
            <w:r>
              <w:t>х</w:t>
            </w:r>
          </w:p>
        </w:tc>
        <w:tc>
          <w:tcPr>
            <w:tcW w:w="1144" w:type="dxa"/>
          </w:tcPr>
          <w:p w:rsidR="00682C93" w:rsidRDefault="00682C93">
            <w:pPr>
              <w:pStyle w:val="ConsPlusNormal"/>
              <w:jc w:val="center"/>
            </w:pPr>
            <w:r>
              <w:t>7882,8</w:t>
            </w:r>
          </w:p>
        </w:tc>
        <w:tc>
          <w:tcPr>
            <w:tcW w:w="1144" w:type="dxa"/>
          </w:tcPr>
          <w:p w:rsidR="00682C93" w:rsidRDefault="00682C93">
            <w:pPr>
              <w:pStyle w:val="ConsPlusNormal"/>
              <w:jc w:val="center"/>
            </w:pPr>
            <w:r>
              <w:t>2949,8</w:t>
            </w:r>
          </w:p>
        </w:tc>
        <w:tc>
          <w:tcPr>
            <w:tcW w:w="1144" w:type="dxa"/>
          </w:tcPr>
          <w:p w:rsidR="00682C93" w:rsidRDefault="00682C93">
            <w:pPr>
              <w:pStyle w:val="ConsPlusNormal"/>
              <w:jc w:val="center"/>
            </w:pPr>
            <w:r>
              <w:t>446168,7</w:t>
            </w:r>
          </w:p>
        </w:tc>
        <w:tc>
          <w:tcPr>
            <w:tcW w:w="1144" w:type="dxa"/>
          </w:tcPr>
          <w:p w:rsidR="00682C93" w:rsidRDefault="00682C93">
            <w:pPr>
              <w:pStyle w:val="ConsPlusNormal"/>
              <w:jc w:val="center"/>
            </w:pPr>
            <w:r>
              <w:t>457001,3</w:t>
            </w:r>
          </w:p>
        </w:tc>
        <w:tc>
          <w:tcPr>
            <w:tcW w:w="2494" w:type="dxa"/>
          </w:tcPr>
          <w:p w:rsidR="00682C93" w:rsidRDefault="00682C93">
            <w:pPr>
              <w:pStyle w:val="ConsPlusNormal"/>
              <w:jc w:val="center"/>
            </w:pPr>
            <w:r>
              <w:t>х</w:t>
            </w:r>
          </w:p>
        </w:tc>
        <w:tc>
          <w:tcPr>
            <w:tcW w:w="1244" w:type="dxa"/>
          </w:tcPr>
          <w:p w:rsidR="00682C93" w:rsidRDefault="00682C93">
            <w:pPr>
              <w:pStyle w:val="ConsPlusNormal"/>
              <w:jc w:val="center"/>
            </w:pPr>
            <w:r>
              <w:t>х</w:t>
            </w:r>
          </w:p>
        </w:tc>
      </w:tr>
      <w:tr w:rsidR="00682C93" w:rsidTr="00B458F3">
        <w:tc>
          <w:tcPr>
            <w:tcW w:w="604" w:type="dxa"/>
          </w:tcPr>
          <w:p w:rsidR="00682C93" w:rsidRDefault="00682C93">
            <w:pPr>
              <w:pStyle w:val="ConsPlusNormal"/>
            </w:pPr>
            <w:bookmarkStart w:id="5" w:name="P873"/>
            <w:bookmarkEnd w:id="5"/>
            <w:r>
              <w:lastRenderedPageBreak/>
              <w:t>1.1</w:t>
            </w:r>
          </w:p>
        </w:tc>
        <w:tc>
          <w:tcPr>
            <w:tcW w:w="2551" w:type="dxa"/>
          </w:tcPr>
          <w:p w:rsidR="00682C93" w:rsidRDefault="00682C93">
            <w:pPr>
              <w:pStyle w:val="ConsPlusNormal"/>
            </w:pPr>
            <w:r>
              <w:t>Предоставление работодателям финансовой поддержки, предусмотренной сертификатом на привлечение трудовых ресурсов</w:t>
            </w:r>
          </w:p>
        </w:tc>
        <w:tc>
          <w:tcPr>
            <w:tcW w:w="1639" w:type="dxa"/>
            <w:gridSpan w:val="2"/>
          </w:tcPr>
          <w:p w:rsidR="00682C93" w:rsidRDefault="00682C93">
            <w:pPr>
              <w:pStyle w:val="ConsPlusNormal"/>
            </w:pPr>
            <w:r>
              <w:t>агентство труда и занятости населения Красноярского края</w:t>
            </w:r>
          </w:p>
        </w:tc>
        <w:tc>
          <w:tcPr>
            <w:tcW w:w="694" w:type="dxa"/>
          </w:tcPr>
          <w:p w:rsidR="00682C93" w:rsidRDefault="00682C93">
            <w:pPr>
              <w:pStyle w:val="ConsPlusNormal"/>
              <w:jc w:val="center"/>
            </w:pPr>
            <w:r>
              <w:t>369</w:t>
            </w:r>
          </w:p>
        </w:tc>
        <w:tc>
          <w:tcPr>
            <w:tcW w:w="664" w:type="dxa"/>
          </w:tcPr>
          <w:p w:rsidR="00682C93" w:rsidRDefault="00682C93">
            <w:pPr>
              <w:pStyle w:val="ConsPlusNormal"/>
              <w:jc w:val="center"/>
            </w:pPr>
            <w:r>
              <w:t>0401</w:t>
            </w:r>
          </w:p>
        </w:tc>
        <w:tc>
          <w:tcPr>
            <w:tcW w:w="1354" w:type="dxa"/>
          </w:tcPr>
          <w:p w:rsidR="00682C93" w:rsidRDefault="00682C93">
            <w:pPr>
              <w:pStyle w:val="ConsPlusNormal"/>
              <w:jc w:val="center"/>
            </w:pPr>
            <w:r>
              <w:t>172Р254780</w:t>
            </w:r>
          </w:p>
        </w:tc>
        <w:tc>
          <w:tcPr>
            <w:tcW w:w="544" w:type="dxa"/>
          </w:tcPr>
          <w:p w:rsidR="00682C93" w:rsidRDefault="00682C93">
            <w:pPr>
              <w:pStyle w:val="ConsPlusNormal"/>
              <w:jc w:val="center"/>
            </w:pPr>
            <w:r>
              <w:t>810</w:t>
            </w:r>
          </w:p>
        </w:tc>
        <w:tc>
          <w:tcPr>
            <w:tcW w:w="1144" w:type="dxa"/>
          </w:tcPr>
          <w:p w:rsidR="00682C93" w:rsidRDefault="00682C93">
            <w:pPr>
              <w:pStyle w:val="ConsPlusNormal"/>
              <w:jc w:val="center"/>
            </w:pPr>
            <w:r>
              <w:t>4725,0</w:t>
            </w:r>
          </w:p>
        </w:tc>
        <w:tc>
          <w:tcPr>
            <w:tcW w:w="1144" w:type="dxa"/>
          </w:tcPr>
          <w:p w:rsidR="00682C93" w:rsidRDefault="00682C93">
            <w:pPr>
              <w:pStyle w:val="ConsPlusNormal"/>
              <w:jc w:val="center"/>
            </w:pPr>
            <w:r>
              <w:t>4275,0</w:t>
            </w:r>
          </w:p>
        </w:tc>
        <w:tc>
          <w:tcPr>
            <w:tcW w:w="1144" w:type="dxa"/>
          </w:tcPr>
          <w:p w:rsidR="00682C93" w:rsidRDefault="00682C93">
            <w:pPr>
              <w:pStyle w:val="ConsPlusNormal"/>
              <w:jc w:val="center"/>
            </w:pPr>
            <w:r>
              <w:t>4500,0</w:t>
            </w:r>
          </w:p>
        </w:tc>
        <w:tc>
          <w:tcPr>
            <w:tcW w:w="1144" w:type="dxa"/>
          </w:tcPr>
          <w:p w:rsidR="00682C93" w:rsidRDefault="00682C93">
            <w:pPr>
              <w:pStyle w:val="ConsPlusNormal"/>
              <w:jc w:val="center"/>
            </w:pPr>
            <w:r>
              <w:t>13500,0</w:t>
            </w:r>
          </w:p>
        </w:tc>
        <w:tc>
          <w:tcPr>
            <w:tcW w:w="2494" w:type="dxa"/>
          </w:tcPr>
          <w:p w:rsidR="00682C93" w:rsidRDefault="00682C93">
            <w:pPr>
              <w:pStyle w:val="ConsPlusNormal"/>
            </w:pPr>
            <w:r>
              <w:t>привлечено работников в рамках региональных программ повышения</w:t>
            </w:r>
          </w:p>
          <w:p w:rsidR="00682C93" w:rsidRDefault="00682C93">
            <w:pPr>
              <w:pStyle w:val="ConsPlusNormal"/>
            </w:pPr>
            <w:r>
              <w:t>мобильности трудовых ресурсов:</w:t>
            </w:r>
          </w:p>
          <w:p w:rsidR="00682C93" w:rsidRDefault="00682C93">
            <w:pPr>
              <w:pStyle w:val="ConsPlusNormal"/>
            </w:pPr>
            <w:r>
              <w:t>в 2024 году - 21 чел.;</w:t>
            </w:r>
          </w:p>
          <w:p w:rsidR="00682C93" w:rsidRDefault="00682C93">
            <w:pPr>
              <w:pStyle w:val="ConsPlusNormal"/>
            </w:pPr>
            <w:r>
              <w:t>в 2025 году - 19 чел.;</w:t>
            </w:r>
          </w:p>
          <w:p w:rsidR="00682C93" w:rsidRDefault="00682C93">
            <w:pPr>
              <w:pStyle w:val="ConsPlusNormal"/>
            </w:pPr>
            <w:r>
              <w:t>в 2026 году - 20 чел.</w:t>
            </w:r>
          </w:p>
        </w:tc>
        <w:tc>
          <w:tcPr>
            <w:tcW w:w="1244" w:type="dxa"/>
          </w:tcPr>
          <w:p w:rsidR="00682C93" w:rsidRDefault="00682C93">
            <w:pPr>
              <w:pStyle w:val="ConsPlusNormal"/>
            </w:pPr>
            <w:r>
              <w:t>доля привлеченных в течение года работников, продолжающих осуществлять трудовую деятельность на конец года, в общей численности работников, привлеченных в течение года работодателями в рамках соглашения о предоставлении субсидии</w:t>
            </w:r>
          </w:p>
        </w:tc>
      </w:tr>
      <w:tr w:rsidR="00682C93" w:rsidTr="00B458F3">
        <w:tc>
          <w:tcPr>
            <w:tcW w:w="604" w:type="dxa"/>
          </w:tcPr>
          <w:p w:rsidR="00682C93" w:rsidRDefault="00682C93">
            <w:pPr>
              <w:pStyle w:val="ConsPlusNormal"/>
            </w:pPr>
            <w:bookmarkStart w:id="6" w:name="P890"/>
            <w:bookmarkEnd w:id="6"/>
            <w:r>
              <w:lastRenderedPageBreak/>
              <w:t>1.2</w:t>
            </w:r>
          </w:p>
        </w:tc>
        <w:tc>
          <w:tcPr>
            <w:tcW w:w="2551" w:type="dxa"/>
          </w:tcPr>
          <w:p w:rsidR="00682C93" w:rsidRDefault="00682C93">
            <w:pPr>
              <w:pStyle w:val="ConsPlusNormal"/>
            </w:pPr>
            <w:r>
              <w:t>Повышение эффективности службы занятости</w:t>
            </w:r>
          </w:p>
        </w:tc>
        <w:tc>
          <w:tcPr>
            <w:tcW w:w="1639" w:type="dxa"/>
            <w:gridSpan w:val="2"/>
          </w:tcPr>
          <w:p w:rsidR="00682C93" w:rsidRDefault="00682C93">
            <w:pPr>
              <w:pStyle w:val="ConsPlusNormal"/>
            </w:pPr>
            <w:r>
              <w:t>агентство труда и занятости населения Красноярского края</w:t>
            </w:r>
          </w:p>
        </w:tc>
        <w:tc>
          <w:tcPr>
            <w:tcW w:w="694" w:type="dxa"/>
          </w:tcPr>
          <w:p w:rsidR="00682C93" w:rsidRDefault="00682C93">
            <w:pPr>
              <w:pStyle w:val="ConsPlusNormal"/>
              <w:jc w:val="center"/>
            </w:pPr>
            <w:r>
              <w:t>369</w:t>
            </w:r>
          </w:p>
        </w:tc>
        <w:tc>
          <w:tcPr>
            <w:tcW w:w="664" w:type="dxa"/>
          </w:tcPr>
          <w:p w:rsidR="00682C93" w:rsidRDefault="00682C93">
            <w:pPr>
              <w:pStyle w:val="ConsPlusNormal"/>
              <w:jc w:val="center"/>
            </w:pPr>
            <w:r>
              <w:t>0401</w:t>
            </w:r>
          </w:p>
        </w:tc>
        <w:tc>
          <w:tcPr>
            <w:tcW w:w="1354" w:type="dxa"/>
          </w:tcPr>
          <w:p w:rsidR="00682C93" w:rsidRDefault="00682C93">
            <w:pPr>
              <w:pStyle w:val="ConsPlusNormal"/>
              <w:jc w:val="center"/>
            </w:pPr>
            <w:r>
              <w:t>172P252910</w:t>
            </w:r>
          </w:p>
        </w:tc>
        <w:tc>
          <w:tcPr>
            <w:tcW w:w="544" w:type="dxa"/>
          </w:tcPr>
          <w:p w:rsidR="00682C93" w:rsidRDefault="00682C93">
            <w:pPr>
              <w:pStyle w:val="ConsPlusNormal"/>
              <w:jc w:val="center"/>
            </w:pPr>
            <w:r>
              <w:t>240</w:t>
            </w:r>
          </w:p>
        </w:tc>
        <w:tc>
          <w:tcPr>
            <w:tcW w:w="1144" w:type="dxa"/>
          </w:tcPr>
          <w:p w:rsidR="00682C93" w:rsidRDefault="00682C93">
            <w:pPr>
              <w:pStyle w:val="ConsPlusNormal"/>
              <w:jc w:val="center"/>
            </w:pPr>
            <w:r>
              <w:t>0,0</w:t>
            </w:r>
          </w:p>
        </w:tc>
        <w:tc>
          <w:tcPr>
            <w:tcW w:w="1144" w:type="dxa"/>
          </w:tcPr>
          <w:p w:rsidR="00682C93" w:rsidRDefault="00682C93">
            <w:pPr>
              <w:pStyle w:val="ConsPlusNormal"/>
              <w:jc w:val="center"/>
            </w:pPr>
            <w:r>
              <w:t>0,0</w:t>
            </w:r>
          </w:p>
        </w:tc>
        <w:tc>
          <w:tcPr>
            <w:tcW w:w="1144" w:type="dxa"/>
          </w:tcPr>
          <w:p w:rsidR="00682C93" w:rsidRDefault="00682C93">
            <w:pPr>
              <w:pStyle w:val="ConsPlusNormal"/>
              <w:jc w:val="center"/>
            </w:pPr>
            <w:r>
              <w:t>443513,7</w:t>
            </w:r>
          </w:p>
        </w:tc>
        <w:tc>
          <w:tcPr>
            <w:tcW w:w="1144" w:type="dxa"/>
          </w:tcPr>
          <w:p w:rsidR="00682C93" w:rsidRDefault="00682C93">
            <w:pPr>
              <w:pStyle w:val="ConsPlusNormal"/>
              <w:jc w:val="center"/>
            </w:pPr>
            <w:r>
              <w:t>443513,7</w:t>
            </w:r>
          </w:p>
        </w:tc>
        <w:tc>
          <w:tcPr>
            <w:tcW w:w="2494" w:type="dxa"/>
          </w:tcPr>
          <w:p w:rsidR="00682C93" w:rsidRDefault="00682C93">
            <w:pPr>
              <w:pStyle w:val="ConsPlusNormal"/>
            </w:pPr>
            <w:r>
              <w:t>модернизированы центры занятости населения (территориальные подразделения), в которых реализованы региональные проекты, направленные на повышение эффективности службы занятости:</w:t>
            </w:r>
          </w:p>
          <w:p w:rsidR="00682C93" w:rsidRDefault="00682C93">
            <w:pPr>
              <w:pStyle w:val="ConsPlusNormal"/>
            </w:pPr>
            <w:r>
              <w:t>в 2026 году - 57 ед.</w:t>
            </w:r>
          </w:p>
        </w:tc>
        <w:tc>
          <w:tcPr>
            <w:tcW w:w="1244" w:type="dxa"/>
          </w:tcPr>
          <w:p w:rsidR="00682C93" w:rsidRDefault="00682C93">
            <w:pPr>
              <w:pStyle w:val="ConsPlusNormal"/>
            </w:pPr>
            <w:r>
              <w:t>сокращение среднего времени состояния на регистрационном учете в качестве безработного в центре занятости населения (продолжительности безработицы, дней);</w:t>
            </w:r>
          </w:p>
          <w:p w:rsidR="00682C93" w:rsidRDefault="00682C93">
            <w:pPr>
              <w:pStyle w:val="ConsPlusNormal"/>
            </w:pPr>
            <w:r>
              <w:t>сокращение среднего времени трудоустройства граждан, обратившихся в центр занятости населения за содействием в поиске подходящей работы (дней)</w:t>
            </w:r>
          </w:p>
        </w:tc>
      </w:tr>
      <w:tr w:rsidR="00682C93" w:rsidTr="00B458F3">
        <w:tc>
          <w:tcPr>
            <w:tcW w:w="604" w:type="dxa"/>
          </w:tcPr>
          <w:p w:rsidR="00682C93" w:rsidRDefault="00682C93">
            <w:pPr>
              <w:pStyle w:val="ConsPlusNormal"/>
            </w:pPr>
            <w:bookmarkStart w:id="7" w:name="P905"/>
            <w:bookmarkEnd w:id="7"/>
            <w:r>
              <w:lastRenderedPageBreak/>
              <w:t>1.3</w:t>
            </w:r>
          </w:p>
        </w:tc>
        <w:tc>
          <w:tcPr>
            <w:tcW w:w="2551" w:type="dxa"/>
          </w:tcPr>
          <w:p w:rsidR="00682C93" w:rsidRDefault="00682C93">
            <w:pPr>
              <w:pStyle w:val="ConsPlusNormal"/>
            </w:pPr>
            <w:r>
              <w:t>Субсидии работодателям на организацию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tc>
        <w:tc>
          <w:tcPr>
            <w:tcW w:w="1639" w:type="dxa"/>
            <w:gridSpan w:val="2"/>
          </w:tcPr>
          <w:p w:rsidR="00682C93" w:rsidRDefault="00682C93">
            <w:pPr>
              <w:pStyle w:val="ConsPlusNormal"/>
            </w:pPr>
            <w:r>
              <w:t>агентство труда и занятости населения Красноярского края</w:t>
            </w:r>
          </w:p>
        </w:tc>
        <w:tc>
          <w:tcPr>
            <w:tcW w:w="694" w:type="dxa"/>
          </w:tcPr>
          <w:p w:rsidR="00682C93" w:rsidRDefault="00682C93">
            <w:pPr>
              <w:pStyle w:val="ConsPlusNormal"/>
              <w:jc w:val="center"/>
            </w:pPr>
            <w:r>
              <w:t>369</w:t>
            </w:r>
          </w:p>
        </w:tc>
        <w:tc>
          <w:tcPr>
            <w:tcW w:w="664" w:type="dxa"/>
          </w:tcPr>
          <w:p w:rsidR="00682C93" w:rsidRDefault="00682C93">
            <w:pPr>
              <w:pStyle w:val="ConsPlusNormal"/>
              <w:jc w:val="center"/>
            </w:pPr>
            <w:r>
              <w:t>0705</w:t>
            </w:r>
          </w:p>
        </w:tc>
        <w:tc>
          <w:tcPr>
            <w:tcW w:w="1354" w:type="dxa"/>
          </w:tcPr>
          <w:p w:rsidR="00682C93" w:rsidRDefault="00682C93">
            <w:pPr>
              <w:pStyle w:val="ConsPlusNormal"/>
              <w:jc w:val="center"/>
            </w:pPr>
            <w:r>
              <w:t>172P252920</w:t>
            </w:r>
          </w:p>
        </w:tc>
        <w:tc>
          <w:tcPr>
            <w:tcW w:w="544" w:type="dxa"/>
          </w:tcPr>
          <w:p w:rsidR="00682C93" w:rsidRDefault="00682C93">
            <w:pPr>
              <w:pStyle w:val="ConsPlusNormal"/>
              <w:jc w:val="center"/>
            </w:pPr>
            <w:r>
              <w:t>810</w:t>
            </w:r>
          </w:p>
        </w:tc>
        <w:tc>
          <w:tcPr>
            <w:tcW w:w="1144" w:type="dxa"/>
          </w:tcPr>
          <w:p w:rsidR="00682C93" w:rsidRDefault="00682C93">
            <w:pPr>
              <w:pStyle w:val="ConsPlusNormal"/>
              <w:jc w:val="center"/>
            </w:pPr>
            <w:r>
              <w:t>4766,5</w:t>
            </w:r>
          </w:p>
        </w:tc>
        <w:tc>
          <w:tcPr>
            <w:tcW w:w="1144" w:type="dxa"/>
          </w:tcPr>
          <w:p w:rsidR="00682C93" w:rsidRDefault="00682C93">
            <w:pPr>
              <w:pStyle w:val="ConsPlusNormal"/>
              <w:jc w:val="center"/>
            </w:pPr>
            <w:r>
              <w:t>0,0</w:t>
            </w:r>
          </w:p>
        </w:tc>
        <w:tc>
          <w:tcPr>
            <w:tcW w:w="1144" w:type="dxa"/>
          </w:tcPr>
          <w:p w:rsidR="00682C93" w:rsidRDefault="00682C93">
            <w:pPr>
              <w:pStyle w:val="ConsPlusNormal"/>
              <w:jc w:val="center"/>
            </w:pPr>
            <w:r>
              <w:t>0,0</w:t>
            </w:r>
          </w:p>
        </w:tc>
        <w:tc>
          <w:tcPr>
            <w:tcW w:w="1144" w:type="dxa"/>
          </w:tcPr>
          <w:p w:rsidR="00682C93" w:rsidRDefault="00682C93">
            <w:pPr>
              <w:pStyle w:val="ConsPlusNormal"/>
              <w:jc w:val="center"/>
            </w:pPr>
            <w:r>
              <w:t>4766,5</w:t>
            </w:r>
          </w:p>
        </w:tc>
        <w:tc>
          <w:tcPr>
            <w:tcW w:w="2494" w:type="dxa"/>
          </w:tcPr>
          <w:p w:rsidR="00682C93" w:rsidRDefault="00682C93">
            <w:pPr>
              <w:pStyle w:val="ConsPlusNormal"/>
            </w:pPr>
            <w:r>
              <w:t>прошли профессиональное обучение и получили дополнительное профессиональное образование работники предприятий оборонно-промышленного комплекса, а также граждане, обратившиеся в органы службы занятости за содействием в поиске подходящей работы и заключившие ученический договор с предприятиями оборонно-промышленного комплекса:</w:t>
            </w:r>
          </w:p>
          <w:p w:rsidR="00682C93" w:rsidRDefault="00682C93">
            <w:pPr>
              <w:pStyle w:val="ConsPlusNormal"/>
            </w:pPr>
            <w:r>
              <w:t>в 2024 году - 80 чел.</w:t>
            </w:r>
          </w:p>
        </w:tc>
        <w:tc>
          <w:tcPr>
            <w:tcW w:w="1244" w:type="dxa"/>
          </w:tcPr>
          <w:p w:rsidR="00682C93" w:rsidRDefault="00682C93">
            <w:pPr>
              <w:pStyle w:val="ConsPlusNormal"/>
            </w:pPr>
            <w:r>
              <w:t>доля занятых граждан из числа участников дополнительных мероприятий</w:t>
            </w:r>
          </w:p>
        </w:tc>
      </w:tr>
      <w:tr w:rsidR="00682C93" w:rsidTr="00B458F3">
        <w:tc>
          <w:tcPr>
            <w:tcW w:w="604" w:type="dxa"/>
          </w:tcPr>
          <w:p w:rsidR="00682C93" w:rsidRDefault="00682C93">
            <w:pPr>
              <w:pStyle w:val="ConsPlusNormal"/>
            </w:pPr>
          </w:p>
        </w:tc>
        <w:tc>
          <w:tcPr>
            <w:tcW w:w="2551" w:type="dxa"/>
          </w:tcPr>
          <w:p w:rsidR="00682C93" w:rsidRDefault="00682C93">
            <w:pPr>
              <w:pStyle w:val="ConsPlusNormal"/>
              <w:outlineLvl w:val="2"/>
            </w:pPr>
            <w:r>
              <w:t>Процессная часть, всего</w:t>
            </w:r>
          </w:p>
        </w:tc>
        <w:tc>
          <w:tcPr>
            <w:tcW w:w="1639" w:type="dxa"/>
            <w:gridSpan w:val="2"/>
          </w:tcPr>
          <w:p w:rsidR="00682C93" w:rsidRDefault="00682C93">
            <w:pPr>
              <w:pStyle w:val="ConsPlusNormal"/>
              <w:jc w:val="center"/>
            </w:pPr>
            <w:r>
              <w:t>х</w:t>
            </w:r>
          </w:p>
        </w:tc>
        <w:tc>
          <w:tcPr>
            <w:tcW w:w="694" w:type="dxa"/>
          </w:tcPr>
          <w:p w:rsidR="00682C93" w:rsidRDefault="00682C93">
            <w:pPr>
              <w:pStyle w:val="ConsPlusNormal"/>
              <w:jc w:val="center"/>
            </w:pPr>
            <w:r>
              <w:t>х</w:t>
            </w:r>
          </w:p>
        </w:tc>
        <w:tc>
          <w:tcPr>
            <w:tcW w:w="664" w:type="dxa"/>
          </w:tcPr>
          <w:p w:rsidR="00682C93" w:rsidRDefault="00682C93">
            <w:pPr>
              <w:pStyle w:val="ConsPlusNormal"/>
              <w:jc w:val="center"/>
            </w:pPr>
            <w:r>
              <w:t>х</w:t>
            </w:r>
          </w:p>
        </w:tc>
        <w:tc>
          <w:tcPr>
            <w:tcW w:w="1354" w:type="dxa"/>
          </w:tcPr>
          <w:p w:rsidR="00682C93" w:rsidRDefault="00682C93">
            <w:pPr>
              <w:pStyle w:val="ConsPlusNormal"/>
              <w:jc w:val="center"/>
            </w:pPr>
            <w:r>
              <w:t>х</w:t>
            </w:r>
          </w:p>
        </w:tc>
        <w:tc>
          <w:tcPr>
            <w:tcW w:w="544" w:type="dxa"/>
          </w:tcPr>
          <w:p w:rsidR="00682C93" w:rsidRDefault="00682C93">
            <w:pPr>
              <w:pStyle w:val="ConsPlusNormal"/>
              <w:jc w:val="center"/>
            </w:pPr>
            <w:r>
              <w:t>х</w:t>
            </w:r>
          </w:p>
        </w:tc>
        <w:tc>
          <w:tcPr>
            <w:tcW w:w="1144" w:type="dxa"/>
          </w:tcPr>
          <w:p w:rsidR="00682C93" w:rsidRDefault="00682C93">
            <w:pPr>
              <w:pStyle w:val="ConsPlusNormal"/>
              <w:jc w:val="center"/>
            </w:pPr>
            <w:r>
              <w:t>2722272,5</w:t>
            </w:r>
          </w:p>
        </w:tc>
        <w:tc>
          <w:tcPr>
            <w:tcW w:w="1144" w:type="dxa"/>
          </w:tcPr>
          <w:p w:rsidR="00682C93" w:rsidRDefault="00682C93">
            <w:pPr>
              <w:pStyle w:val="ConsPlusNormal"/>
              <w:jc w:val="center"/>
            </w:pPr>
            <w:r>
              <w:t>2533365,9</w:t>
            </w:r>
          </w:p>
        </w:tc>
        <w:tc>
          <w:tcPr>
            <w:tcW w:w="1144" w:type="dxa"/>
          </w:tcPr>
          <w:p w:rsidR="00682C93" w:rsidRDefault="00682C93">
            <w:pPr>
              <w:pStyle w:val="ConsPlusNormal"/>
              <w:jc w:val="center"/>
            </w:pPr>
            <w:r>
              <w:t>2562935,6</w:t>
            </w:r>
          </w:p>
        </w:tc>
        <w:tc>
          <w:tcPr>
            <w:tcW w:w="1144" w:type="dxa"/>
          </w:tcPr>
          <w:p w:rsidR="00682C93" w:rsidRDefault="00682C93">
            <w:pPr>
              <w:pStyle w:val="ConsPlusNormal"/>
              <w:jc w:val="center"/>
            </w:pPr>
            <w:r>
              <w:t>7818574,0</w:t>
            </w:r>
          </w:p>
        </w:tc>
        <w:tc>
          <w:tcPr>
            <w:tcW w:w="2494" w:type="dxa"/>
          </w:tcPr>
          <w:p w:rsidR="00682C93" w:rsidRDefault="00682C93">
            <w:pPr>
              <w:pStyle w:val="ConsPlusNormal"/>
              <w:jc w:val="center"/>
            </w:pPr>
            <w:r>
              <w:t>х</w:t>
            </w:r>
          </w:p>
        </w:tc>
        <w:tc>
          <w:tcPr>
            <w:tcW w:w="1244" w:type="dxa"/>
          </w:tcPr>
          <w:p w:rsidR="00682C93" w:rsidRDefault="00682C93">
            <w:pPr>
              <w:pStyle w:val="ConsPlusNormal"/>
              <w:jc w:val="center"/>
            </w:pPr>
            <w:r>
              <w:t>х</w:t>
            </w:r>
          </w:p>
        </w:tc>
      </w:tr>
      <w:tr w:rsidR="00682C93" w:rsidTr="00B458F3">
        <w:tc>
          <w:tcPr>
            <w:tcW w:w="604" w:type="dxa"/>
          </w:tcPr>
          <w:p w:rsidR="00682C93" w:rsidRDefault="00682C93">
            <w:pPr>
              <w:pStyle w:val="ConsPlusNormal"/>
              <w:outlineLvl w:val="3"/>
            </w:pPr>
            <w:r>
              <w:t>2</w:t>
            </w:r>
          </w:p>
        </w:tc>
        <w:tc>
          <w:tcPr>
            <w:tcW w:w="2551" w:type="dxa"/>
          </w:tcPr>
          <w:p w:rsidR="00682C93" w:rsidRDefault="00682C93">
            <w:pPr>
              <w:pStyle w:val="ConsPlusNormal"/>
            </w:pPr>
            <w:r>
              <w:t>Комплекс процессных мероприятий "Активная политика занятости населения и социальная поддержка безработных граждан", всего</w:t>
            </w:r>
          </w:p>
        </w:tc>
        <w:tc>
          <w:tcPr>
            <w:tcW w:w="1639" w:type="dxa"/>
            <w:gridSpan w:val="2"/>
          </w:tcPr>
          <w:p w:rsidR="00682C93" w:rsidRDefault="00682C93">
            <w:pPr>
              <w:pStyle w:val="ConsPlusNormal"/>
              <w:jc w:val="center"/>
            </w:pPr>
            <w:r>
              <w:t>х</w:t>
            </w:r>
          </w:p>
        </w:tc>
        <w:tc>
          <w:tcPr>
            <w:tcW w:w="694" w:type="dxa"/>
          </w:tcPr>
          <w:p w:rsidR="00682C93" w:rsidRDefault="00682C93">
            <w:pPr>
              <w:pStyle w:val="ConsPlusNormal"/>
              <w:jc w:val="center"/>
            </w:pPr>
            <w:r>
              <w:t>х</w:t>
            </w:r>
          </w:p>
        </w:tc>
        <w:tc>
          <w:tcPr>
            <w:tcW w:w="664" w:type="dxa"/>
          </w:tcPr>
          <w:p w:rsidR="00682C93" w:rsidRDefault="00682C93">
            <w:pPr>
              <w:pStyle w:val="ConsPlusNormal"/>
              <w:jc w:val="center"/>
            </w:pPr>
            <w:r>
              <w:t>х</w:t>
            </w:r>
          </w:p>
        </w:tc>
        <w:tc>
          <w:tcPr>
            <w:tcW w:w="1354" w:type="dxa"/>
          </w:tcPr>
          <w:p w:rsidR="00682C93" w:rsidRDefault="00682C93">
            <w:pPr>
              <w:pStyle w:val="ConsPlusNormal"/>
              <w:jc w:val="center"/>
            </w:pPr>
            <w:r>
              <w:t>х</w:t>
            </w:r>
          </w:p>
        </w:tc>
        <w:tc>
          <w:tcPr>
            <w:tcW w:w="544" w:type="dxa"/>
          </w:tcPr>
          <w:p w:rsidR="00682C93" w:rsidRDefault="00682C93">
            <w:pPr>
              <w:pStyle w:val="ConsPlusNormal"/>
              <w:jc w:val="center"/>
            </w:pPr>
            <w:r>
              <w:t>х</w:t>
            </w:r>
          </w:p>
        </w:tc>
        <w:tc>
          <w:tcPr>
            <w:tcW w:w="1144" w:type="dxa"/>
          </w:tcPr>
          <w:p w:rsidR="00682C93" w:rsidRDefault="00682C93">
            <w:pPr>
              <w:pStyle w:val="ConsPlusNormal"/>
              <w:jc w:val="center"/>
            </w:pPr>
            <w:r>
              <w:t>1382404,4</w:t>
            </w:r>
          </w:p>
        </w:tc>
        <w:tc>
          <w:tcPr>
            <w:tcW w:w="1144" w:type="dxa"/>
          </w:tcPr>
          <w:p w:rsidR="00682C93" w:rsidRDefault="00682C93">
            <w:pPr>
              <w:pStyle w:val="ConsPlusNormal"/>
              <w:jc w:val="center"/>
            </w:pPr>
            <w:r>
              <w:t>1304894,9</w:t>
            </w:r>
          </w:p>
        </w:tc>
        <w:tc>
          <w:tcPr>
            <w:tcW w:w="1144" w:type="dxa"/>
          </w:tcPr>
          <w:p w:rsidR="00682C93" w:rsidRDefault="00682C93">
            <w:pPr>
              <w:pStyle w:val="ConsPlusNormal"/>
              <w:jc w:val="center"/>
            </w:pPr>
            <w:r>
              <w:t>1366798,0</w:t>
            </w:r>
          </w:p>
        </w:tc>
        <w:tc>
          <w:tcPr>
            <w:tcW w:w="1144" w:type="dxa"/>
          </w:tcPr>
          <w:p w:rsidR="00682C93" w:rsidRDefault="00682C93">
            <w:pPr>
              <w:pStyle w:val="ConsPlusNormal"/>
              <w:jc w:val="center"/>
            </w:pPr>
            <w:r>
              <w:t>4054097,3</w:t>
            </w:r>
          </w:p>
        </w:tc>
        <w:tc>
          <w:tcPr>
            <w:tcW w:w="2494" w:type="dxa"/>
          </w:tcPr>
          <w:p w:rsidR="00682C93" w:rsidRDefault="00682C93">
            <w:pPr>
              <w:pStyle w:val="ConsPlusNormal"/>
              <w:jc w:val="center"/>
            </w:pPr>
            <w:r>
              <w:t>х</w:t>
            </w:r>
          </w:p>
        </w:tc>
        <w:tc>
          <w:tcPr>
            <w:tcW w:w="1244" w:type="dxa"/>
          </w:tcPr>
          <w:p w:rsidR="00682C93" w:rsidRDefault="00682C93">
            <w:pPr>
              <w:pStyle w:val="ConsPlusNormal"/>
              <w:jc w:val="center"/>
            </w:pPr>
            <w:r>
              <w:t>х</w:t>
            </w:r>
          </w:p>
        </w:tc>
      </w:tr>
      <w:tr w:rsidR="00682C93" w:rsidTr="00B458F3">
        <w:tc>
          <w:tcPr>
            <w:tcW w:w="604" w:type="dxa"/>
          </w:tcPr>
          <w:p w:rsidR="00682C93" w:rsidRDefault="00682C93">
            <w:pPr>
              <w:pStyle w:val="ConsPlusNormal"/>
            </w:pPr>
          </w:p>
        </w:tc>
        <w:tc>
          <w:tcPr>
            <w:tcW w:w="2551" w:type="dxa"/>
          </w:tcPr>
          <w:p w:rsidR="00682C93" w:rsidRDefault="00682C93">
            <w:pPr>
              <w:pStyle w:val="ConsPlusNormal"/>
            </w:pPr>
            <w:r>
              <w:t>в том числе:</w:t>
            </w:r>
          </w:p>
        </w:tc>
        <w:tc>
          <w:tcPr>
            <w:tcW w:w="1639" w:type="dxa"/>
            <w:gridSpan w:val="2"/>
          </w:tcPr>
          <w:p w:rsidR="00682C93" w:rsidRDefault="00682C93">
            <w:pPr>
              <w:pStyle w:val="ConsPlusNormal"/>
              <w:jc w:val="center"/>
            </w:pPr>
            <w:r>
              <w:t>х</w:t>
            </w:r>
          </w:p>
        </w:tc>
        <w:tc>
          <w:tcPr>
            <w:tcW w:w="694" w:type="dxa"/>
          </w:tcPr>
          <w:p w:rsidR="00682C93" w:rsidRDefault="00682C93">
            <w:pPr>
              <w:pStyle w:val="ConsPlusNormal"/>
              <w:jc w:val="center"/>
            </w:pPr>
            <w:r>
              <w:t>х</w:t>
            </w:r>
          </w:p>
        </w:tc>
        <w:tc>
          <w:tcPr>
            <w:tcW w:w="664" w:type="dxa"/>
          </w:tcPr>
          <w:p w:rsidR="00682C93" w:rsidRDefault="00682C93">
            <w:pPr>
              <w:pStyle w:val="ConsPlusNormal"/>
              <w:jc w:val="center"/>
            </w:pPr>
            <w:r>
              <w:t>х</w:t>
            </w:r>
          </w:p>
        </w:tc>
        <w:tc>
          <w:tcPr>
            <w:tcW w:w="1354" w:type="dxa"/>
          </w:tcPr>
          <w:p w:rsidR="00682C93" w:rsidRDefault="00682C93">
            <w:pPr>
              <w:pStyle w:val="ConsPlusNormal"/>
              <w:jc w:val="center"/>
            </w:pPr>
            <w:r>
              <w:t>х</w:t>
            </w:r>
          </w:p>
        </w:tc>
        <w:tc>
          <w:tcPr>
            <w:tcW w:w="544" w:type="dxa"/>
          </w:tcPr>
          <w:p w:rsidR="00682C93" w:rsidRDefault="00682C93">
            <w:pPr>
              <w:pStyle w:val="ConsPlusNormal"/>
              <w:jc w:val="center"/>
            </w:pPr>
            <w:r>
              <w:t>х</w:t>
            </w:r>
          </w:p>
        </w:tc>
        <w:tc>
          <w:tcPr>
            <w:tcW w:w="1144" w:type="dxa"/>
          </w:tcPr>
          <w:p w:rsidR="00682C93" w:rsidRDefault="00682C93">
            <w:pPr>
              <w:pStyle w:val="ConsPlusNormal"/>
              <w:jc w:val="center"/>
            </w:pPr>
            <w:r>
              <w:t>х</w:t>
            </w:r>
          </w:p>
        </w:tc>
        <w:tc>
          <w:tcPr>
            <w:tcW w:w="1144" w:type="dxa"/>
          </w:tcPr>
          <w:p w:rsidR="00682C93" w:rsidRDefault="00682C93">
            <w:pPr>
              <w:pStyle w:val="ConsPlusNormal"/>
              <w:jc w:val="center"/>
            </w:pPr>
            <w:r>
              <w:t>х</w:t>
            </w:r>
          </w:p>
        </w:tc>
        <w:tc>
          <w:tcPr>
            <w:tcW w:w="1144" w:type="dxa"/>
          </w:tcPr>
          <w:p w:rsidR="00682C93" w:rsidRDefault="00682C93">
            <w:pPr>
              <w:pStyle w:val="ConsPlusNormal"/>
              <w:jc w:val="center"/>
            </w:pPr>
            <w:r>
              <w:t>х</w:t>
            </w:r>
          </w:p>
        </w:tc>
        <w:tc>
          <w:tcPr>
            <w:tcW w:w="1144" w:type="dxa"/>
          </w:tcPr>
          <w:p w:rsidR="00682C93" w:rsidRDefault="00682C93">
            <w:pPr>
              <w:pStyle w:val="ConsPlusNormal"/>
              <w:jc w:val="center"/>
            </w:pPr>
            <w:r>
              <w:t>х</w:t>
            </w:r>
          </w:p>
        </w:tc>
        <w:tc>
          <w:tcPr>
            <w:tcW w:w="2494" w:type="dxa"/>
          </w:tcPr>
          <w:p w:rsidR="00682C93" w:rsidRDefault="00682C93">
            <w:pPr>
              <w:pStyle w:val="ConsPlusNormal"/>
              <w:jc w:val="center"/>
            </w:pPr>
            <w:r>
              <w:t>х</w:t>
            </w:r>
          </w:p>
        </w:tc>
        <w:tc>
          <w:tcPr>
            <w:tcW w:w="1244" w:type="dxa"/>
          </w:tcPr>
          <w:p w:rsidR="00682C93" w:rsidRDefault="00682C93">
            <w:pPr>
              <w:pStyle w:val="ConsPlusNormal"/>
              <w:jc w:val="center"/>
            </w:pPr>
            <w:r>
              <w:t>х</w:t>
            </w:r>
          </w:p>
        </w:tc>
      </w:tr>
      <w:tr w:rsidR="00682C93" w:rsidTr="00B458F3">
        <w:tc>
          <w:tcPr>
            <w:tcW w:w="604" w:type="dxa"/>
          </w:tcPr>
          <w:p w:rsidR="00682C93" w:rsidRDefault="00682C93">
            <w:pPr>
              <w:pStyle w:val="ConsPlusNormal"/>
            </w:pPr>
          </w:p>
        </w:tc>
        <w:tc>
          <w:tcPr>
            <w:tcW w:w="2551" w:type="dxa"/>
          </w:tcPr>
          <w:p w:rsidR="00682C93" w:rsidRDefault="00682C93">
            <w:pPr>
              <w:pStyle w:val="ConsPlusNormal"/>
            </w:pPr>
            <w:r>
              <w:t xml:space="preserve">средства федерального </w:t>
            </w:r>
            <w:r>
              <w:lastRenderedPageBreak/>
              <w:t>бюджета</w:t>
            </w:r>
          </w:p>
        </w:tc>
        <w:tc>
          <w:tcPr>
            <w:tcW w:w="1639" w:type="dxa"/>
            <w:gridSpan w:val="2"/>
          </w:tcPr>
          <w:p w:rsidR="00682C93" w:rsidRDefault="00682C93">
            <w:pPr>
              <w:pStyle w:val="ConsPlusNormal"/>
              <w:jc w:val="center"/>
            </w:pPr>
            <w:r>
              <w:lastRenderedPageBreak/>
              <w:t>х</w:t>
            </w:r>
          </w:p>
        </w:tc>
        <w:tc>
          <w:tcPr>
            <w:tcW w:w="694" w:type="dxa"/>
          </w:tcPr>
          <w:p w:rsidR="00682C93" w:rsidRDefault="00682C93">
            <w:pPr>
              <w:pStyle w:val="ConsPlusNormal"/>
              <w:jc w:val="center"/>
            </w:pPr>
            <w:r>
              <w:t>х</w:t>
            </w:r>
          </w:p>
        </w:tc>
        <w:tc>
          <w:tcPr>
            <w:tcW w:w="664" w:type="dxa"/>
          </w:tcPr>
          <w:p w:rsidR="00682C93" w:rsidRDefault="00682C93">
            <w:pPr>
              <w:pStyle w:val="ConsPlusNormal"/>
              <w:jc w:val="center"/>
            </w:pPr>
            <w:r>
              <w:t>х</w:t>
            </w:r>
          </w:p>
        </w:tc>
        <w:tc>
          <w:tcPr>
            <w:tcW w:w="1354" w:type="dxa"/>
          </w:tcPr>
          <w:p w:rsidR="00682C93" w:rsidRDefault="00682C93">
            <w:pPr>
              <w:pStyle w:val="ConsPlusNormal"/>
              <w:jc w:val="center"/>
            </w:pPr>
            <w:r>
              <w:t>х</w:t>
            </w:r>
          </w:p>
        </w:tc>
        <w:tc>
          <w:tcPr>
            <w:tcW w:w="544" w:type="dxa"/>
          </w:tcPr>
          <w:p w:rsidR="00682C93" w:rsidRDefault="00682C93">
            <w:pPr>
              <w:pStyle w:val="ConsPlusNormal"/>
              <w:jc w:val="center"/>
            </w:pPr>
            <w:r>
              <w:t>х</w:t>
            </w:r>
          </w:p>
        </w:tc>
        <w:tc>
          <w:tcPr>
            <w:tcW w:w="1144" w:type="dxa"/>
          </w:tcPr>
          <w:p w:rsidR="00682C93" w:rsidRDefault="00682C93">
            <w:pPr>
              <w:pStyle w:val="ConsPlusNormal"/>
              <w:jc w:val="center"/>
            </w:pPr>
            <w:r>
              <w:t>1073395,7</w:t>
            </w:r>
          </w:p>
        </w:tc>
        <w:tc>
          <w:tcPr>
            <w:tcW w:w="1144" w:type="dxa"/>
          </w:tcPr>
          <w:p w:rsidR="00682C93" w:rsidRDefault="00682C93">
            <w:pPr>
              <w:pStyle w:val="ConsPlusNormal"/>
              <w:jc w:val="center"/>
            </w:pPr>
            <w:r>
              <w:t>1054985,0</w:t>
            </w:r>
          </w:p>
        </w:tc>
        <w:tc>
          <w:tcPr>
            <w:tcW w:w="1144" w:type="dxa"/>
          </w:tcPr>
          <w:p w:rsidR="00682C93" w:rsidRDefault="00682C93">
            <w:pPr>
              <w:pStyle w:val="ConsPlusNormal"/>
              <w:jc w:val="center"/>
            </w:pPr>
            <w:r>
              <w:t>1116888,2</w:t>
            </w:r>
          </w:p>
        </w:tc>
        <w:tc>
          <w:tcPr>
            <w:tcW w:w="1144" w:type="dxa"/>
          </w:tcPr>
          <w:p w:rsidR="00682C93" w:rsidRDefault="00682C93">
            <w:pPr>
              <w:pStyle w:val="ConsPlusNormal"/>
              <w:jc w:val="center"/>
            </w:pPr>
            <w:r>
              <w:t>3245268,9</w:t>
            </w:r>
          </w:p>
        </w:tc>
        <w:tc>
          <w:tcPr>
            <w:tcW w:w="2494" w:type="dxa"/>
          </w:tcPr>
          <w:p w:rsidR="00682C93" w:rsidRDefault="00682C93">
            <w:pPr>
              <w:pStyle w:val="ConsPlusNormal"/>
              <w:jc w:val="center"/>
            </w:pPr>
            <w:r>
              <w:t>х</w:t>
            </w:r>
          </w:p>
        </w:tc>
        <w:tc>
          <w:tcPr>
            <w:tcW w:w="1244" w:type="dxa"/>
          </w:tcPr>
          <w:p w:rsidR="00682C93" w:rsidRDefault="00682C93">
            <w:pPr>
              <w:pStyle w:val="ConsPlusNormal"/>
              <w:jc w:val="center"/>
            </w:pPr>
            <w:r>
              <w:t>х</w:t>
            </w:r>
          </w:p>
        </w:tc>
      </w:tr>
      <w:tr w:rsidR="00682C93" w:rsidTr="00B458F3">
        <w:tc>
          <w:tcPr>
            <w:tcW w:w="604" w:type="dxa"/>
          </w:tcPr>
          <w:p w:rsidR="00682C93" w:rsidRDefault="00682C93">
            <w:pPr>
              <w:pStyle w:val="ConsPlusNormal"/>
            </w:pPr>
            <w:bookmarkStart w:id="8" w:name="P971"/>
            <w:bookmarkEnd w:id="8"/>
            <w:r>
              <w:lastRenderedPageBreak/>
              <w:t>2.1</w:t>
            </w:r>
          </w:p>
        </w:tc>
        <w:tc>
          <w:tcPr>
            <w:tcW w:w="2551" w:type="dxa"/>
          </w:tcPr>
          <w:p w:rsidR="00682C93" w:rsidRDefault="00682C93">
            <w:pPr>
              <w:pStyle w:val="ConsPlusNormal"/>
            </w:pPr>
            <w:r>
              <w:t>Информирование о положении на рынке труда в Красноярском крае</w:t>
            </w:r>
          </w:p>
        </w:tc>
        <w:tc>
          <w:tcPr>
            <w:tcW w:w="1639" w:type="dxa"/>
            <w:gridSpan w:val="2"/>
          </w:tcPr>
          <w:p w:rsidR="00682C93" w:rsidRDefault="00682C93">
            <w:pPr>
              <w:pStyle w:val="ConsPlusNormal"/>
            </w:pPr>
            <w:r>
              <w:t>агентство труда и занятости населения Красноярского края</w:t>
            </w:r>
          </w:p>
        </w:tc>
        <w:tc>
          <w:tcPr>
            <w:tcW w:w="694" w:type="dxa"/>
          </w:tcPr>
          <w:p w:rsidR="00682C93" w:rsidRDefault="00682C93">
            <w:pPr>
              <w:pStyle w:val="ConsPlusNormal"/>
              <w:jc w:val="center"/>
            </w:pPr>
            <w:r>
              <w:t>369</w:t>
            </w:r>
          </w:p>
        </w:tc>
        <w:tc>
          <w:tcPr>
            <w:tcW w:w="664" w:type="dxa"/>
          </w:tcPr>
          <w:p w:rsidR="00682C93" w:rsidRDefault="00682C93">
            <w:pPr>
              <w:pStyle w:val="ConsPlusNormal"/>
              <w:jc w:val="center"/>
            </w:pPr>
            <w:r>
              <w:t>0401</w:t>
            </w:r>
          </w:p>
        </w:tc>
        <w:tc>
          <w:tcPr>
            <w:tcW w:w="1354" w:type="dxa"/>
          </w:tcPr>
          <w:p w:rsidR="00682C93" w:rsidRDefault="00682C93">
            <w:pPr>
              <w:pStyle w:val="ConsPlusNormal"/>
              <w:jc w:val="center"/>
            </w:pPr>
            <w:r>
              <w:t>1740173510</w:t>
            </w:r>
          </w:p>
        </w:tc>
        <w:tc>
          <w:tcPr>
            <w:tcW w:w="544" w:type="dxa"/>
          </w:tcPr>
          <w:p w:rsidR="00682C93" w:rsidRDefault="00682C93">
            <w:pPr>
              <w:pStyle w:val="ConsPlusNormal"/>
              <w:jc w:val="center"/>
            </w:pPr>
            <w:r>
              <w:t>240</w:t>
            </w:r>
          </w:p>
        </w:tc>
        <w:tc>
          <w:tcPr>
            <w:tcW w:w="1144" w:type="dxa"/>
          </w:tcPr>
          <w:p w:rsidR="00682C93" w:rsidRDefault="00682C93">
            <w:pPr>
              <w:pStyle w:val="ConsPlusNormal"/>
              <w:jc w:val="center"/>
            </w:pPr>
            <w:r>
              <w:t>6147,8</w:t>
            </w:r>
          </w:p>
        </w:tc>
        <w:tc>
          <w:tcPr>
            <w:tcW w:w="1144" w:type="dxa"/>
          </w:tcPr>
          <w:p w:rsidR="00682C93" w:rsidRDefault="00682C93">
            <w:pPr>
              <w:pStyle w:val="ConsPlusNormal"/>
              <w:jc w:val="center"/>
            </w:pPr>
            <w:r>
              <w:t>6310,7</w:t>
            </w:r>
          </w:p>
        </w:tc>
        <w:tc>
          <w:tcPr>
            <w:tcW w:w="1144" w:type="dxa"/>
          </w:tcPr>
          <w:p w:rsidR="00682C93" w:rsidRDefault="00682C93">
            <w:pPr>
              <w:pStyle w:val="ConsPlusNormal"/>
              <w:jc w:val="center"/>
            </w:pPr>
            <w:r>
              <w:t>6310,7</w:t>
            </w:r>
          </w:p>
        </w:tc>
        <w:tc>
          <w:tcPr>
            <w:tcW w:w="1144" w:type="dxa"/>
          </w:tcPr>
          <w:p w:rsidR="00682C93" w:rsidRDefault="00682C93">
            <w:pPr>
              <w:pStyle w:val="ConsPlusNormal"/>
              <w:jc w:val="center"/>
            </w:pPr>
            <w:r>
              <w:t>18769,2</w:t>
            </w:r>
          </w:p>
        </w:tc>
        <w:tc>
          <w:tcPr>
            <w:tcW w:w="2494" w:type="dxa"/>
          </w:tcPr>
          <w:p w:rsidR="00682C93" w:rsidRDefault="00682C93">
            <w:pPr>
              <w:pStyle w:val="ConsPlusNormal"/>
            </w:pPr>
            <w:r>
              <w:t>численность граждан, обратившихся за услугой по информированию:</w:t>
            </w:r>
          </w:p>
          <w:p w:rsidR="00682C93" w:rsidRDefault="00682C93">
            <w:pPr>
              <w:pStyle w:val="ConsPlusNormal"/>
            </w:pPr>
            <w:r>
              <w:t>в 2024 году - 287,5 тыс. чел.;</w:t>
            </w:r>
          </w:p>
          <w:p w:rsidR="00682C93" w:rsidRDefault="00682C93">
            <w:pPr>
              <w:pStyle w:val="ConsPlusNormal"/>
            </w:pPr>
            <w:r>
              <w:t>в 2025 году - 302,1 тыс. чел.;</w:t>
            </w:r>
          </w:p>
          <w:p w:rsidR="00682C93" w:rsidRDefault="00682C93">
            <w:pPr>
              <w:pStyle w:val="ConsPlusNormal"/>
            </w:pPr>
            <w:r>
              <w:t>в 2026 году - 302,1 тыс. чел.</w:t>
            </w:r>
          </w:p>
          <w:p w:rsidR="00682C93" w:rsidRDefault="00682C93">
            <w:pPr>
              <w:pStyle w:val="ConsPlusNormal"/>
            </w:pPr>
            <w:r>
              <w:t>Численность работодателей, обратившихся за услугой по информированию:</w:t>
            </w:r>
          </w:p>
          <w:p w:rsidR="00682C93" w:rsidRDefault="00682C93">
            <w:pPr>
              <w:pStyle w:val="ConsPlusNormal"/>
            </w:pPr>
            <w:r>
              <w:t>в 2024 году - 21,5 тыс. чел.;</w:t>
            </w:r>
          </w:p>
          <w:p w:rsidR="00682C93" w:rsidRDefault="00682C93">
            <w:pPr>
              <w:pStyle w:val="ConsPlusNormal"/>
            </w:pPr>
            <w:r>
              <w:t>в 2025 году - 23,2 тыс. чел.;</w:t>
            </w:r>
          </w:p>
          <w:p w:rsidR="00682C93" w:rsidRDefault="00682C93">
            <w:pPr>
              <w:pStyle w:val="ConsPlusNormal"/>
            </w:pPr>
            <w:r>
              <w:t>в 2026 году - 23,2 тыс. чел.</w:t>
            </w:r>
          </w:p>
        </w:tc>
        <w:tc>
          <w:tcPr>
            <w:tcW w:w="1244" w:type="dxa"/>
          </w:tcPr>
          <w:p w:rsidR="00682C93" w:rsidRDefault="00682C93">
            <w:pPr>
              <w:pStyle w:val="ConsPlusNormal"/>
            </w:pPr>
            <w:r>
              <w:t>уровень регистрируемой безработицы</w:t>
            </w:r>
          </w:p>
        </w:tc>
      </w:tr>
      <w:tr w:rsidR="00682C93" w:rsidTr="00B458F3">
        <w:tc>
          <w:tcPr>
            <w:tcW w:w="604" w:type="dxa"/>
          </w:tcPr>
          <w:p w:rsidR="00682C93" w:rsidRDefault="00682C93">
            <w:pPr>
              <w:pStyle w:val="ConsPlusNormal"/>
            </w:pPr>
            <w:bookmarkStart w:id="9" w:name="P991"/>
            <w:bookmarkEnd w:id="9"/>
            <w:r>
              <w:t>2.2</w:t>
            </w:r>
          </w:p>
        </w:tc>
        <w:tc>
          <w:tcPr>
            <w:tcW w:w="2551" w:type="dxa"/>
          </w:tcPr>
          <w:p w:rsidR="00682C93" w:rsidRDefault="00682C93">
            <w:pPr>
              <w:pStyle w:val="ConsPlusNormal"/>
            </w:pPr>
            <w:r>
              <w:t>Организация ярмарок вакансий и учебных рабочих мест</w:t>
            </w:r>
          </w:p>
        </w:tc>
        <w:tc>
          <w:tcPr>
            <w:tcW w:w="1639" w:type="dxa"/>
            <w:gridSpan w:val="2"/>
          </w:tcPr>
          <w:p w:rsidR="00682C93" w:rsidRDefault="00682C93">
            <w:pPr>
              <w:pStyle w:val="ConsPlusNormal"/>
            </w:pPr>
            <w:r>
              <w:t>агентство труда и занятости населения Красноярского края</w:t>
            </w:r>
          </w:p>
        </w:tc>
        <w:tc>
          <w:tcPr>
            <w:tcW w:w="694" w:type="dxa"/>
          </w:tcPr>
          <w:p w:rsidR="00682C93" w:rsidRDefault="00682C93">
            <w:pPr>
              <w:pStyle w:val="ConsPlusNormal"/>
              <w:jc w:val="center"/>
            </w:pPr>
            <w:r>
              <w:t>369</w:t>
            </w:r>
          </w:p>
        </w:tc>
        <w:tc>
          <w:tcPr>
            <w:tcW w:w="664" w:type="dxa"/>
          </w:tcPr>
          <w:p w:rsidR="00682C93" w:rsidRDefault="00682C93">
            <w:pPr>
              <w:pStyle w:val="ConsPlusNormal"/>
              <w:jc w:val="center"/>
            </w:pPr>
            <w:r>
              <w:t>0401</w:t>
            </w:r>
          </w:p>
        </w:tc>
        <w:tc>
          <w:tcPr>
            <w:tcW w:w="1354" w:type="dxa"/>
          </w:tcPr>
          <w:p w:rsidR="00682C93" w:rsidRDefault="00682C93">
            <w:pPr>
              <w:pStyle w:val="ConsPlusNormal"/>
              <w:jc w:val="center"/>
            </w:pPr>
            <w:r>
              <w:t>1740173520</w:t>
            </w:r>
          </w:p>
        </w:tc>
        <w:tc>
          <w:tcPr>
            <w:tcW w:w="544" w:type="dxa"/>
          </w:tcPr>
          <w:p w:rsidR="00682C93" w:rsidRDefault="00682C93">
            <w:pPr>
              <w:pStyle w:val="ConsPlusNormal"/>
              <w:jc w:val="center"/>
            </w:pPr>
            <w:r>
              <w:t>240</w:t>
            </w:r>
          </w:p>
        </w:tc>
        <w:tc>
          <w:tcPr>
            <w:tcW w:w="1144" w:type="dxa"/>
          </w:tcPr>
          <w:p w:rsidR="00682C93" w:rsidRDefault="00682C93">
            <w:pPr>
              <w:pStyle w:val="ConsPlusNormal"/>
              <w:jc w:val="center"/>
            </w:pPr>
            <w:r>
              <w:t>1758,6</w:t>
            </w:r>
          </w:p>
        </w:tc>
        <w:tc>
          <w:tcPr>
            <w:tcW w:w="1144" w:type="dxa"/>
          </w:tcPr>
          <w:p w:rsidR="00682C93" w:rsidRDefault="00682C93">
            <w:pPr>
              <w:pStyle w:val="ConsPlusNormal"/>
              <w:jc w:val="center"/>
            </w:pPr>
            <w:r>
              <w:t>1412,0</w:t>
            </w:r>
          </w:p>
        </w:tc>
        <w:tc>
          <w:tcPr>
            <w:tcW w:w="1144" w:type="dxa"/>
          </w:tcPr>
          <w:p w:rsidR="00682C93" w:rsidRDefault="00682C93">
            <w:pPr>
              <w:pStyle w:val="ConsPlusNormal"/>
              <w:jc w:val="center"/>
            </w:pPr>
            <w:r>
              <w:t>1412,0</w:t>
            </w:r>
          </w:p>
        </w:tc>
        <w:tc>
          <w:tcPr>
            <w:tcW w:w="1144" w:type="dxa"/>
          </w:tcPr>
          <w:p w:rsidR="00682C93" w:rsidRDefault="00682C93">
            <w:pPr>
              <w:pStyle w:val="ConsPlusNormal"/>
              <w:jc w:val="center"/>
            </w:pPr>
            <w:r>
              <w:t>4582,6</w:t>
            </w:r>
          </w:p>
        </w:tc>
        <w:tc>
          <w:tcPr>
            <w:tcW w:w="2494" w:type="dxa"/>
          </w:tcPr>
          <w:p w:rsidR="00682C93" w:rsidRDefault="00682C93">
            <w:pPr>
              <w:pStyle w:val="ConsPlusNormal"/>
            </w:pPr>
            <w:r>
              <w:t>количество проведенных ярмарок вакансий и учебных рабочих мест:</w:t>
            </w:r>
          </w:p>
          <w:p w:rsidR="00682C93" w:rsidRDefault="00682C93">
            <w:pPr>
              <w:pStyle w:val="ConsPlusNormal"/>
            </w:pPr>
            <w:r>
              <w:t>в 2024 году - 425 ед.;</w:t>
            </w:r>
          </w:p>
          <w:p w:rsidR="00682C93" w:rsidRDefault="00682C93">
            <w:pPr>
              <w:pStyle w:val="ConsPlusNormal"/>
            </w:pPr>
            <w:r>
              <w:t>в 2025 году - 425 ед.;</w:t>
            </w:r>
          </w:p>
          <w:p w:rsidR="00682C93" w:rsidRDefault="00682C93">
            <w:pPr>
              <w:pStyle w:val="ConsPlusNormal"/>
            </w:pPr>
            <w:r>
              <w:t>в 2026 году - 425 ед.</w:t>
            </w:r>
          </w:p>
        </w:tc>
        <w:tc>
          <w:tcPr>
            <w:tcW w:w="1244" w:type="dxa"/>
          </w:tcPr>
          <w:p w:rsidR="00682C93" w:rsidRDefault="00682C93">
            <w:pPr>
              <w:pStyle w:val="ConsPlusNormal"/>
            </w:pPr>
            <w:r>
              <w:t>уровень регистрируемой безработицы</w:t>
            </w:r>
          </w:p>
        </w:tc>
      </w:tr>
      <w:tr w:rsidR="00682C93" w:rsidTr="00B458F3">
        <w:tc>
          <w:tcPr>
            <w:tcW w:w="604" w:type="dxa"/>
          </w:tcPr>
          <w:p w:rsidR="00682C93" w:rsidRDefault="00682C93">
            <w:pPr>
              <w:pStyle w:val="ConsPlusNormal"/>
            </w:pPr>
            <w:bookmarkStart w:id="10" w:name="P1007"/>
            <w:bookmarkEnd w:id="10"/>
            <w:r>
              <w:t>2.3</w:t>
            </w:r>
          </w:p>
        </w:tc>
        <w:tc>
          <w:tcPr>
            <w:tcW w:w="2551" w:type="dxa"/>
          </w:tcPr>
          <w:p w:rsidR="00682C93" w:rsidRDefault="00682C93">
            <w:pPr>
              <w:pStyle w:val="ConsPlusNormal"/>
            </w:pPr>
            <w:r>
              <w:t xml:space="preserve">Организация профессиональной ориентации граждан в целях выбора сферы </w:t>
            </w:r>
            <w:r>
              <w:lastRenderedPageBreak/>
              <w:t>деятельности (профессии), трудоустройства, прохождения профессионального обучения и получения дополнительного профессионального образования и психологическая поддержка безработных граждан</w:t>
            </w:r>
          </w:p>
        </w:tc>
        <w:tc>
          <w:tcPr>
            <w:tcW w:w="1639" w:type="dxa"/>
            <w:gridSpan w:val="2"/>
          </w:tcPr>
          <w:p w:rsidR="00682C93" w:rsidRDefault="00682C93">
            <w:pPr>
              <w:pStyle w:val="ConsPlusNormal"/>
            </w:pPr>
            <w:r>
              <w:lastRenderedPageBreak/>
              <w:t xml:space="preserve">агентство труда и занятости населения Красноярского </w:t>
            </w:r>
            <w:r>
              <w:lastRenderedPageBreak/>
              <w:t>края</w:t>
            </w:r>
          </w:p>
        </w:tc>
        <w:tc>
          <w:tcPr>
            <w:tcW w:w="694" w:type="dxa"/>
          </w:tcPr>
          <w:p w:rsidR="00682C93" w:rsidRDefault="00682C93">
            <w:pPr>
              <w:pStyle w:val="ConsPlusNormal"/>
              <w:jc w:val="center"/>
            </w:pPr>
            <w:r>
              <w:lastRenderedPageBreak/>
              <w:t>369</w:t>
            </w:r>
          </w:p>
        </w:tc>
        <w:tc>
          <w:tcPr>
            <w:tcW w:w="664" w:type="dxa"/>
          </w:tcPr>
          <w:p w:rsidR="00682C93" w:rsidRDefault="00682C93">
            <w:pPr>
              <w:pStyle w:val="ConsPlusNormal"/>
              <w:jc w:val="center"/>
            </w:pPr>
            <w:r>
              <w:t>0401</w:t>
            </w:r>
          </w:p>
        </w:tc>
        <w:tc>
          <w:tcPr>
            <w:tcW w:w="1354" w:type="dxa"/>
          </w:tcPr>
          <w:p w:rsidR="00682C93" w:rsidRDefault="00682C93">
            <w:pPr>
              <w:pStyle w:val="ConsPlusNormal"/>
              <w:jc w:val="center"/>
            </w:pPr>
            <w:r>
              <w:t>1740173530</w:t>
            </w:r>
          </w:p>
        </w:tc>
        <w:tc>
          <w:tcPr>
            <w:tcW w:w="544" w:type="dxa"/>
          </w:tcPr>
          <w:p w:rsidR="00682C93" w:rsidRDefault="00682C93">
            <w:pPr>
              <w:pStyle w:val="ConsPlusNormal"/>
              <w:jc w:val="center"/>
            </w:pPr>
            <w:r>
              <w:t>240</w:t>
            </w:r>
          </w:p>
        </w:tc>
        <w:tc>
          <w:tcPr>
            <w:tcW w:w="1144" w:type="dxa"/>
          </w:tcPr>
          <w:p w:rsidR="00682C93" w:rsidRDefault="00682C93">
            <w:pPr>
              <w:pStyle w:val="ConsPlusNormal"/>
              <w:jc w:val="center"/>
            </w:pPr>
            <w:r>
              <w:t>3455,2</w:t>
            </w:r>
          </w:p>
        </w:tc>
        <w:tc>
          <w:tcPr>
            <w:tcW w:w="1144" w:type="dxa"/>
          </w:tcPr>
          <w:p w:rsidR="00682C93" w:rsidRDefault="00682C93">
            <w:pPr>
              <w:pStyle w:val="ConsPlusNormal"/>
              <w:jc w:val="center"/>
            </w:pPr>
            <w:r>
              <w:t>3455,2</w:t>
            </w:r>
          </w:p>
        </w:tc>
        <w:tc>
          <w:tcPr>
            <w:tcW w:w="1144" w:type="dxa"/>
          </w:tcPr>
          <w:p w:rsidR="00682C93" w:rsidRDefault="00682C93">
            <w:pPr>
              <w:pStyle w:val="ConsPlusNormal"/>
              <w:jc w:val="center"/>
            </w:pPr>
            <w:r>
              <w:t>3455,2</w:t>
            </w:r>
          </w:p>
        </w:tc>
        <w:tc>
          <w:tcPr>
            <w:tcW w:w="1144" w:type="dxa"/>
          </w:tcPr>
          <w:p w:rsidR="00682C93" w:rsidRDefault="00682C93">
            <w:pPr>
              <w:pStyle w:val="ConsPlusNormal"/>
              <w:jc w:val="center"/>
            </w:pPr>
            <w:r>
              <w:t>10365,6</w:t>
            </w:r>
          </w:p>
        </w:tc>
        <w:tc>
          <w:tcPr>
            <w:tcW w:w="2494" w:type="dxa"/>
          </w:tcPr>
          <w:p w:rsidR="00682C93" w:rsidRDefault="00682C93">
            <w:pPr>
              <w:pStyle w:val="ConsPlusNormal"/>
            </w:pPr>
            <w:r>
              <w:t xml:space="preserve">численность граждан, получивших государственную услугу по профессиональной </w:t>
            </w:r>
            <w:r>
              <w:lastRenderedPageBreak/>
              <w:t>ориентации:</w:t>
            </w:r>
          </w:p>
          <w:p w:rsidR="00682C93" w:rsidRDefault="00682C93">
            <w:pPr>
              <w:pStyle w:val="ConsPlusNormal"/>
            </w:pPr>
            <w:r>
              <w:t>в 2024 году - 130,0 тыс. чел.;</w:t>
            </w:r>
          </w:p>
          <w:p w:rsidR="00682C93" w:rsidRDefault="00682C93">
            <w:pPr>
              <w:pStyle w:val="ConsPlusNormal"/>
            </w:pPr>
            <w:r>
              <w:t>в 2025 году - 130,0 тыс. чел.;</w:t>
            </w:r>
          </w:p>
          <w:p w:rsidR="00682C93" w:rsidRDefault="00682C93">
            <w:pPr>
              <w:pStyle w:val="ConsPlusNormal"/>
            </w:pPr>
            <w:r>
              <w:t>в 2026 году - 130,0 тыс. чел.</w:t>
            </w:r>
          </w:p>
          <w:p w:rsidR="00682C93" w:rsidRDefault="00682C93">
            <w:pPr>
              <w:pStyle w:val="ConsPlusNormal"/>
            </w:pPr>
            <w:r>
              <w:t>Численность граждан, получивших государственную услугу по психологической поддержке:</w:t>
            </w:r>
          </w:p>
          <w:p w:rsidR="00682C93" w:rsidRDefault="00682C93">
            <w:pPr>
              <w:pStyle w:val="ConsPlusNormal"/>
            </w:pPr>
            <w:r>
              <w:t>в 2024 году - 8,5 тыс. чел.;</w:t>
            </w:r>
          </w:p>
          <w:p w:rsidR="00682C93" w:rsidRDefault="00682C93">
            <w:pPr>
              <w:pStyle w:val="ConsPlusNormal"/>
            </w:pPr>
            <w:r>
              <w:t>в 2025 году - 8,5 тыс. чел.;</w:t>
            </w:r>
          </w:p>
          <w:p w:rsidR="00682C93" w:rsidRDefault="00682C93">
            <w:pPr>
              <w:pStyle w:val="ConsPlusNormal"/>
            </w:pPr>
            <w:r>
              <w:t>в 2026 году - 8,5 тыс. чел.</w:t>
            </w:r>
          </w:p>
        </w:tc>
        <w:tc>
          <w:tcPr>
            <w:tcW w:w="1244" w:type="dxa"/>
          </w:tcPr>
          <w:p w:rsidR="00682C93" w:rsidRDefault="00682C93">
            <w:pPr>
              <w:pStyle w:val="ConsPlusNormal"/>
            </w:pPr>
            <w:r>
              <w:lastRenderedPageBreak/>
              <w:t>уровень регистрируемой безработиц</w:t>
            </w:r>
            <w:r>
              <w:lastRenderedPageBreak/>
              <w:t>ы</w:t>
            </w:r>
          </w:p>
        </w:tc>
      </w:tr>
      <w:tr w:rsidR="00682C93" w:rsidTr="00B458F3">
        <w:tc>
          <w:tcPr>
            <w:tcW w:w="604" w:type="dxa"/>
          </w:tcPr>
          <w:p w:rsidR="00682C93" w:rsidRDefault="00682C93">
            <w:pPr>
              <w:pStyle w:val="ConsPlusNormal"/>
            </w:pPr>
            <w:bookmarkStart w:id="11" w:name="P1027"/>
            <w:bookmarkEnd w:id="11"/>
            <w:r>
              <w:lastRenderedPageBreak/>
              <w:t>2.4</w:t>
            </w:r>
          </w:p>
        </w:tc>
        <w:tc>
          <w:tcPr>
            <w:tcW w:w="2551" w:type="dxa"/>
          </w:tcPr>
          <w:p w:rsidR="00682C93" w:rsidRDefault="00682C93">
            <w:pPr>
              <w:pStyle w:val="ConsPlusNormal"/>
            </w:pPr>
            <w:r>
              <w:t xml:space="preserve">Субсидии на возмещение затрат работодателей на оплату труда выпускников образовательных организаций высшего образования и профессиональных образовательных организаций, безработных и ищущих работу граждан, принимающих участие в мероприятии по стажировке в целях </w:t>
            </w:r>
            <w:r>
              <w:lastRenderedPageBreak/>
              <w:t>приобретения ими опыта работы, и на оплату труда наставников</w:t>
            </w:r>
          </w:p>
        </w:tc>
        <w:tc>
          <w:tcPr>
            <w:tcW w:w="1639" w:type="dxa"/>
            <w:gridSpan w:val="2"/>
          </w:tcPr>
          <w:p w:rsidR="00682C93" w:rsidRDefault="00682C93">
            <w:pPr>
              <w:pStyle w:val="ConsPlusNormal"/>
            </w:pPr>
            <w:r>
              <w:lastRenderedPageBreak/>
              <w:t>агентство труда и занятости населения Красноярского края</w:t>
            </w:r>
          </w:p>
        </w:tc>
        <w:tc>
          <w:tcPr>
            <w:tcW w:w="694" w:type="dxa"/>
          </w:tcPr>
          <w:p w:rsidR="00682C93" w:rsidRDefault="00682C93">
            <w:pPr>
              <w:pStyle w:val="ConsPlusNormal"/>
              <w:jc w:val="center"/>
            </w:pPr>
            <w:r>
              <w:t>369</w:t>
            </w:r>
          </w:p>
        </w:tc>
        <w:tc>
          <w:tcPr>
            <w:tcW w:w="664" w:type="dxa"/>
          </w:tcPr>
          <w:p w:rsidR="00682C93" w:rsidRDefault="00682C93">
            <w:pPr>
              <w:pStyle w:val="ConsPlusNormal"/>
              <w:jc w:val="center"/>
            </w:pPr>
            <w:r>
              <w:t>0401</w:t>
            </w:r>
          </w:p>
        </w:tc>
        <w:tc>
          <w:tcPr>
            <w:tcW w:w="1354" w:type="dxa"/>
          </w:tcPr>
          <w:p w:rsidR="00682C93" w:rsidRDefault="00682C93">
            <w:pPr>
              <w:pStyle w:val="ConsPlusNormal"/>
              <w:jc w:val="center"/>
            </w:pPr>
            <w:r>
              <w:t>1740173540</w:t>
            </w:r>
          </w:p>
        </w:tc>
        <w:tc>
          <w:tcPr>
            <w:tcW w:w="544" w:type="dxa"/>
          </w:tcPr>
          <w:p w:rsidR="00682C93" w:rsidRDefault="00682C93">
            <w:pPr>
              <w:pStyle w:val="ConsPlusNormal"/>
              <w:jc w:val="center"/>
            </w:pPr>
            <w:r>
              <w:t>810</w:t>
            </w:r>
          </w:p>
        </w:tc>
        <w:tc>
          <w:tcPr>
            <w:tcW w:w="1144" w:type="dxa"/>
          </w:tcPr>
          <w:p w:rsidR="00682C93" w:rsidRDefault="00682C93">
            <w:pPr>
              <w:pStyle w:val="ConsPlusNormal"/>
              <w:jc w:val="center"/>
            </w:pPr>
            <w:r>
              <w:t>11593,3</w:t>
            </w:r>
          </w:p>
        </w:tc>
        <w:tc>
          <w:tcPr>
            <w:tcW w:w="1144" w:type="dxa"/>
          </w:tcPr>
          <w:p w:rsidR="00682C93" w:rsidRDefault="00682C93">
            <w:pPr>
              <w:pStyle w:val="ConsPlusNormal"/>
              <w:jc w:val="center"/>
            </w:pPr>
            <w:r>
              <w:t>7303,4</w:t>
            </w:r>
          </w:p>
        </w:tc>
        <w:tc>
          <w:tcPr>
            <w:tcW w:w="1144" w:type="dxa"/>
          </w:tcPr>
          <w:p w:rsidR="00682C93" w:rsidRDefault="00682C93">
            <w:pPr>
              <w:pStyle w:val="ConsPlusNormal"/>
              <w:jc w:val="center"/>
            </w:pPr>
            <w:r>
              <w:t>7303,4</w:t>
            </w:r>
          </w:p>
        </w:tc>
        <w:tc>
          <w:tcPr>
            <w:tcW w:w="1144" w:type="dxa"/>
          </w:tcPr>
          <w:p w:rsidR="00682C93" w:rsidRDefault="00682C93">
            <w:pPr>
              <w:pStyle w:val="ConsPlusNormal"/>
              <w:jc w:val="center"/>
            </w:pPr>
            <w:r>
              <w:t>26200,1</w:t>
            </w:r>
          </w:p>
        </w:tc>
        <w:tc>
          <w:tcPr>
            <w:tcW w:w="2494" w:type="dxa"/>
          </w:tcPr>
          <w:p w:rsidR="00682C93" w:rsidRDefault="00682C93">
            <w:pPr>
              <w:pStyle w:val="ConsPlusNormal"/>
            </w:pPr>
            <w:r>
              <w:t>численность выпускников образовательных организаций высшего образования и профессиональных образовательных организаций, безработных и ищущих работу граждан, принимающих участие в мероприятии по стажировке в целях приобретения ими опыта работы:</w:t>
            </w:r>
          </w:p>
          <w:p w:rsidR="00682C93" w:rsidRDefault="00682C93">
            <w:pPr>
              <w:pStyle w:val="ConsPlusNormal"/>
            </w:pPr>
            <w:r>
              <w:lastRenderedPageBreak/>
              <w:t>в 2024 году - 100 чел.;</w:t>
            </w:r>
          </w:p>
          <w:p w:rsidR="00682C93" w:rsidRDefault="00682C93">
            <w:pPr>
              <w:pStyle w:val="ConsPlusNormal"/>
            </w:pPr>
            <w:r>
              <w:t>в 2025 году - 100 чел.;</w:t>
            </w:r>
          </w:p>
          <w:p w:rsidR="00682C93" w:rsidRDefault="00682C93">
            <w:pPr>
              <w:pStyle w:val="ConsPlusNormal"/>
            </w:pPr>
            <w:r>
              <w:t>в 2026 году - 100 чел.</w:t>
            </w:r>
          </w:p>
        </w:tc>
        <w:tc>
          <w:tcPr>
            <w:tcW w:w="1244" w:type="dxa"/>
          </w:tcPr>
          <w:p w:rsidR="00682C93" w:rsidRDefault="00682C93">
            <w:pPr>
              <w:pStyle w:val="ConsPlusNormal"/>
            </w:pPr>
            <w:r>
              <w:lastRenderedPageBreak/>
              <w:t>уровень регистрируемой безработицы</w:t>
            </w:r>
          </w:p>
        </w:tc>
      </w:tr>
      <w:tr w:rsidR="00682C93" w:rsidTr="00B458F3">
        <w:tc>
          <w:tcPr>
            <w:tcW w:w="604" w:type="dxa"/>
          </w:tcPr>
          <w:p w:rsidR="00682C93" w:rsidRDefault="00682C93">
            <w:pPr>
              <w:pStyle w:val="ConsPlusNormal"/>
            </w:pPr>
            <w:bookmarkStart w:id="12" w:name="P1043"/>
            <w:bookmarkEnd w:id="12"/>
            <w:r>
              <w:lastRenderedPageBreak/>
              <w:t>2.5</w:t>
            </w:r>
          </w:p>
        </w:tc>
        <w:tc>
          <w:tcPr>
            <w:tcW w:w="2551" w:type="dxa"/>
          </w:tcPr>
          <w:p w:rsidR="00682C93" w:rsidRDefault="00682C93">
            <w:pPr>
              <w:pStyle w:val="ConsPlusNormal"/>
            </w:pPr>
            <w:r>
              <w:t>Организация проведения оплачиваемых общественных работ</w:t>
            </w:r>
          </w:p>
        </w:tc>
        <w:tc>
          <w:tcPr>
            <w:tcW w:w="1639" w:type="dxa"/>
            <w:gridSpan w:val="2"/>
          </w:tcPr>
          <w:p w:rsidR="00682C93" w:rsidRDefault="00682C93">
            <w:pPr>
              <w:pStyle w:val="ConsPlusNormal"/>
            </w:pPr>
            <w:r>
              <w:t>агентство труда и занятости населения Красноярского края</w:t>
            </w:r>
          </w:p>
        </w:tc>
        <w:tc>
          <w:tcPr>
            <w:tcW w:w="694" w:type="dxa"/>
          </w:tcPr>
          <w:p w:rsidR="00682C93" w:rsidRDefault="00682C93">
            <w:pPr>
              <w:pStyle w:val="ConsPlusNormal"/>
              <w:jc w:val="center"/>
            </w:pPr>
            <w:r>
              <w:t>369</w:t>
            </w:r>
          </w:p>
        </w:tc>
        <w:tc>
          <w:tcPr>
            <w:tcW w:w="664" w:type="dxa"/>
          </w:tcPr>
          <w:p w:rsidR="00682C93" w:rsidRDefault="00682C93">
            <w:pPr>
              <w:pStyle w:val="ConsPlusNormal"/>
              <w:jc w:val="center"/>
            </w:pPr>
            <w:r>
              <w:t>0401</w:t>
            </w:r>
          </w:p>
        </w:tc>
        <w:tc>
          <w:tcPr>
            <w:tcW w:w="1354" w:type="dxa"/>
          </w:tcPr>
          <w:p w:rsidR="00682C93" w:rsidRDefault="00682C93">
            <w:pPr>
              <w:pStyle w:val="ConsPlusNormal"/>
              <w:jc w:val="center"/>
            </w:pPr>
            <w:r>
              <w:t>1740173570</w:t>
            </w:r>
          </w:p>
        </w:tc>
        <w:tc>
          <w:tcPr>
            <w:tcW w:w="544" w:type="dxa"/>
          </w:tcPr>
          <w:p w:rsidR="00682C93" w:rsidRDefault="00682C93">
            <w:pPr>
              <w:pStyle w:val="ConsPlusNormal"/>
              <w:jc w:val="center"/>
            </w:pPr>
            <w:r>
              <w:t>240, 320</w:t>
            </w:r>
          </w:p>
        </w:tc>
        <w:tc>
          <w:tcPr>
            <w:tcW w:w="1144" w:type="dxa"/>
          </w:tcPr>
          <w:p w:rsidR="00682C93" w:rsidRDefault="00682C93">
            <w:pPr>
              <w:pStyle w:val="ConsPlusNormal"/>
              <w:jc w:val="center"/>
            </w:pPr>
            <w:r>
              <w:t>12642,4</w:t>
            </w:r>
          </w:p>
        </w:tc>
        <w:tc>
          <w:tcPr>
            <w:tcW w:w="1144" w:type="dxa"/>
          </w:tcPr>
          <w:p w:rsidR="00682C93" w:rsidRDefault="00682C93">
            <w:pPr>
              <w:pStyle w:val="ConsPlusNormal"/>
              <w:jc w:val="center"/>
            </w:pPr>
            <w:r>
              <w:t>13292,4</w:t>
            </w:r>
          </w:p>
        </w:tc>
        <w:tc>
          <w:tcPr>
            <w:tcW w:w="1144" w:type="dxa"/>
          </w:tcPr>
          <w:p w:rsidR="00682C93" w:rsidRDefault="00682C93">
            <w:pPr>
              <w:pStyle w:val="ConsPlusNormal"/>
              <w:jc w:val="center"/>
            </w:pPr>
            <w:r>
              <w:t>13292,4</w:t>
            </w:r>
          </w:p>
        </w:tc>
        <w:tc>
          <w:tcPr>
            <w:tcW w:w="1144" w:type="dxa"/>
          </w:tcPr>
          <w:p w:rsidR="00682C93" w:rsidRDefault="00682C93">
            <w:pPr>
              <w:pStyle w:val="ConsPlusNormal"/>
              <w:jc w:val="center"/>
            </w:pPr>
            <w:r>
              <w:t>39227,2</w:t>
            </w:r>
          </w:p>
        </w:tc>
        <w:tc>
          <w:tcPr>
            <w:tcW w:w="2494" w:type="dxa"/>
          </w:tcPr>
          <w:p w:rsidR="00682C93" w:rsidRDefault="00682C93">
            <w:pPr>
              <w:pStyle w:val="ConsPlusNormal"/>
            </w:pPr>
            <w:r>
              <w:t>численность граждан, приступивших к оплачиваемым общественным работам:</w:t>
            </w:r>
          </w:p>
          <w:p w:rsidR="00682C93" w:rsidRDefault="00682C93">
            <w:pPr>
              <w:pStyle w:val="ConsPlusNormal"/>
            </w:pPr>
            <w:r>
              <w:t>в 2024 году - 5,0 тыс. чел.;</w:t>
            </w:r>
          </w:p>
          <w:p w:rsidR="00682C93" w:rsidRDefault="00682C93">
            <w:pPr>
              <w:pStyle w:val="ConsPlusNormal"/>
            </w:pPr>
            <w:r>
              <w:t>в 2025 году - 5,0 тыс. чел.;</w:t>
            </w:r>
          </w:p>
          <w:p w:rsidR="00682C93" w:rsidRDefault="00682C93">
            <w:pPr>
              <w:pStyle w:val="ConsPlusNormal"/>
            </w:pPr>
            <w:r>
              <w:t>в 2026 году - 5,0 тыс. чел.</w:t>
            </w:r>
          </w:p>
        </w:tc>
        <w:tc>
          <w:tcPr>
            <w:tcW w:w="1244" w:type="dxa"/>
          </w:tcPr>
          <w:p w:rsidR="00682C93" w:rsidRDefault="00682C93">
            <w:pPr>
              <w:pStyle w:val="ConsPlusNormal"/>
            </w:pPr>
            <w:r>
              <w:t>уровень регистрируемой безработицы</w:t>
            </w:r>
          </w:p>
        </w:tc>
      </w:tr>
      <w:tr w:rsidR="00682C93" w:rsidTr="00B458F3">
        <w:tc>
          <w:tcPr>
            <w:tcW w:w="604" w:type="dxa"/>
          </w:tcPr>
          <w:p w:rsidR="00682C93" w:rsidRDefault="00682C93">
            <w:pPr>
              <w:pStyle w:val="ConsPlusNormal"/>
            </w:pPr>
            <w:bookmarkStart w:id="13" w:name="P1059"/>
            <w:bookmarkEnd w:id="13"/>
            <w:r>
              <w:t>2.6</w:t>
            </w:r>
          </w:p>
        </w:tc>
        <w:tc>
          <w:tcPr>
            <w:tcW w:w="2551" w:type="dxa"/>
          </w:tcPr>
          <w:p w:rsidR="00682C93" w:rsidRDefault="00682C93">
            <w:pPr>
              <w:pStyle w:val="ConsPlusNormal"/>
            </w:pPr>
            <w:r>
              <w:t xml:space="preserve">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w:t>
            </w:r>
            <w:r>
              <w:lastRenderedPageBreak/>
              <w:t>образовании и о квалификации</w:t>
            </w:r>
          </w:p>
        </w:tc>
        <w:tc>
          <w:tcPr>
            <w:tcW w:w="1639" w:type="dxa"/>
            <w:gridSpan w:val="2"/>
          </w:tcPr>
          <w:p w:rsidR="00682C93" w:rsidRDefault="00682C93">
            <w:pPr>
              <w:pStyle w:val="ConsPlusNormal"/>
            </w:pPr>
            <w:r>
              <w:lastRenderedPageBreak/>
              <w:t>агентство труда и занятости населения Красноярского края</w:t>
            </w:r>
          </w:p>
        </w:tc>
        <w:tc>
          <w:tcPr>
            <w:tcW w:w="694" w:type="dxa"/>
          </w:tcPr>
          <w:p w:rsidR="00682C93" w:rsidRDefault="00682C93">
            <w:pPr>
              <w:pStyle w:val="ConsPlusNormal"/>
              <w:jc w:val="center"/>
            </w:pPr>
            <w:r>
              <w:t>369</w:t>
            </w:r>
          </w:p>
        </w:tc>
        <w:tc>
          <w:tcPr>
            <w:tcW w:w="664" w:type="dxa"/>
          </w:tcPr>
          <w:p w:rsidR="00682C93" w:rsidRDefault="00682C93">
            <w:pPr>
              <w:pStyle w:val="ConsPlusNormal"/>
              <w:jc w:val="center"/>
            </w:pPr>
            <w:r>
              <w:t>0401</w:t>
            </w:r>
          </w:p>
        </w:tc>
        <w:tc>
          <w:tcPr>
            <w:tcW w:w="1354" w:type="dxa"/>
          </w:tcPr>
          <w:p w:rsidR="00682C93" w:rsidRDefault="00682C93">
            <w:pPr>
              <w:pStyle w:val="ConsPlusNormal"/>
              <w:jc w:val="center"/>
            </w:pPr>
            <w:r>
              <w:t>1740173580</w:t>
            </w:r>
          </w:p>
        </w:tc>
        <w:tc>
          <w:tcPr>
            <w:tcW w:w="544" w:type="dxa"/>
          </w:tcPr>
          <w:p w:rsidR="00682C93" w:rsidRDefault="00682C93">
            <w:pPr>
              <w:pStyle w:val="ConsPlusNormal"/>
              <w:jc w:val="center"/>
            </w:pPr>
            <w:r>
              <w:t>240, 320</w:t>
            </w:r>
          </w:p>
        </w:tc>
        <w:tc>
          <w:tcPr>
            <w:tcW w:w="1144" w:type="dxa"/>
          </w:tcPr>
          <w:p w:rsidR="00682C93" w:rsidRDefault="00682C93">
            <w:pPr>
              <w:pStyle w:val="ConsPlusNormal"/>
              <w:jc w:val="center"/>
            </w:pPr>
            <w:r>
              <w:t>31489,8</w:t>
            </w:r>
          </w:p>
        </w:tc>
        <w:tc>
          <w:tcPr>
            <w:tcW w:w="1144" w:type="dxa"/>
          </w:tcPr>
          <w:p w:rsidR="00682C93" w:rsidRDefault="00682C93">
            <w:pPr>
              <w:pStyle w:val="ConsPlusNormal"/>
              <w:jc w:val="center"/>
            </w:pPr>
            <w:r>
              <w:t>27102,8</w:t>
            </w:r>
          </w:p>
        </w:tc>
        <w:tc>
          <w:tcPr>
            <w:tcW w:w="1144" w:type="dxa"/>
          </w:tcPr>
          <w:p w:rsidR="00682C93" w:rsidRDefault="00682C93">
            <w:pPr>
              <w:pStyle w:val="ConsPlusNormal"/>
              <w:jc w:val="center"/>
            </w:pPr>
            <w:r>
              <w:t>27102,8</w:t>
            </w:r>
          </w:p>
        </w:tc>
        <w:tc>
          <w:tcPr>
            <w:tcW w:w="1144" w:type="dxa"/>
          </w:tcPr>
          <w:p w:rsidR="00682C93" w:rsidRDefault="00682C93">
            <w:pPr>
              <w:pStyle w:val="ConsPlusNormal"/>
              <w:jc w:val="center"/>
            </w:pPr>
            <w:r>
              <w:t>85695,4</w:t>
            </w:r>
          </w:p>
        </w:tc>
        <w:tc>
          <w:tcPr>
            <w:tcW w:w="2494" w:type="dxa"/>
          </w:tcPr>
          <w:p w:rsidR="00682C93" w:rsidRDefault="00682C93">
            <w:pPr>
              <w:pStyle w:val="ConsPlusNormal"/>
            </w:pPr>
            <w:r>
              <w:t>численность граждан, приступивших к временным работам:</w:t>
            </w:r>
          </w:p>
          <w:p w:rsidR="00682C93" w:rsidRDefault="00682C93">
            <w:pPr>
              <w:pStyle w:val="ConsPlusNormal"/>
            </w:pPr>
            <w:r>
              <w:t>в 2024 году - 19,3 тыс. чел.;</w:t>
            </w:r>
          </w:p>
          <w:p w:rsidR="00682C93" w:rsidRDefault="00682C93">
            <w:pPr>
              <w:pStyle w:val="ConsPlusNormal"/>
            </w:pPr>
            <w:r>
              <w:t>в 2025 году - 19,3 тыс. чел.;</w:t>
            </w:r>
          </w:p>
          <w:p w:rsidR="00682C93" w:rsidRDefault="00682C93">
            <w:pPr>
              <w:pStyle w:val="ConsPlusNormal"/>
            </w:pPr>
            <w:r>
              <w:t>в 2026 году - 19,3 тыс. чел.</w:t>
            </w:r>
          </w:p>
        </w:tc>
        <w:tc>
          <w:tcPr>
            <w:tcW w:w="1244" w:type="dxa"/>
          </w:tcPr>
          <w:p w:rsidR="00682C93" w:rsidRDefault="00682C93">
            <w:pPr>
              <w:pStyle w:val="ConsPlusNormal"/>
            </w:pPr>
            <w:r>
              <w:t>уровень регистрируемой безработицы</w:t>
            </w:r>
          </w:p>
        </w:tc>
      </w:tr>
      <w:tr w:rsidR="00682C93" w:rsidTr="00B458F3">
        <w:tc>
          <w:tcPr>
            <w:tcW w:w="604" w:type="dxa"/>
          </w:tcPr>
          <w:p w:rsidR="00682C93" w:rsidRDefault="00682C93">
            <w:pPr>
              <w:pStyle w:val="ConsPlusNormal"/>
            </w:pPr>
            <w:bookmarkStart w:id="14" w:name="P1075"/>
            <w:bookmarkEnd w:id="14"/>
            <w:r>
              <w:lastRenderedPageBreak/>
              <w:t>2.7</w:t>
            </w:r>
          </w:p>
        </w:tc>
        <w:tc>
          <w:tcPr>
            <w:tcW w:w="2551" w:type="dxa"/>
          </w:tcPr>
          <w:p w:rsidR="00682C93" w:rsidRDefault="00682C93">
            <w:pPr>
              <w:pStyle w:val="ConsPlusNormal"/>
            </w:pPr>
            <w:r>
              <w:t>Социальная адаптация безработных граждан на рынке труда</w:t>
            </w:r>
          </w:p>
        </w:tc>
        <w:tc>
          <w:tcPr>
            <w:tcW w:w="1639" w:type="dxa"/>
            <w:gridSpan w:val="2"/>
          </w:tcPr>
          <w:p w:rsidR="00682C93" w:rsidRDefault="00682C93">
            <w:pPr>
              <w:pStyle w:val="ConsPlusNormal"/>
            </w:pPr>
            <w:r>
              <w:t>агентство труда и занятости населения Красноярского края</w:t>
            </w:r>
          </w:p>
        </w:tc>
        <w:tc>
          <w:tcPr>
            <w:tcW w:w="694" w:type="dxa"/>
          </w:tcPr>
          <w:p w:rsidR="00682C93" w:rsidRDefault="00682C93">
            <w:pPr>
              <w:pStyle w:val="ConsPlusNormal"/>
              <w:jc w:val="center"/>
            </w:pPr>
            <w:r>
              <w:t>369</w:t>
            </w:r>
          </w:p>
        </w:tc>
        <w:tc>
          <w:tcPr>
            <w:tcW w:w="664" w:type="dxa"/>
          </w:tcPr>
          <w:p w:rsidR="00682C93" w:rsidRDefault="00682C93">
            <w:pPr>
              <w:pStyle w:val="ConsPlusNormal"/>
              <w:jc w:val="center"/>
            </w:pPr>
            <w:r>
              <w:t>0401</w:t>
            </w:r>
          </w:p>
        </w:tc>
        <w:tc>
          <w:tcPr>
            <w:tcW w:w="1354" w:type="dxa"/>
          </w:tcPr>
          <w:p w:rsidR="00682C93" w:rsidRDefault="00682C93">
            <w:pPr>
              <w:pStyle w:val="ConsPlusNormal"/>
              <w:jc w:val="center"/>
            </w:pPr>
            <w:r>
              <w:t>1740173590</w:t>
            </w:r>
          </w:p>
        </w:tc>
        <w:tc>
          <w:tcPr>
            <w:tcW w:w="544" w:type="dxa"/>
          </w:tcPr>
          <w:p w:rsidR="00682C93" w:rsidRDefault="00682C93">
            <w:pPr>
              <w:pStyle w:val="ConsPlusNormal"/>
              <w:jc w:val="center"/>
            </w:pPr>
            <w:r>
              <w:t>240</w:t>
            </w:r>
          </w:p>
        </w:tc>
        <w:tc>
          <w:tcPr>
            <w:tcW w:w="1144" w:type="dxa"/>
          </w:tcPr>
          <w:p w:rsidR="00682C93" w:rsidRDefault="00682C93">
            <w:pPr>
              <w:pStyle w:val="ConsPlusNormal"/>
              <w:jc w:val="center"/>
            </w:pPr>
            <w:r>
              <w:t>473,7</w:t>
            </w:r>
          </w:p>
        </w:tc>
        <w:tc>
          <w:tcPr>
            <w:tcW w:w="1144" w:type="dxa"/>
          </w:tcPr>
          <w:p w:rsidR="00682C93" w:rsidRDefault="00682C93">
            <w:pPr>
              <w:pStyle w:val="ConsPlusNormal"/>
              <w:jc w:val="center"/>
            </w:pPr>
            <w:r>
              <w:t>473,7</w:t>
            </w:r>
          </w:p>
        </w:tc>
        <w:tc>
          <w:tcPr>
            <w:tcW w:w="1144" w:type="dxa"/>
          </w:tcPr>
          <w:p w:rsidR="00682C93" w:rsidRDefault="00682C93">
            <w:pPr>
              <w:pStyle w:val="ConsPlusNormal"/>
              <w:jc w:val="center"/>
            </w:pPr>
            <w:r>
              <w:t>473,7</w:t>
            </w:r>
          </w:p>
        </w:tc>
        <w:tc>
          <w:tcPr>
            <w:tcW w:w="1144" w:type="dxa"/>
          </w:tcPr>
          <w:p w:rsidR="00682C93" w:rsidRDefault="00682C93">
            <w:pPr>
              <w:pStyle w:val="ConsPlusNormal"/>
              <w:jc w:val="center"/>
            </w:pPr>
            <w:r>
              <w:t>1421,1</w:t>
            </w:r>
          </w:p>
        </w:tc>
        <w:tc>
          <w:tcPr>
            <w:tcW w:w="2494" w:type="dxa"/>
          </w:tcPr>
          <w:p w:rsidR="00682C93" w:rsidRDefault="00682C93">
            <w:pPr>
              <w:pStyle w:val="ConsPlusNormal"/>
            </w:pPr>
            <w:r>
              <w:t>численность граждан, получивших государственную услугу по социальной адаптации:</w:t>
            </w:r>
          </w:p>
          <w:p w:rsidR="00682C93" w:rsidRDefault="00682C93">
            <w:pPr>
              <w:pStyle w:val="ConsPlusNormal"/>
            </w:pPr>
            <w:r>
              <w:t>в 2024 году - 12,2 тыс. чел.;</w:t>
            </w:r>
          </w:p>
          <w:p w:rsidR="00682C93" w:rsidRDefault="00682C93">
            <w:pPr>
              <w:pStyle w:val="ConsPlusNormal"/>
            </w:pPr>
            <w:r>
              <w:t>в 2025 году - 12,2 тыс. чел.;</w:t>
            </w:r>
          </w:p>
          <w:p w:rsidR="00682C93" w:rsidRDefault="00682C93">
            <w:pPr>
              <w:pStyle w:val="ConsPlusNormal"/>
            </w:pPr>
            <w:r>
              <w:t>в 2026 году - 12,2 тыс. чел.</w:t>
            </w:r>
          </w:p>
        </w:tc>
        <w:tc>
          <w:tcPr>
            <w:tcW w:w="1244" w:type="dxa"/>
          </w:tcPr>
          <w:p w:rsidR="00682C93" w:rsidRDefault="00682C93">
            <w:pPr>
              <w:pStyle w:val="ConsPlusNormal"/>
            </w:pPr>
            <w:r>
              <w:t>уровень регистрируемой безработицы</w:t>
            </w:r>
          </w:p>
        </w:tc>
      </w:tr>
      <w:tr w:rsidR="00682C93" w:rsidTr="00B458F3">
        <w:tc>
          <w:tcPr>
            <w:tcW w:w="604" w:type="dxa"/>
            <w:vMerge w:val="restart"/>
            <w:tcBorders>
              <w:bottom w:val="nil"/>
            </w:tcBorders>
          </w:tcPr>
          <w:p w:rsidR="00682C93" w:rsidRDefault="00682C93">
            <w:pPr>
              <w:pStyle w:val="ConsPlusNormal"/>
            </w:pPr>
            <w:bookmarkStart w:id="15" w:name="P1091"/>
            <w:bookmarkEnd w:id="15"/>
            <w:r>
              <w:t>2.8</w:t>
            </w:r>
          </w:p>
        </w:tc>
        <w:tc>
          <w:tcPr>
            <w:tcW w:w="2551" w:type="dxa"/>
            <w:vMerge w:val="restart"/>
            <w:tcBorders>
              <w:bottom w:val="nil"/>
            </w:tcBorders>
          </w:tcPr>
          <w:p w:rsidR="00682C93" w:rsidRDefault="00682C93">
            <w:pPr>
              <w:pStyle w:val="ConsPlusNormal"/>
            </w:pPr>
            <w:r>
              <w:t xml:space="preserve">Содействие безработным гражданам и гражданам, зарегистрированным в краевых государственных учреждениях службы занятости населения в целях поиска подходящей работы, в переезде и безработным гражданам и гражданам, зарегистрированным в краевых государственных учреждениях службы занятости населения в целях поиска подходящей работы, и членам их семей в </w:t>
            </w:r>
            <w:r>
              <w:lastRenderedPageBreak/>
              <w:t>переселении в другую местность для трудоустройства по направлению краевых государственных учреждений службы занятости населения</w:t>
            </w:r>
          </w:p>
        </w:tc>
        <w:tc>
          <w:tcPr>
            <w:tcW w:w="1639" w:type="dxa"/>
            <w:gridSpan w:val="2"/>
            <w:vMerge w:val="restart"/>
            <w:tcBorders>
              <w:bottom w:val="nil"/>
            </w:tcBorders>
          </w:tcPr>
          <w:p w:rsidR="00682C93" w:rsidRDefault="00682C93">
            <w:pPr>
              <w:pStyle w:val="ConsPlusNormal"/>
            </w:pPr>
            <w:r>
              <w:lastRenderedPageBreak/>
              <w:t>агентство труда и занятости населения Красноярского края</w:t>
            </w:r>
          </w:p>
        </w:tc>
        <w:tc>
          <w:tcPr>
            <w:tcW w:w="694" w:type="dxa"/>
            <w:vMerge w:val="restart"/>
            <w:tcBorders>
              <w:bottom w:val="nil"/>
            </w:tcBorders>
          </w:tcPr>
          <w:p w:rsidR="00682C93" w:rsidRDefault="00682C93">
            <w:pPr>
              <w:pStyle w:val="ConsPlusNormal"/>
              <w:jc w:val="center"/>
            </w:pPr>
            <w:r>
              <w:t>369</w:t>
            </w:r>
          </w:p>
        </w:tc>
        <w:tc>
          <w:tcPr>
            <w:tcW w:w="664" w:type="dxa"/>
          </w:tcPr>
          <w:p w:rsidR="00682C93" w:rsidRDefault="00682C93">
            <w:pPr>
              <w:pStyle w:val="ConsPlusNormal"/>
              <w:jc w:val="center"/>
            </w:pPr>
            <w:r>
              <w:t>0401</w:t>
            </w:r>
          </w:p>
        </w:tc>
        <w:tc>
          <w:tcPr>
            <w:tcW w:w="1354" w:type="dxa"/>
            <w:vMerge w:val="restart"/>
            <w:tcBorders>
              <w:bottom w:val="nil"/>
            </w:tcBorders>
          </w:tcPr>
          <w:p w:rsidR="00682C93" w:rsidRDefault="00682C93">
            <w:pPr>
              <w:pStyle w:val="ConsPlusNormal"/>
              <w:jc w:val="center"/>
            </w:pPr>
            <w:r>
              <w:t>1740173610</w:t>
            </w:r>
          </w:p>
        </w:tc>
        <w:tc>
          <w:tcPr>
            <w:tcW w:w="544" w:type="dxa"/>
          </w:tcPr>
          <w:p w:rsidR="00682C93" w:rsidRDefault="00682C93">
            <w:pPr>
              <w:pStyle w:val="ConsPlusNormal"/>
              <w:jc w:val="center"/>
            </w:pPr>
            <w:r>
              <w:t>240, 320</w:t>
            </w:r>
          </w:p>
        </w:tc>
        <w:tc>
          <w:tcPr>
            <w:tcW w:w="1144" w:type="dxa"/>
          </w:tcPr>
          <w:p w:rsidR="00682C93" w:rsidRDefault="00682C93">
            <w:pPr>
              <w:pStyle w:val="ConsPlusNormal"/>
              <w:jc w:val="center"/>
            </w:pPr>
            <w:r>
              <w:t>2514,6</w:t>
            </w:r>
          </w:p>
        </w:tc>
        <w:tc>
          <w:tcPr>
            <w:tcW w:w="1144" w:type="dxa"/>
          </w:tcPr>
          <w:p w:rsidR="00682C93" w:rsidRDefault="00682C93">
            <w:pPr>
              <w:pStyle w:val="ConsPlusNormal"/>
              <w:jc w:val="center"/>
            </w:pPr>
            <w:r>
              <w:t>2514,6</w:t>
            </w:r>
          </w:p>
        </w:tc>
        <w:tc>
          <w:tcPr>
            <w:tcW w:w="1144" w:type="dxa"/>
          </w:tcPr>
          <w:p w:rsidR="00682C93" w:rsidRDefault="00682C93">
            <w:pPr>
              <w:pStyle w:val="ConsPlusNormal"/>
              <w:jc w:val="center"/>
            </w:pPr>
            <w:r>
              <w:t>2514,6</w:t>
            </w:r>
          </w:p>
        </w:tc>
        <w:tc>
          <w:tcPr>
            <w:tcW w:w="1144" w:type="dxa"/>
          </w:tcPr>
          <w:p w:rsidR="00682C93" w:rsidRDefault="00682C93">
            <w:pPr>
              <w:pStyle w:val="ConsPlusNormal"/>
              <w:jc w:val="center"/>
            </w:pPr>
            <w:r>
              <w:t>7543,8</w:t>
            </w:r>
          </w:p>
        </w:tc>
        <w:tc>
          <w:tcPr>
            <w:tcW w:w="2494" w:type="dxa"/>
            <w:vMerge w:val="restart"/>
            <w:tcBorders>
              <w:bottom w:val="nil"/>
            </w:tcBorders>
          </w:tcPr>
          <w:p w:rsidR="00682C93" w:rsidRDefault="00682C93">
            <w:pPr>
              <w:pStyle w:val="ConsPlusNormal"/>
            </w:pPr>
            <w:r>
              <w:t>численность граждан, получивших финансовую поддержку при переезде в другую местность для трудоустройства:</w:t>
            </w:r>
          </w:p>
          <w:p w:rsidR="00682C93" w:rsidRDefault="00682C93">
            <w:pPr>
              <w:pStyle w:val="ConsPlusNormal"/>
            </w:pPr>
            <w:r>
              <w:t>в 2024 году - 57 чел.;</w:t>
            </w:r>
          </w:p>
          <w:p w:rsidR="00682C93" w:rsidRDefault="00682C93">
            <w:pPr>
              <w:pStyle w:val="ConsPlusNormal"/>
            </w:pPr>
            <w:r>
              <w:t>в 2025 году - 57 чел.;</w:t>
            </w:r>
          </w:p>
          <w:p w:rsidR="00682C93" w:rsidRDefault="00682C93">
            <w:pPr>
              <w:pStyle w:val="ConsPlusNormal"/>
            </w:pPr>
            <w:r>
              <w:t>в 2026 году - 57 чел.</w:t>
            </w:r>
          </w:p>
          <w:p w:rsidR="00682C93" w:rsidRDefault="00682C93">
            <w:pPr>
              <w:pStyle w:val="ConsPlusNormal"/>
            </w:pPr>
            <w:r>
              <w:t>Численность граждан, получивших финансовую поддержку при переселении в другую местность на новое место жительства для трудоустройства:</w:t>
            </w:r>
          </w:p>
          <w:p w:rsidR="00682C93" w:rsidRDefault="00682C93">
            <w:pPr>
              <w:pStyle w:val="ConsPlusNormal"/>
            </w:pPr>
            <w:r>
              <w:t>в 2024 году - 43 чел.;</w:t>
            </w:r>
          </w:p>
          <w:p w:rsidR="00682C93" w:rsidRDefault="00682C93">
            <w:pPr>
              <w:pStyle w:val="ConsPlusNormal"/>
            </w:pPr>
            <w:r>
              <w:t>в 2025 году - 43 чел.;</w:t>
            </w:r>
          </w:p>
          <w:p w:rsidR="00682C93" w:rsidRDefault="00682C93">
            <w:pPr>
              <w:pStyle w:val="ConsPlusNormal"/>
            </w:pPr>
            <w:r>
              <w:t>в 2026 году - 43 чел.</w:t>
            </w:r>
          </w:p>
        </w:tc>
        <w:tc>
          <w:tcPr>
            <w:tcW w:w="1244" w:type="dxa"/>
            <w:vMerge w:val="restart"/>
            <w:tcBorders>
              <w:bottom w:val="nil"/>
            </w:tcBorders>
          </w:tcPr>
          <w:p w:rsidR="00682C93" w:rsidRDefault="00682C93">
            <w:pPr>
              <w:pStyle w:val="ConsPlusNormal"/>
            </w:pPr>
            <w:r>
              <w:t>уровень регистрируемой безработицы</w:t>
            </w:r>
          </w:p>
        </w:tc>
      </w:tr>
      <w:tr w:rsidR="00682C93" w:rsidTr="00B458F3">
        <w:tblPrEx>
          <w:tblBorders>
            <w:insideH w:val="nil"/>
          </w:tblBorders>
        </w:tblPrEx>
        <w:tc>
          <w:tcPr>
            <w:tcW w:w="604" w:type="dxa"/>
            <w:vMerge/>
            <w:tcBorders>
              <w:bottom w:val="nil"/>
            </w:tcBorders>
          </w:tcPr>
          <w:p w:rsidR="00682C93" w:rsidRDefault="00682C93">
            <w:pPr>
              <w:pStyle w:val="ConsPlusNormal"/>
            </w:pPr>
          </w:p>
        </w:tc>
        <w:tc>
          <w:tcPr>
            <w:tcW w:w="2551" w:type="dxa"/>
            <w:vMerge/>
            <w:tcBorders>
              <w:bottom w:val="nil"/>
            </w:tcBorders>
          </w:tcPr>
          <w:p w:rsidR="00682C93" w:rsidRDefault="00682C93">
            <w:pPr>
              <w:pStyle w:val="ConsPlusNormal"/>
            </w:pPr>
          </w:p>
        </w:tc>
        <w:tc>
          <w:tcPr>
            <w:tcW w:w="1639" w:type="dxa"/>
            <w:gridSpan w:val="2"/>
            <w:vMerge/>
            <w:tcBorders>
              <w:bottom w:val="nil"/>
            </w:tcBorders>
          </w:tcPr>
          <w:p w:rsidR="00682C93" w:rsidRDefault="00682C93">
            <w:pPr>
              <w:pStyle w:val="ConsPlusNormal"/>
            </w:pPr>
          </w:p>
        </w:tc>
        <w:tc>
          <w:tcPr>
            <w:tcW w:w="694" w:type="dxa"/>
            <w:vMerge/>
            <w:tcBorders>
              <w:bottom w:val="nil"/>
            </w:tcBorders>
          </w:tcPr>
          <w:p w:rsidR="00682C93" w:rsidRDefault="00682C93">
            <w:pPr>
              <w:pStyle w:val="ConsPlusNormal"/>
            </w:pPr>
          </w:p>
        </w:tc>
        <w:tc>
          <w:tcPr>
            <w:tcW w:w="664" w:type="dxa"/>
            <w:tcBorders>
              <w:bottom w:val="nil"/>
            </w:tcBorders>
          </w:tcPr>
          <w:p w:rsidR="00682C93" w:rsidRDefault="00682C93">
            <w:pPr>
              <w:pStyle w:val="ConsPlusNormal"/>
              <w:jc w:val="center"/>
            </w:pPr>
            <w:r>
              <w:t>1003</w:t>
            </w:r>
          </w:p>
        </w:tc>
        <w:tc>
          <w:tcPr>
            <w:tcW w:w="1354" w:type="dxa"/>
            <w:vMerge/>
            <w:tcBorders>
              <w:bottom w:val="nil"/>
            </w:tcBorders>
          </w:tcPr>
          <w:p w:rsidR="00682C93" w:rsidRDefault="00682C93">
            <w:pPr>
              <w:pStyle w:val="ConsPlusNormal"/>
            </w:pPr>
          </w:p>
        </w:tc>
        <w:tc>
          <w:tcPr>
            <w:tcW w:w="544" w:type="dxa"/>
            <w:tcBorders>
              <w:bottom w:val="nil"/>
            </w:tcBorders>
          </w:tcPr>
          <w:p w:rsidR="00682C93" w:rsidRDefault="00682C93">
            <w:pPr>
              <w:pStyle w:val="ConsPlusNormal"/>
              <w:jc w:val="center"/>
            </w:pPr>
            <w:r>
              <w:t>310</w:t>
            </w:r>
          </w:p>
        </w:tc>
        <w:tc>
          <w:tcPr>
            <w:tcW w:w="1144" w:type="dxa"/>
            <w:tcBorders>
              <w:bottom w:val="nil"/>
            </w:tcBorders>
          </w:tcPr>
          <w:p w:rsidR="00682C93" w:rsidRDefault="00682C93">
            <w:pPr>
              <w:pStyle w:val="ConsPlusNormal"/>
              <w:jc w:val="center"/>
            </w:pPr>
            <w:r>
              <w:t>1667,5</w:t>
            </w:r>
          </w:p>
        </w:tc>
        <w:tc>
          <w:tcPr>
            <w:tcW w:w="1144" w:type="dxa"/>
            <w:tcBorders>
              <w:bottom w:val="nil"/>
            </w:tcBorders>
          </w:tcPr>
          <w:p w:rsidR="00682C93" w:rsidRDefault="00682C93">
            <w:pPr>
              <w:pStyle w:val="ConsPlusNormal"/>
              <w:jc w:val="center"/>
            </w:pPr>
            <w:r>
              <w:t>1600,0</w:t>
            </w:r>
          </w:p>
        </w:tc>
        <w:tc>
          <w:tcPr>
            <w:tcW w:w="1144" w:type="dxa"/>
            <w:tcBorders>
              <w:bottom w:val="nil"/>
            </w:tcBorders>
          </w:tcPr>
          <w:p w:rsidR="00682C93" w:rsidRDefault="00682C93">
            <w:pPr>
              <w:pStyle w:val="ConsPlusNormal"/>
              <w:jc w:val="center"/>
            </w:pPr>
            <w:r>
              <w:t>1600,0</w:t>
            </w:r>
          </w:p>
        </w:tc>
        <w:tc>
          <w:tcPr>
            <w:tcW w:w="1144" w:type="dxa"/>
            <w:tcBorders>
              <w:bottom w:val="nil"/>
            </w:tcBorders>
          </w:tcPr>
          <w:p w:rsidR="00682C93" w:rsidRDefault="00682C93">
            <w:pPr>
              <w:pStyle w:val="ConsPlusNormal"/>
              <w:jc w:val="center"/>
            </w:pPr>
            <w:r>
              <w:t>4867,5</w:t>
            </w:r>
          </w:p>
        </w:tc>
        <w:tc>
          <w:tcPr>
            <w:tcW w:w="2494" w:type="dxa"/>
            <w:vMerge/>
            <w:tcBorders>
              <w:bottom w:val="nil"/>
            </w:tcBorders>
          </w:tcPr>
          <w:p w:rsidR="00682C93" w:rsidRDefault="00682C93">
            <w:pPr>
              <w:pStyle w:val="ConsPlusNormal"/>
            </w:pPr>
          </w:p>
        </w:tc>
        <w:tc>
          <w:tcPr>
            <w:tcW w:w="1244" w:type="dxa"/>
            <w:vMerge/>
            <w:tcBorders>
              <w:bottom w:val="nil"/>
            </w:tcBorders>
          </w:tcPr>
          <w:p w:rsidR="00682C93" w:rsidRDefault="00682C93">
            <w:pPr>
              <w:pStyle w:val="ConsPlusNormal"/>
            </w:pPr>
          </w:p>
        </w:tc>
      </w:tr>
      <w:tr w:rsidR="00682C93" w:rsidTr="00B458F3">
        <w:tblPrEx>
          <w:tblBorders>
            <w:insideH w:val="nil"/>
          </w:tblBorders>
        </w:tblPrEx>
        <w:tc>
          <w:tcPr>
            <w:tcW w:w="16364" w:type="dxa"/>
            <w:gridSpan w:val="14"/>
            <w:tcBorders>
              <w:top w:val="nil"/>
            </w:tcBorders>
          </w:tcPr>
          <w:p w:rsidR="00682C93" w:rsidRDefault="00682C93">
            <w:pPr>
              <w:pStyle w:val="ConsPlusNormal"/>
              <w:jc w:val="both"/>
            </w:pPr>
            <w:r>
              <w:lastRenderedPageBreak/>
              <w:t xml:space="preserve">(в ред. </w:t>
            </w:r>
            <w:hyperlink r:id="rId213">
              <w:r>
                <w:rPr>
                  <w:color w:val="0000FF"/>
                </w:rPr>
                <w:t>Постановления</w:t>
              </w:r>
            </w:hyperlink>
            <w:r>
              <w:t xml:space="preserve"> Правительства Красноярского края от 26.11.2024 N 919-п)</w:t>
            </w:r>
          </w:p>
        </w:tc>
      </w:tr>
      <w:tr w:rsidR="00682C93" w:rsidTr="00B458F3">
        <w:tc>
          <w:tcPr>
            <w:tcW w:w="604" w:type="dxa"/>
            <w:vMerge w:val="restart"/>
          </w:tcPr>
          <w:p w:rsidR="00682C93" w:rsidRDefault="00682C93">
            <w:pPr>
              <w:pStyle w:val="ConsPlusNormal"/>
            </w:pPr>
            <w:bookmarkStart w:id="16" w:name="P1118"/>
            <w:bookmarkEnd w:id="16"/>
            <w:r>
              <w:t>2.9</w:t>
            </w:r>
          </w:p>
        </w:tc>
        <w:tc>
          <w:tcPr>
            <w:tcW w:w="2551" w:type="dxa"/>
            <w:vMerge w:val="restart"/>
          </w:tcPr>
          <w:p w:rsidR="00682C93" w:rsidRDefault="00682C93">
            <w:pPr>
              <w:pStyle w:val="ConsPlusNormal"/>
            </w:pPr>
            <w:r>
              <w:t>Субсидии на возмещение затрат работодателей на оборудование (оснащение) для незанятых инвалидов рабочих мест</w:t>
            </w:r>
          </w:p>
        </w:tc>
        <w:tc>
          <w:tcPr>
            <w:tcW w:w="1639" w:type="dxa"/>
            <w:gridSpan w:val="2"/>
            <w:vMerge w:val="restart"/>
          </w:tcPr>
          <w:p w:rsidR="00682C93" w:rsidRDefault="00682C93">
            <w:pPr>
              <w:pStyle w:val="ConsPlusNormal"/>
            </w:pPr>
            <w:r>
              <w:t>агентство труда и занятости населения Красноярского края</w:t>
            </w:r>
          </w:p>
        </w:tc>
        <w:tc>
          <w:tcPr>
            <w:tcW w:w="694" w:type="dxa"/>
            <w:vMerge w:val="restart"/>
          </w:tcPr>
          <w:p w:rsidR="00682C93" w:rsidRDefault="00682C93">
            <w:pPr>
              <w:pStyle w:val="ConsPlusNormal"/>
              <w:jc w:val="center"/>
            </w:pPr>
            <w:r>
              <w:t>369</w:t>
            </w:r>
          </w:p>
        </w:tc>
        <w:tc>
          <w:tcPr>
            <w:tcW w:w="664" w:type="dxa"/>
            <w:vMerge w:val="restart"/>
          </w:tcPr>
          <w:p w:rsidR="00682C93" w:rsidRDefault="00682C93">
            <w:pPr>
              <w:pStyle w:val="ConsPlusNormal"/>
              <w:jc w:val="center"/>
            </w:pPr>
            <w:r>
              <w:t>0401</w:t>
            </w:r>
          </w:p>
        </w:tc>
        <w:tc>
          <w:tcPr>
            <w:tcW w:w="1354" w:type="dxa"/>
            <w:vMerge w:val="restart"/>
          </w:tcPr>
          <w:p w:rsidR="00682C93" w:rsidRDefault="00682C93">
            <w:pPr>
              <w:pStyle w:val="ConsPlusNormal"/>
              <w:jc w:val="center"/>
            </w:pPr>
            <w:r>
              <w:t>1740173620</w:t>
            </w:r>
          </w:p>
        </w:tc>
        <w:tc>
          <w:tcPr>
            <w:tcW w:w="544" w:type="dxa"/>
          </w:tcPr>
          <w:p w:rsidR="00682C93" w:rsidRDefault="00682C93">
            <w:pPr>
              <w:pStyle w:val="ConsPlusNormal"/>
              <w:jc w:val="center"/>
            </w:pPr>
            <w:r>
              <w:t>810</w:t>
            </w:r>
          </w:p>
        </w:tc>
        <w:tc>
          <w:tcPr>
            <w:tcW w:w="1144" w:type="dxa"/>
          </w:tcPr>
          <w:p w:rsidR="00682C93" w:rsidRDefault="00682C93">
            <w:pPr>
              <w:pStyle w:val="ConsPlusNormal"/>
              <w:jc w:val="center"/>
            </w:pPr>
            <w:r>
              <w:t>6120,0</w:t>
            </w:r>
          </w:p>
        </w:tc>
        <w:tc>
          <w:tcPr>
            <w:tcW w:w="1144" w:type="dxa"/>
            <w:vMerge w:val="restart"/>
          </w:tcPr>
          <w:p w:rsidR="00682C93" w:rsidRDefault="00682C93">
            <w:pPr>
              <w:pStyle w:val="ConsPlusNormal"/>
              <w:jc w:val="center"/>
            </w:pPr>
            <w:r>
              <w:t>6660,0</w:t>
            </w:r>
          </w:p>
        </w:tc>
        <w:tc>
          <w:tcPr>
            <w:tcW w:w="1144" w:type="dxa"/>
            <w:vMerge w:val="restart"/>
          </w:tcPr>
          <w:p w:rsidR="00682C93" w:rsidRDefault="00682C93">
            <w:pPr>
              <w:pStyle w:val="ConsPlusNormal"/>
              <w:jc w:val="center"/>
            </w:pPr>
            <w:r>
              <w:t>6660,0</w:t>
            </w:r>
          </w:p>
        </w:tc>
        <w:tc>
          <w:tcPr>
            <w:tcW w:w="1144" w:type="dxa"/>
          </w:tcPr>
          <w:p w:rsidR="00682C93" w:rsidRDefault="00682C93">
            <w:pPr>
              <w:pStyle w:val="ConsPlusNormal"/>
              <w:jc w:val="center"/>
            </w:pPr>
            <w:r>
              <w:t>19440,0</w:t>
            </w:r>
          </w:p>
        </w:tc>
        <w:tc>
          <w:tcPr>
            <w:tcW w:w="2494" w:type="dxa"/>
            <w:vMerge w:val="restart"/>
          </w:tcPr>
          <w:p w:rsidR="00682C93" w:rsidRDefault="00682C93">
            <w:pPr>
              <w:pStyle w:val="ConsPlusNormal"/>
            </w:pPr>
            <w:r>
              <w:t>численность граждан, трудоустроенных на оборудованные (оснащенные) рабочие места:</w:t>
            </w:r>
          </w:p>
          <w:p w:rsidR="00682C93" w:rsidRDefault="00682C93">
            <w:pPr>
              <w:pStyle w:val="ConsPlusNormal"/>
            </w:pPr>
            <w:r>
              <w:t>в 2024 году - 37 чел.;</w:t>
            </w:r>
          </w:p>
          <w:p w:rsidR="00682C93" w:rsidRDefault="00682C93">
            <w:pPr>
              <w:pStyle w:val="ConsPlusNormal"/>
            </w:pPr>
            <w:r>
              <w:t>в 2025 году - 37 чел.;</w:t>
            </w:r>
          </w:p>
          <w:p w:rsidR="00682C93" w:rsidRDefault="00682C93">
            <w:pPr>
              <w:pStyle w:val="ConsPlusNormal"/>
            </w:pPr>
            <w:r>
              <w:t>в 2026 году - 37 чел.</w:t>
            </w:r>
          </w:p>
        </w:tc>
        <w:tc>
          <w:tcPr>
            <w:tcW w:w="1244" w:type="dxa"/>
            <w:vMerge w:val="restart"/>
          </w:tcPr>
          <w:p w:rsidR="00682C93" w:rsidRDefault="00682C93">
            <w:pPr>
              <w:pStyle w:val="ConsPlusNormal"/>
            </w:pPr>
            <w:r>
              <w:t>уровень регистрируемой безработицы</w:t>
            </w:r>
          </w:p>
        </w:tc>
      </w:tr>
      <w:tr w:rsidR="00682C93" w:rsidTr="00B458F3">
        <w:tc>
          <w:tcPr>
            <w:tcW w:w="604" w:type="dxa"/>
            <w:vMerge/>
          </w:tcPr>
          <w:p w:rsidR="00682C93" w:rsidRDefault="00682C93">
            <w:pPr>
              <w:pStyle w:val="ConsPlusNormal"/>
            </w:pPr>
          </w:p>
        </w:tc>
        <w:tc>
          <w:tcPr>
            <w:tcW w:w="2551" w:type="dxa"/>
            <w:vMerge/>
          </w:tcPr>
          <w:p w:rsidR="00682C93" w:rsidRDefault="00682C93">
            <w:pPr>
              <w:pStyle w:val="ConsPlusNormal"/>
            </w:pPr>
          </w:p>
        </w:tc>
        <w:tc>
          <w:tcPr>
            <w:tcW w:w="1639" w:type="dxa"/>
            <w:gridSpan w:val="2"/>
            <w:vMerge/>
          </w:tcPr>
          <w:p w:rsidR="00682C93" w:rsidRDefault="00682C93">
            <w:pPr>
              <w:pStyle w:val="ConsPlusNormal"/>
            </w:pPr>
          </w:p>
        </w:tc>
        <w:tc>
          <w:tcPr>
            <w:tcW w:w="694" w:type="dxa"/>
            <w:vMerge/>
          </w:tcPr>
          <w:p w:rsidR="00682C93" w:rsidRDefault="00682C93">
            <w:pPr>
              <w:pStyle w:val="ConsPlusNormal"/>
            </w:pPr>
          </w:p>
        </w:tc>
        <w:tc>
          <w:tcPr>
            <w:tcW w:w="664" w:type="dxa"/>
            <w:vMerge/>
          </w:tcPr>
          <w:p w:rsidR="00682C93" w:rsidRDefault="00682C93">
            <w:pPr>
              <w:pStyle w:val="ConsPlusNormal"/>
            </w:pPr>
          </w:p>
        </w:tc>
        <w:tc>
          <w:tcPr>
            <w:tcW w:w="1354" w:type="dxa"/>
            <w:vMerge/>
          </w:tcPr>
          <w:p w:rsidR="00682C93" w:rsidRDefault="00682C93">
            <w:pPr>
              <w:pStyle w:val="ConsPlusNormal"/>
            </w:pPr>
          </w:p>
        </w:tc>
        <w:tc>
          <w:tcPr>
            <w:tcW w:w="544" w:type="dxa"/>
          </w:tcPr>
          <w:p w:rsidR="00682C93" w:rsidRDefault="00682C93">
            <w:pPr>
              <w:pStyle w:val="ConsPlusNormal"/>
              <w:jc w:val="center"/>
            </w:pPr>
            <w:r>
              <w:t>630</w:t>
            </w:r>
          </w:p>
        </w:tc>
        <w:tc>
          <w:tcPr>
            <w:tcW w:w="1144" w:type="dxa"/>
          </w:tcPr>
          <w:p w:rsidR="00682C93" w:rsidRDefault="00682C93">
            <w:pPr>
              <w:pStyle w:val="ConsPlusNormal"/>
              <w:jc w:val="center"/>
            </w:pPr>
            <w:r>
              <w:t>540,0</w:t>
            </w:r>
          </w:p>
        </w:tc>
        <w:tc>
          <w:tcPr>
            <w:tcW w:w="1144" w:type="dxa"/>
            <w:vMerge/>
          </w:tcPr>
          <w:p w:rsidR="00682C93" w:rsidRDefault="00682C93">
            <w:pPr>
              <w:pStyle w:val="ConsPlusNormal"/>
            </w:pPr>
          </w:p>
        </w:tc>
        <w:tc>
          <w:tcPr>
            <w:tcW w:w="1144" w:type="dxa"/>
            <w:vMerge/>
          </w:tcPr>
          <w:p w:rsidR="00682C93" w:rsidRDefault="00682C93">
            <w:pPr>
              <w:pStyle w:val="ConsPlusNormal"/>
            </w:pPr>
          </w:p>
        </w:tc>
        <w:tc>
          <w:tcPr>
            <w:tcW w:w="1144" w:type="dxa"/>
          </w:tcPr>
          <w:p w:rsidR="00682C93" w:rsidRDefault="00682C93">
            <w:pPr>
              <w:pStyle w:val="ConsPlusNormal"/>
              <w:jc w:val="center"/>
            </w:pPr>
            <w:r>
              <w:t>540,0</w:t>
            </w:r>
          </w:p>
        </w:tc>
        <w:tc>
          <w:tcPr>
            <w:tcW w:w="2494" w:type="dxa"/>
            <w:vMerge/>
          </w:tcPr>
          <w:p w:rsidR="00682C93" w:rsidRDefault="00682C93">
            <w:pPr>
              <w:pStyle w:val="ConsPlusNormal"/>
            </w:pPr>
          </w:p>
        </w:tc>
        <w:tc>
          <w:tcPr>
            <w:tcW w:w="1244" w:type="dxa"/>
            <w:vMerge/>
          </w:tcPr>
          <w:p w:rsidR="00682C93" w:rsidRDefault="00682C93">
            <w:pPr>
              <w:pStyle w:val="ConsPlusNormal"/>
            </w:pPr>
          </w:p>
        </w:tc>
      </w:tr>
      <w:tr w:rsidR="00682C93" w:rsidTr="00B458F3">
        <w:tc>
          <w:tcPr>
            <w:tcW w:w="604" w:type="dxa"/>
          </w:tcPr>
          <w:p w:rsidR="00682C93" w:rsidRDefault="00682C93">
            <w:pPr>
              <w:pStyle w:val="ConsPlusNormal"/>
            </w:pPr>
            <w:bookmarkStart w:id="17" w:name="P1137"/>
            <w:bookmarkEnd w:id="17"/>
            <w:r>
              <w:t>2.10</w:t>
            </w:r>
          </w:p>
        </w:tc>
        <w:tc>
          <w:tcPr>
            <w:tcW w:w="2551" w:type="dxa"/>
          </w:tcPr>
          <w:p w:rsidR="00682C93" w:rsidRDefault="00682C93">
            <w:pPr>
              <w:pStyle w:val="ConsPlusNormal"/>
            </w:pPr>
            <w:r>
              <w:t xml:space="preserve">Содействие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w:t>
            </w:r>
            <w:r>
              <w:lastRenderedPageBreak/>
              <w:t>обучение или получившим дополнительное профессиональное образование по направлению краевых государственных учреждений службы занятости населения,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tc>
        <w:tc>
          <w:tcPr>
            <w:tcW w:w="1639" w:type="dxa"/>
            <w:gridSpan w:val="2"/>
          </w:tcPr>
          <w:p w:rsidR="00682C93" w:rsidRDefault="00682C93">
            <w:pPr>
              <w:pStyle w:val="ConsPlusNormal"/>
            </w:pPr>
            <w:r>
              <w:lastRenderedPageBreak/>
              <w:t>агентство труда и занятости населения Красноярского края</w:t>
            </w:r>
          </w:p>
        </w:tc>
        <w:tc>
          <w:tcPr>
            <w:tcW w:w="694" w:type="dxa"/>
          </w:tcPr>
          <w:p w:rsidR="00682C93" w:rsidRDefault="00682C93">
            <w:pPr>
              <w:pStyle w:val="ConsPlusNormal"/>
              <w:jc w:val="center"/>
            </w:pPr>
            <w:r>
              <w:t>369</w:t>
            </w:r>
          </w:p>
        </w:tc>
        <w:tc>
          <w:tcPr>
            <w:tcW w:w="664" w:type="dxa"/>
          </w:tcPr>
          <w:p w:rsidR="00682C93" w:rsidRDefault="00682C93">
            <w:pPr>
              <w:pStyle w:val="ConsPlusNormal"/>
              <w:jc w:val="center"/>
            </w:pPr>
            <w:r>
              <w:t>0401</w:t>
            </w:r>
          </w:p>
        </w:tc>
        <w:tc>
          <w:tcPr>
            <w:tcW w:w="1354" w:type="dxa"/>
          </w:tcPr>
          <w:p w:rsidR="00682C93" w:rsidRDefault="00682C93">
            <w:pPr>
              <w:pStyle w:val="ConsPlusNormal"/>
              <w:jc w:val="center"/>
            </w:pPr>
            <w:r>
              <w:t>1740173630</w:t>
            </w:r>
          </w:p>
        </w:tc>
        <w:tc>
          <w:tcPr>
            <w:tcW w:w="544" w:type="dxa"/>
          </w:tcPr>
          <w:p w:rsidR="00682C93" w:rsidRDefault="00682C93">
            <w:pPr>
              <w:pStyle w:val="ConsPlusNormal"/>
              <w:jc w:val="center"/>
            </w:pPr>
            <w:r>
              <w:t>240, 320</w:t>
            </w:r>
          </w:p>
        </w:tc>
        <w:tc>
          <w:tcPr>
            <w:tcW w:w="1144" w:type="dxa"/>
          </w:tcPr>
          <w:p w:rsidR="00682C93" w:rsidRDefault="00682C93">
            <w:pPr>
              <w:pStyle w:val="ConsPlusNormal"/>
              <w:jc w:val="center"/>
            </w:pPr>
            <w:r>
              <w:t>110848,8</w:t>
            </w:r>
          </w:p>
        </w:tc>
        <w:tc>
          <w:tcPr>
            <w:tcW w:w="1144" w:type="dxa"/>
          </w:tcPr>
          <w:p w:rsidR="00682C93" w:rsidRDefault="00682C93">
            <w:pPr>
              <w:pStyle w:val="ConsPlusNormal"/>
              <w:jc w:val="center"/>
            </w:pPr>
            <w:r>
              <w:t>67650,5</w:t>
            </w:r>
          </w:p>
        </w:tc>
        <w:tc>
          <w:tcPr>
            <w:tcW w:w="1144" w:type="dxa"/>
          </w:tcPr>
          <w:p w:rsidR="00682C93" w:rsidRDefault="00682C93">
            <w:pPr>
              <w:pStyle w:val="ConsPlusNormal"/>
              <w:jc w:val="center"/>
            </w:pPr>
            <w:r>
              <w:t>67650,5</w:t>
            </w:r>
          </w:p>
        </w:tc>
        <w:tc>
          <w:tcPr>
            <w:tcW w:w="1144" w:type="dxa"/>
          </w:tcPr>
          <w:p w:rsidR="00682C93" w:rsidRDefault="00682C93">
            <w:pPr>
              <w:pStyle w:val="ConsPlusNormal"/>
              <w:jc w:val="center"/>
            </w:pPr>
            <w:r>
              <w:t>246149,8</w:t>
            </w:r>
          </w:p>
        </w:tc>
        <w:tc>
          <w:tcPr>
            <w:tcW w:w="2494" w:type="dxa"/>
          </w:tcPr>
          <w:p w:rsidR="00682C93" w:rsidRDefault="00682C93">
            <w:pPr>
              <w:pStyle w:val="ConsPlusNormal"/>
            </w:pPr>
            <w:r>
              <w:t xml:space="preserve">численность граждан, получивших единовременную финансовую помощь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w:t>
            </w:r>
            <w:r>
              <w:lastRenderedPageBreak/>
              <w:t>(фермерского) хозяйства, постановке на учет физического лица в качестве налогоплательщика налога на профессиональный доход:</w:t>
            </w:r>
          </w:p>
          <w:p w:rsidR="00682C93" w:rsidRDefault="00682C93">
            <w:pPr>
              <w:pStyle w:val="ConsPlusNormal"/>
            </w:pPr>
            <w:r>
              <w:t>в 2024 году - 508 чел.;</w:t>
            </w:r>
          </w:p>
          <w:p w:rsidR="00682C93" w:rsidRDefault="00682C93">
            <w:pPr>
              <w:pStyle w:val="ConsPlusNormal"/>
            </w:pPr>
            <w:r>
              <w:t>в 2025 году - 508 чел.;</w:t>
            </w:r>
          </w:p>
          <w:p w:rsidR="00682C93" w:rsidRDefault="00682C93">
            <w:pPr>
              <w:pStyle w:val="ConsPlusNormal"/>
            </w:pPr>
            <w:r>
              <w:t>в 2026 году - 508 чел.</w:t>
            </w:r>
          </w:p>
        </w:tc>
        <w:tc>
          <w:tcPr>
            <w:tcW w:w="1244" w:type="dxa"/>
          </w:tcPr>
          <w:p w:rsidR="00682C93" w:rsidRDefault="00682C93">
            <w:pPr>
              <w:pStyle w:val="ConsPlusNormal"/>
            </w:pPr>
            <w:r>
              <w:lastRenderedPageBreak/>
              <w:t>уровень регистрируемой безработицы</w:t>
            </w:r>
          </w:p>
        </w:tc>
      </w:tr>
      <w:tr w:rsidR="00682C93" w:rsidTr="00B458F3">
        <w:tc>
          <w:tcPr>
            <w:tcW w:w="604" w:type="dxa"/>
          </w:tcPr>
          <w:p w:rsidR="00682C93" w:rsidRDefault="00682C93">
            <w:pPr>
              <w:pStyle w:val="ConsPlusNormal"/>
            </w:pPr>
            <w:bookmarkStart w:id="18" w:name="P1153"/>
            <w:bookmarkEnd w:id="18"/>
            <w:r>
              <w:lastRenderedPageBreak/>
              <w:t>2.11</w:t>
            </w:r>
          </w:p>
        </w:tc>
        <w:tc>
          <w:tcPr>
            <w:tcW w:w="2551" w:type="dxa"/>
          </w:tcPr>
          <w:p w:rsidR="00682C93" w:rsidRDefault="00682C93">
            <w:pPr>
              <w:pStyle w:val="ConsPlusNormal"/>
            </w:pPr>
            <w:r>
              <w:t xml:space="preserve">Субсидии юридическим лицам (за исключением государственных </w:t>
            </w:r>
            <w:r>
              <w:lastRenderedPageBreak/>
              <w:t>(муниципальных) учреждений), индивидуальным предпринимателям, осуществляющим деятельность на территории края, на частичное возмещение затрат, связанных с оплатой труда работников из числа граждан трудоспособного возраста старше 30 лет, трудоустроенных по направлению краевых государственных учреждений службы занятости населения и относящихся к категории лиц, освобожденных из учреждений, исполняющих наказание в виде лишения свободы, в течение трех лет со дня их освобождения</w:t>
            </w:r>
          </w:p>
        </w:tc>
        <w:tc>
          <w:tcPr>
            <w:tcW w:w="1639" w:type="dxa"/>
            <w:gridSpan w:val="2"/>
          </w:tcPr>
          <w:p w:rsidR="00682C93" w:rsidRDefault="00682C93">
            <w:pPr>
              <w:pStyle w:val="ConsPlusNormal"/>
            </w:pPr>
            <w:r>
              <w:lastRenderedPageBreak/>
              <w:t xml:space="preserve">агентство труда и занятости населения </w:t>
            </w:r>
            <w:r>
              <w:lastRenderedPageBreak/>
              <w:t>Красноярского края</w:t>
            </w:r>
          </w:p>
        </w:tc>
        <w:tc>
          <w:tcPr>
            <w:tcW w:w="694" w:type="dxa"/>
          </w:tcPr>
          <w:p w:rsidR="00682C93" w:rsidRDefault="00682C93">
            <w:pPr>
              <w:pStyle w:val="ConsPlusNormal"/>
              <w:jc w:val="center"/>
            </w:pPr>
            <w:r>
              <w:lastRenderedPageBreak/>
              <w:t>369</w:t>
            </w:r>
          </w:p>
        </w:tc>
        <w:tc>
          <w:tcPr>
            <w:tcW w:w="664" w:type="dxa"/>
          </w:tcPr>
          <w:p w:rsidR="00682C93" w:rsidRDefault="00682C93">
            <w:pPr>
              <w:pStyle w:val="ConsPlusNormal"/>
              <w:jc w:val="center"/>
            </w:pPr>
            <w:r>
              <w:t>0401</w:t>
            </w:r>
          </w:p>
        </w:tc>
        <w:tc>
          <w:tcPr>
            <w:tcW w:w="1354" w:type="dxa"/>
          </w:tcPr>
          <w:p w:rsidR="00682C93" w:rsidRDefault="00682C93">
            <w:pPr>
              <w:pStyle w:val="ConsPlusNormal"/>
              <w:jc w:val="center"/>
            </w:pPr>
            <w:r>
              <w:t>1740173690</w:t>
            </w:r>
          </w:p>
        </w:tc>
        <w:tc>
          <w:tcPr>
            <w:tcW w:w="544" w:type="dxa"/>
          </w:tcPr>
          <w:p w:rsidR="00682C93" w:rsidRDefault="00682C93">
            <w:pPr>
              <w:pStyle w:val="ConsPlusNormal"/>
              <w:jc w:val="center"/>
            </w:pPr>
            <w:r>
              <w:t>810</w:t>
            </w:r>
          </w:p>
        </w:tc>
        <w:tc>
          <w:tcPr>
            <w:tcW w:w="1144" w:type="dxa"/>
          </w:tcPr>
          <w:p w:rsidR="00682C93" w:rsidRDefault="00682C93">
            <w:pPr>
              <w:pStyle w:val="ConsPlusNormal"/>
              <w:jc w:val="center"/>
            </w:pPr>
            <w:r>
              <w:t>1894,0</w:t>
            </w:r>
          </w:p>
        </w:tc>
        <w:tc>
          <w:tcPr>
            <w:tcW w:w="1144" w:type="dxa"/>
          </w:tcPr>
          <w:p w:rsidR="00682C93" w:rsidRDefault="00682C93">
            <w:pPr>
              <w:pStyle w:val="ConsPlusNormal"/>
              <w:jc w:val="center"/>
            </w:pPr>
            <w:r>
              <w:t>0,0</w:t>
            </w:r>
          </w:p>
        </w:tc>
        <w:tc>
          <w:tcPr>
            <w:tcW w:w="1144" w:type="dxa"/>
          </w:tcPr>
          <w:p w:rsidR="00682C93" w:rsidRDefault="00682C93">
            <w:pPr>
              <w:pStyle w:val="ConsPlusNormal"/>
              <w:jc w:val="center"/>
            </w:pPr>
            <w:r>
              <w:t>0,0</w:t>
            </w:r>
          </w:p>
        </w:tc>
        <w:tc>
          <w:tcPr>
            <w:tcW w:w="1144" w:type="dxa"/>
          </w:tcPr>
          <w:p w:rsidR="00682C93" w:rsidRDefault="00682C93">
            <w:pPr>
              <w:pStyle w:val="ConsPlusNormal"/>
              <w:jc w:val="center"/>
            </w:pPr>
            <w:r>
              <w:t>1894,0</w:t>
            </w:r>
          </w:p>
        </w:tc>
        <w:tc>
          <w:tcPr>
            <w:tcW w:w="2494" w:type="dxa"/>
          </w:tcPr>
          <w:p w:rsidR="00682C93" w:rsidRDefault="00682C93">
            <w:pPr>
              <w:pStyle w:val="ConsPlusNormal"/>
            </w:pPr>
            <w:r>
              <w:t xml:space="preserve">количество работников из числа граждан трудоспособного </w:t>
            </w:r>
            <w:r>
              <w:lastRenderedPageBreak/>
              <w:t>возраста старше 30 лет, трудоустроенных по направлению краевых государственных учреждений службы и относящихся к категории лиц, освобожденных из учреждений, исполняющих наказание в виде лишения свободы, в течение 3 лет со дня освобождения:</w:t>
            </w:r>
          </w:p>
          <w:p w:rsidR="00682C93" w:rsidRDefault="00682C93">
            <w:pPr>
              <w:pStyle w:val="ConsPlusNormal"/>
            </w:pPr>
            <w:r>
              <w:t>в 2024 году - 30 чел.</w:t>
            </w:r>
          </w:p>
        </w:tc>
        <w:tc>
          <w:tcPr>
            <w:tcW w:w="1244" w:type="dxa"/>
          </w:tcPr>
          <w:p w:rsidR="00682C93" w:rsidRDefault="00682C93">
            <w:pPr>
              <w:pStyle w:val="ConsPlusNormal"/>
            </w:pPr>
            <w:r>
              <w:lastRenderedPageBreak/>
              <w:t xml:space="preserve">уровень регистрируемой </w:t>
            </w:r>
            <w:r>
              <w:lastRenderedPageBreak/>
              <w:t>безработицы</w:t>
            </w:r>
          </w:p>
        </w:tc>
      </w:tr>
      <w:tr w:rsidR="00682C93" w:rsidTr="00B458F3">
        <w:tc>
          <w:tcPr>
            <w:tcW w:w="604" w:type="dxa"/>
            <w:vMerge w:val="restart"/>
          </w:tcPr>
          <w:p w:rsidR="00682C93" w:rsidRDefault="00682C93">
            <w:pPr>
              <w:pStyle w:val="ConsPlusNormal"/>
            </w:pPr>
            <w:bookmarkStart w:id="19" w:name="P1167"/>
            <w:bookmarkEnd w:id="19"/>
            <w:r>
              <w:lastRenderedPageBreak/>
              <w:t>2.12</w:t>
            </w:r>
          </w:p>
        </w:tc>
        <w:tc>
          <w:tcPr>
            <w:tcW w:w="2551" w:type="dxa"/>
            <w:vMerge w:val="restart"/>
          </w:tcPr>
          <w:p w:rsidR="00682C93" w:rsidRDefault="00682C93">
            <w:pPr>
              <w:pStyle w:val="ConsPlusNormal"/>
            </w:pPr>
            <w:r>
              <w:t xml:space="preserve">Организация профессионального обучения и дополнительного профессионального образования безработных граждан, </w:t>
            </w:r>
            <w:r>
              <w:lastRenderedPageBreak/>
              <w:t xml:space="preserve">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включая обучение в другой местности, а также организация дополнительного профессионального образования, профессиональной подготовки и переподготовки, повышения квалификации, содействия занятости лиц, указанных в </w:t>
            </w:r>
            <w:hyperlink r:id="rId214">
              <w:r>
                <w:rPr>
                  <w:color w:val="0000FF"/>
                </w:rPr>
                <w:t>подпункте "б.1" пункта 1 статьи 4</w:t>
              </w:r>
            </w:hyperlink>
            <w:r>
              <w:t xml:space="preserve"> Закона края от 1 декабря 2011 года N 13-6604</w:t>
            </w:r>
          </w:p>
        </w:tc>
        <w:tc>
          <w:tcPr>
            <w:tcW w:w="1639" w:type="dxa"/>
            <w:gridSpan w:val="2"/>
            <w:vMerge w:val="restart"/>
          </w:tcPr>
          <w:p w:rsidR="00682C93" w:rsidRDefault="00682C93">
            <w:pPr>
              <w:pStyle w:val="ConsPlusNormal"/>
            </w:pPr>
            <w:r>
              <w:lastRenderedPageBreak/>
              <w:t>агентство труда и занятости населения Красноярского края</w:t>
            </w:r>
          </w:p>
        </w:tc>
        <w:tc>
          <w:tcPr>
            <w:tcW w:w="694" w:type="dxa"/>
            <w:vMerge w:val="restart"/>
          </w:tcPr>
          <w:p w:rsidR="00682C93" w:rsidRDefault="00682C93">
            <w:pPr>
              <w:pStyle w:val="ConsPlusNormal"/>
              <w:jc w:val="center"/>
            </w:pPr>
            <w:r>
              <w:t>369</w:t>
            </w:r>
          </w:p>
        </w:tc>
        <w:tc>
          <w:tcPr>
            <w:tcW w:w="664" w:type="dxa"/>
          </w:tcPr>
          <w:p w:rsidR="00682C93" w:rsidRDefault="00682C93">
            <w:pPr>
              <w:pStyle w:val="ConsPlusNormal"/>
              <w:jc w:val="center"/>
            </w:pPr>
            <w:r>
              <w:t>0401</w:t>
            </w:r>
          </w:p>
        </w:tc>
        <w:tc>
          <w:tcPr>
            <w:tcW w:w="1354" w:type="dxa"/>
            <w:vMerge w:val="restart"/>
          </w:tcPr>
          <w:p w:rsidR="00682C93" w:rsidRDefault="00682C93">
            <w:pPr>
              <w:pStyle w:val="ConsPlusNormal"/>
              <w:jc w:val="center"/>
            </w:pPr>
            <w:r>
              <w:t>1740173550</w:t>
            </w:r>
          </w:p>
        </w:tc>
        <w:tc>
          <w:tcPr>
            <w:tcW w:w="544" w:type="dxa"/>
          </w:tcPr>
          <w:p w:rsidR="00682C93" w:rsidRDefault="00682C93">
            <w:pPr>
              <w:pStyle w:val="ConsPlusNormal"/>
              <w:jc w:val="center"/>
            </w:pPr>
            <w:r>
              <w:t>320, 240</w:t>
            </w:r>
          </w:p>
        </w:tc>
        <w:tc>
          <w:tcPr>
            <w:tcW w:w="1144" w:type="dxa"/>
          </w:tcPr>
          <w:p w:rsidR="00682C93" w:rsidRDefault="00682C93">
            <w:pPr>
              <w:pStyle w:val="ConsPlusNormal"/>
              <w:jc w:val="center"/>
            </w:pPr>
            <w:r>
              <w:t>4431,9</w:t>
            </w:r>
          </w:p>
        </w:tc>
        <w:tc>
          <w:tcPr>
            <w:tcW w:w="1144" w:type="dxa"/>
          </w:tcPr>
          <w:p w:rsidR="00682C93" w:rsidRDefault="00682C93">
            <w:pPr>
              <w:pStyle w:val="ConsPlusNormal"/>
              <w:jc w:val="center"/>
            </w:pPr>
            <w:r>
              <w:t>5701,1</w:t>
            </w:r>
          </w:p>
        </w:tc>
        <w:tc>
          <w:tcPr>
            <w:tcW w:w="1144" w:type="dxa"/>
          </w:tcPr>
          <w:p w:rsidR="00682C93" w:rsidRDefault="00682C93">
            <w:pPr>
              <w:pStyle w:val="ConsPlusNormal"/>
              <w:jc w:val="center"/>
            </w:pPr>
            <w:r>
              <w:t>5701,1</w:t>
            </w:r>
          </w:p>
        </w:tc>
        <w:tc>
          <w:tcPr>
            <w:tcW w:w="1144" w:type="dxa"/>
          </w:tcPr>
          <w:p w:rsidR="00682C93" w:rsidRDefault="00682C93">
            <w:pPr>
              <w:pStyle w:val="ConsPlusNormal"/>
              <w:jc w:val="center"/>
            </w:pPr>
            <w:r>
              <w:t>15834,1</w:t>
            </w:r>
          </w:p>
        </w:tc>
        <w:tc>
          <w:tcPr>
            <w:tcW w:w="2494" w:type="dxa"/>
            <w:vMerge w:val="restart"/>
          </w:tcPr>
          <w:p w:rsidR="00682C93" w:rsidRDefault="00682C93">
            <w:pPr>
              <w:pStyle w:val="ConsPlusNormal"/>
            </w:pPr>
            <w:r>
              <w:t>численность граждан, приступивших к профессиональному обучению и дополнительному профессиональному образованию:</w:t>
            </w:r>
          </w:p>
          <w:p w:rsidR="00682C93" w:rsidRDefault="00682C93">
            <w:pPr>
              <w:pStyle w:val="ConsPlusNormal"/>
            </w:pPr>
            <w:r>
              <w:lastRenderedPageBreak/>
              <w:t>в 2024 году - 6,4 тыс. чел.;</w:t>
            </w:r>
          </w:p>
          <w:p w:rsidR="00682C93" w:rsidRDefault="00682C93">
            <w:pPr>
              <w:pStyle w:val="ConsPlusNormal"/>
            </w:pPr>
            <w:r>
              <w:t>в 2025 году - 6,4 тыс. чел.;</w:t>
            </w:r>
          </w:p>
          <w:p w:rsidR="00682C93" w:rsidRDefault="00682C93">
            <w:pPr>
              <w:pStyle w:val="ConsPlusNormal"/>
            </w:pPr>
            <w:r>
              <w:t>в 2026 году - 6,4 тыс. чел.</w:t>
            </w:r>
          </w:p>
        </w:tc>
        <w:tc>
          <w:tcPr>
            <w:tcW w:w="1244" w:type="dxa"/>
            <w:vMerge w:val="restart"/>
          </w:tcPr>
          <w:p w:rsidR="00682C93" w:rsidRDefault="00682C93">
            <w:pPr>
              <w:pStyle w:val="ConsPlusNormal"/>
            </w:pPr>
            <w:r>
              <w:lastRenderedPageBreak/>
              <w:t>уровень регистрируемой безработицы</w:t>
            </w:r>
          </w:p>
        </w:tc>
      </w:tr>
      <w:tr w:rsidR="00682C93" w:rsidTr="00B458F3">
        <w:tc>
          <w:tcPr>
            <w:tcW w:w="604" w:type="dxa"/>
            <w:vMerge/>
          </w:tcPr>
          <w:p w:rsidR="00682C93" w:rsidRDefault="00682C93">
            <w:pPr>
              <w:pStyle w:val="ConsPlusNormal"/>
            </w:pPr>
          </w:p>
        </w:tc>
        <w:tc>
          <w:tcPr>
            <w:tcW w:w="2551" w:type="dxa"/>
            <w:vMerge/>
          </w:tcPr>
          <w:p w:rsidR="00682C93" w:rsidRDefault="00682C93">
            <w:pPr>
              <w:pStyle w:val="ConsPlusNormal"/>
            </w:pPr>
          </w:p>
        </w:tc>
        <w:tc>
          <w:tcPr>
            <w:tcW w:w="1639" w:type="dxa"/>
            <w:gridSpan w:val="2"/>
            <w:vMerge/>
          </w:tcPr>
          <w:p w:rsidR="00682C93" w:rsidRDefault="00682C93">
            <w:pPr>
              <w:pStyle w:val="ConsPlusNormal"/>
            </w:pPr>
          </w:p>
        </w:tc>
        <w:tc>
          <w:tcPr>
            <w:tcW w:w="694" w:type="dxa"/>
            <w:vMerge/>
          </w:tcPr>
          <w:p w:rsidR="00682C93" w:rsidRDefault="00682C93">
            <w:pPr>
              <w:pStyle w:val="ConsPlusNormal"/>
            </w:pPr>
          </w:p>
        </w:tc>
        <w:tc>
          <w:tcPr>
            <w:tcW w:w="664" w:type="dxa"/>
          </w:tcPr>
          <w:p w:rsidR="00682C93" w:rsidRDefault="00682C93">
            <w:pPr>
              <w:pStyle w:val="ConsPlusNormal"/>
              <w:jc w:val="center"/>
            </w:pPr>
            <w:r>
              <w:t>0705</w:t>
            </w:r>
          </w:p>
        </w:tc>
        <w:tc>
          <w:tcPr>
            <w:tcW w:w="1354" w:type="dxa"/>
            <w:vMerge/>
          </w:tcPr>
          <w:p w:rsidR="00682C93" w:rsidRDefault="00682C93">
            <w:pPr>
              <w:pStyle w:val="ConsPlusNormal"/>
            </w:pPr>
          </w:p>
        </w:tc>
        <w:tc>
          <w:tcPr>
            <w:tcW w:w="544" w:type="dxa"/>
          </w:tcPr>
          <w:p w:rsidR="00682C93" w:rsidRDefault="00682C93">
            <w:pPr>
              <w:pStyle w:val="ConsPlusNormal"/>
              <w:jc w:val="center"/>
            </w:pPr>
            <w:r>
              <w:t>240</w:t>
            </w:r>
          </w:p>
        </w:tc>
        <w:tc>
          <w:tcPr>
            <w:tcW w:w="1144" w:type="dxa"/>
          </w:tcPr>
          <w:p w:rsidR="00682C93" w:rsidRDefault="00682C93">
            <w:pPr>
              <w:pStyle w:val="ConsPlusNormal"/>
              <w:jc w:val="center"/>
            </w:pPr>
            <w:r>
              <w:t>92183,5</w:t>
            </w:r>
          </w:p>
        </w:tc>
        <w:tc>
          <w:tcPr>
            <w:tcW w:w="1144" w:type="dxa"/>
          </w:tcPr>
          <w:p w:rsidR="00682C93" w:rsidRDefault="00682C93">
            <w:pPr>
              <w:pStyle w:val="ConsPlusNormal"/>
              <w:jc w:val="center"/>
            </w:pPr>
            <w:r>
              <w:t>86166,5</w:t>
            </w:r>
          </w:p>
        </w:tc>
        <w:tc>
          <w:tcPr>
            <w:tcW w:w="1144" w:type="dxa"/>
          </w:tcPr>
          <w:p w:rsidR="00682C93" w:rsidRDefault="00682C93">
            <w:pPr>
              <w:pStyle w:val="ConsPlusNormal"/>
              <w:jc w:val="center"/>
            </w:pPr>
            <w:r>
              <w:t>86166,4</w:t>
            </w:r>
          </w:p>
        </w:tc>
        <w:tc>
          <w:tcPr>
            <w:tcW w:w="1144" w:type="dxa"/>
          </w:tcPr>
          <w:p w:rsidR="00682C93" w:rsidRDefault="00682C93">
            <w:pPr>
              <w:pStyle w:val="ConsPlusNormal"/>
              <w:jc w:val="center"/>
            </w:pPr>
            <w:r>
              <w:t>264516,4</w:t>
            </w:r>
          </w:p>
        </w:tc>
        <w:tc>
          <w:tcPr>
            <w:tcW w:w="2494" w:type="dxa"/>
            <w:vMerge/>
          </w:tcPr>
          <w:p w:rsidR="00682C93" w:rsidRDefault="00682C93">
            <w:pPr>
              <w:pStyle w:val="ConsPlusNormal"/>
            </w:pPr>
          </w:p>
        </w:tc>
        <w:tc>
          <w:tcPr>
            <w:tcW w:w="1244" w:type="dxa"/>
            <w:vMerge/>
          </w:tcPr>
          <w:p w:rsidR="00682C93" w:rsidRDefault="00682C93">
            <w:pPr>
              <w:pStyle w:val="ConsPlusNormal"/>
            </w:pPr>
          </w:p>
        </w:tc>
      </w:tr>
      <w:tr w:rsidR="00682C93" w:rsidTr="00B458F3">
        <w:tc>
          <w:tcPr>
            <w:tcW w:w="604" w:type="dxa"/>
          </w:tcPr>
          <w:p w:rsidR="00682C93" w:rsidRDefault="00682C93">
            <w:pPr>
              <w:pStyle w:val="ConsPlusNormal"/>
            </w:pPr>
            <w:bookmarkStart w:id="20" w:name="P1189"/>
            <w:bookmarkEnd w:id="20"/>
            <w:r>
              <w:lastRenderedPageBreak/>
              <w:t>2.13</w:t>
            </w:r>
          </w:p>
        </w:tc>
        <w:tc>
          <w:tcPr>
            <w:tcW w:w="2551" w:type="dxa"/>
          </w:tcPr>
          <w:p w:rsidR="00682C93" w:rsidRDefault="00682C93">
            <w:pPr>
              <w:pStyle w:val="ConsPlusNormal"/>
            </w:pPr>
            <w:r>
              <w:t xml:space="preserve">Субсидии юридическим лицам, индивидуальным предпринимателям, </w:t>
            </w:r>
            <w:r>
              <w:lastRenderedPageBreak/>
              <w:t>осуществляющим образовательную деятельность, из краевого бюджета на оплату соглашений о возмещении затрат, связанных с оказанием государственной услуги в области содействия занятости населения в соответствии с социальным сертификатом</w:t>
            </w:r>
          </w:p>
        </w:tc>
        <w:tc>
          <w:tcPr>
            <w:tcW w:w="1639" w:type="dxa"/>
            <w:gridSpan w:val="2"/>
          </w:tcPr>
          <w:p w:rsidR="00682C93" w:rsidRDefault="00682C93">
            <w:pPr>
              <w:pStyle w:val="ConsPlusNormal"/>
            </w:pPr>
            <w:r>
              <w:lastRenderedPageBreak/>
              <w:t xml:space="preserve">агентство труда и занятости населения </w:t>
            </w:r>
            <w:r>
              <w:lastRenderedPageBreak/>
              <w:t>Красноярского края</w:t>
            </w:r>
          </w:p>
        </w:tc>
        <w:tc>
          <w:tcPr>
            <w:tcW w:w="694" w:type="dxa"/>
          </w:tcPr>
          <w:p w:rsidR="00682C93" w:rsidRDefault="00682C93">
            <w:pPr>
              <w:pStyle w:val="ConsPlusNormal"/>
              <w:jc w:val="center"/>
            </w:pPr>
            <w:r>
              <w:lastRenderedPageBreak/>
              <w:t>369</w:t>
            </w:r>
          </w:p>
        </w:tc>
        <w:tc>
          <w:tcPr>
            <w:tcW w:w="664" w:type="dxa"/>
          </w:tcPr>
          <w:p w:rsidR="00682C93" w:rsidRDefault="00682C93">
            <w:pPr>
              <w:pStyle w:val="ConsPlusNormal"/>
              <w:jc w:val="center"/>
            </w:pPr>
            <w:r>
              <w:t>0401</w:t>
            </w:r>
          </w:p>
        </w:tc>
        <w:tc>
          <w:tcPr>
            <w:tcW w:w="1354" w:type="dxa"/>
          </w:tcPr>
          <w:p w:rsidR="00682C93" w:rsidRDefault="00682C93">
            <w:pPr>
              <w:pStyle w:val="ConsPlusNormal"/>
              <w:jc w:val="center"/>
            </w:pPr>
            <w:r>
              <w:t>1740173560</w:t>
            </w:r>
          </w:p>
        </w:tc>
        <w:tc>
          <w:tcPr>
            <w:tcW w:w="544" w:type="dxa"/>
          </w:tcPr>
          <w:p w:rsidR="00682C93" w:rsidRDefault="00682C93">
            <w:pPr>
              <w:pStyle w:val="ConsPlusNormal"/>
              <w:jc w:val="center"/>
            </w:pPr>
            <w:r>
              <w:t>320, 630, 810</w:t>
            </w:r>
          </w:p>
        </w:tc>
        <w:tc>
          <w:tcPr>
            <w:tcW w:w="1144" w:type="dxa"/>
          </w:tcPr>
          <w:p w:rsidR="00682C93" w:rsidRDefault="00682C93">
            <w:pPr>
              <w:pStyle w:val="ConsPlusNormal"/>
              <w:jc w:val="center"/>
            </w:pPr>
            <w:r>
              <w:t>1500,0</w:t>
            </w:r>
          </w:p>
        </w:tc>
        <w:tc>
          <w:tcPr>
            <w:tcW w:w="1144" w:type="dxa"/>
          </w:tcPr>
          <w:p w:rsidR="00682C93" w:rsidRDefault="00682C93">
            <w:pPr>
              <w:pStyle w:val="ConsPlusNormal"/>
              <w:jc w:val="center"/>
            </w:pPr>
            <w:r>
              <w:t>1500,0</w:t>
            </w:r>
          </w:p>
        </w:tc>
        <w:tc>
          <w:tcPr>
            <w:tcW w:w="1144" w:type="dxa"/>
          </w:tcPr>
          <w:p w:rsidR="00682C93" w:rsidRDefault="00682C93">
            <w:pPr>
              <w:pStyle w:val="ConsPlusNormal"/>
              <w:jc w:val="center"/>
            </w:pPr>
            <w:r>
              <w:t>1500,0</w:t>
            </w:r>
          </w:p>
        </w:tc>
        <w:tc>
          <w:tcPr>
            <w:tcW w:w="1144" w:type="dxa"/>
          </w:tcPr>
          <w:p w:rsidR="00682C93" w:rsidRDefault="00682C93">
            <w:pPr>
              <w:pStyle w:val="ConsPlusNormal"/>
              <w:jc w:val="center"/>
            </w:pPr>
            <w:r>
              <w:t>4500,0</w:t>
            </w:r>
          </w:p>
        </w:tc>
        <w:tc>
          <w:tcPr>
            <w:tcW w:w="2494" w:type="dxa"/>
          </w:tcPr>
          <w:p w:rsidR="00682C93" w:rsidRDefault="00682C93">
            <w:pPr>
              <w:pStyle w:val="ConsPlusNormal"/>
            </w:pPr>
            <w:r>
              <w:t xml:space="preserve">численность женщин в период отпуска по уходу за ребенком до </w:t>
            </w:r>
            <w:r>
              <w:lastRenderedPageBreak/>
              <w:t>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включая обучение в другой местности, приступивших к профессиональному обучению и дополнительному профессиональному образованию:</w:t>
            </w:r>
          </w:p>
          <w:p w:rsidR="00682C93" w:rsidRDefault="00682C93">
            <w:pPr>
              <w:pStyle w:val="ConsPlusNormal"/>
            </w:pPr>
            <w:r>
              <w:t>в 2024 году - 50 чел.;</w:t>
            </w:r>
          </w:p>
          <w:p w:rsidR="00682C93" w:rsidRDefault="00682C93">
            <w:pPr>
              <w:pStyle w:val="ConsPlusNormal"/>
            </w:pPr>
            <w:r>
              <w:t>в 2025 году - 50 чел.;</w:t>
            </w:r>
          </w:p>
          <w:p w:rsidR="00682C93" w:rsidRDefault="00682C93">
            <w:pPr>
              <w:pStyle w:val="ConsPlusNormal"/>
            </w:pPr>
            <w:r>
              <w:t>в 2026 году - 50 чел.</w:t>
            </w:r>
          </w:p>
        </w:tc>
        <w:tc>
          <w:tcPr>
            <w:tcW w:w="1244" w:type="dxa"/>
          </w:tcPr>
          <w:p w:rsidR="00682C93" w:rsidRDefault="00682C93">
            <w:pPr>
              <w:pStyle w:val="ConsPlusNormal"/>
            </w:pPr>
            <w:r>
              <w:lastRenderedPageBreak/>
              <w:t xml:space="preserve">уровень регистрируемой </w:t>
            </w:r>
            <w:r>
              <w:lastRenderedPageBreak/>
              <w:t>безработицы</w:t>
            </w:r>
          </w:p>
        </w:tc>
      </w:tr>
      <w:tr w:rsidR="00682C93" w:rsidTr="00B458F3">
        <w:tc>
          <w:tcPr>
            <w:tcW w:w="604" w:type="dxa"/>
          </w:tcPr>
          <w:p w:rsidR="00682C93" w:rsidRDefault="00682C93">
            <w:pPr>
              <w:pStyle w:val="ConsPlusNormal"/>
            </w:pPr>
            <w:bookmarkStart w:id="21" w:name="P1205"/>
            <w:bookmarkEnd w:id="21"/>
            <w:r>
              <w:lastRenderedPageBreak/>
              <w:t>2.14</w:t>
            </w:r>
          </w:p>
        </w:tc>
        <w:tc>
          <w:tcPr>
            <w:tcW w:w="2551" w:type="dxa"/>
          </w:tcPr>
          <w:p w:rsidR="00682C93" w:rsidRDefault="00682C93">
            <w:pPr>
              <w:pStyle w:val="ConsPlusNormal"/>
            </w:pPr>
            <w:r>
              <w:t xml:space="preserve">Субвенции бюджетам муниципальных районов, муниципальных округов и городских округов края на осуществление отдельных государственных полномочий в области охраны труда по государственному управлению охраной </w:t>
            </w:r>
            <w:r>
              <w:lastRenderedPageBreak/>
              <w:t xml:space="preserve">труда (в соответствии с </w:t>
            </w:r>
            <w:hyperlink r:id="rId215">
              <w:r>
                <w:rPr>
                  <w:color w:val="0000FF"/>
                </w:rPr>
                <w:t>Законом</w:t>
              </w:r>
            </w:hyperlink>
            <w:r>
              <w:t xml:space="preserve"> края от 22 декабря 2023 года N 6-2397)</w:t>
            </w:r>
          </w:p>
        </w:tc>
        <w:tc>
          <w:tcPr>
            <w:tcW w:w="1639" w:type="dxa"/>
            <w:gridSpan w:val="2"/>
          </w:tcPr>
          <w:p w:rsidR="00682C93" w:rsidRDefault="00682C93">
            <w:pPr>
              <w:pStyle w:val="ConsPlusNormal"/>
            </w:pPr>
            <w:r>
              <w:lastRenderedPageBreak/>
              <w:t>агентство труда и занятости населения Красноярского края</w:t>
            </w:r>
          </w:p>
        </w:tc>
        <w:tc>
          <w:tcPr>
            <w:tcW w:w="694" w:type="dxa"/>
          </w:tcPr>
          <w:p w:rsidR="00682C93" w:rsidRDefault="00682C93">
            <w:pPr>
              <w:pStyle w:val="ConsPlusNormal"/>
              <w:jc w:val="center"/>
            </w:pPr>
            <w:r>
              <w:t>369</w:t>
            </w:r>
          </w:p>
        </w:tc>
        <w:tc>
          <w:tcPr>
            <w:tcW w:w="664" w:type="dxa"/>
          </w:tcPr>
          <w:p w:rsidR="00682C93" w:rsidRDefault="00682C93">
            <w:pPr>
              <w:pStyle w:val="ConsPlusNormal"/>
              <w:jc w:val="center"/>
            </w:pPr>
            <w:r>
              <w:t>0401</w:t>
            </w:r>
          </w:p>
        </w:tc>
        <w:tc>
          <w:tcPr>
            <w:tcW w:w="1354" w:type="dxa"/>
          </w:tcPr>
          <w:p w:rsidR="00682C93" w:rsidRDefault="00682C93">
            <w:pPr>
              <w:pStyle w:val="ConsPlusNormal"/>
              <w:jc w:val="center"/>
            </w:pPr>
            <w:r>
              <w:t>1740176850</w:t>
            </w:r>
          </w:p>
        </w:tc>
        <w:tc>
          <w:tcPr>
            <w:tcW w:w="544" w:type="dxa"/>
          </w:tcPr>
          <w:p w:rsidR="00682C93" w:rsidRDefault="00682C93">
            <w:pPr>
              <w:pStyle w:val="ConsPlusNormal"/>
              <w:jc w:val="center"/>
            </w:pPr>
            <w:r>
              <w:t>530</w:t>
            </w:r>
          </w:p>
        </w:tc>
        <w:tc>
          <w:tcPr>
            <w:tcW w:w="1144" w:type="dxa"/>
          </w:tcPr>
          <w:p w:rsidR="00682C93" w:rsidRDefault="00682C93">
            <w:pPr>
              <w:pStyle w:val="ConsPlusNormal"/>
              <w:jc w:val="center"/>
            </w:pPr>
            <w:r>
              <w:t>19747,6</w:t>
            </w:r>
          </w:p>
        </w:tc>
        <w:tc>
          <w:tcPr>
            <w:tcW w:w="1144" w:type="dxa"/>
          </w:tcPr>
          <w:p w:rsidR="00682C93" w:rsidRDefault="00682C93">
            <w:pPr>
              <w:pStyle w:val="ConsPlusNormal"/>
              <w:jc w:val="center"/>
            </w:pPr>
            <w:r>
              <w:t>18767,0</w:t>
            </w:r>
          </w:p>
        </w:tc>
        <w:tc>
          <w:tcPr>
            <w:tcW w:w="1144" w:type="dxa"/>
          </w:tcPr>
          <w:p w:rsidR="00682C93" w:rsidRDefault="00682C93">
            <w:pPr>
              <w:pStyle w:val="ConsPlusNormal"/>
              <w:jc w:val="center"/>
            </w:pPr>
            <w:r>
              <w:t>18767,0</w:t>
            </w:r>
          </w:p>
        </w:tc>
        <w:tc>
          <w:tcPr>
            <w:tcW w:w="1144" w:type="dxa"/>
          </w:tcPr>
          <w:p w:rsidR="00682C93" w:rsidRDefault="00682C93">
            <w:pPr>
              <w:pStyle w:val="ConsPlusNormal"/>
              <w:jc w:val="center"/>
            </w:pPr>
            <w:r>
              <w:t>57281,6</w:t>
            </w:r>
          </w:p>
        </w:tc>
        <w:tc>
          <w:tcPr>
            <w:tcW w:w="2494" w:type="dxa"/>
          </w:tcPr>
          <w:p w:rsidR="00682C93" w:rsidRDefault="00682C93">
            <w:pPr>
              <w:pStyle w:val="ConsPlusNormal"/>
            </w:pPr>
            <w:r>
              <w:t>численность пострадавших при несчастных случаях на производстве с утратой трудоспособности на один рабочий день и более и со смертельным исходом (человек) в расчете на 1000 работающих (Кч):</w:t>
            </w:r>
          </w:p>
          <w:p w:rsidR="00682C93" w:rsidRDefault="00682C93">
            <w:pPr>
              <w:pStyle w:val="ConsPlusNormal"/>
            </w:pPr>
            <w:r>
              <w:t>в 2024 году - 1,5;</w:t>
            </w:r>
          </w:p>
          <w:p w:rsidR="00682C93" w:rsidRDefault="00682C93">
            <w:pPr>
              <w:pStyle w:val="ConsPlusNormal"/>
            </w:pPr>
            <w:r>
              <w:lastRenderedPageBreak/>
              <w:t>в 2025 году - 1,4;</w:t>
            </w:r>
          </w:p>
          <w:p w:rsidR="00682C93" w:rsidRDefault="00682C93">
            <w:pPr>
              <w:pStyle w:val="ConsPlusNormal"/>
            </w:pPr>
            <w:r>
              <w:t>в 2026 году - 1,4</w:t>
            </w:r>
          </w:p>
        </w:tc>
        <w:tc>
          <w:tcPr>
            <w:tcW w:w="1244" w:type="dxa"/>
          </w:tcPr>
          <w:p w:rsidR="00682C93" w:rsidRDefault="00682C93">
            <w:pPr>
              <w:pStyle w:val="ConsPlusNormal"/>
            </w:pPr>
            <w:r>
              <w:lastRenderedPageBreak/>
              <w:t>уровень регистрируемой безработицы</w:t>
            </w:r>
          </w:p>
        </w:tc>
      </w:tr>
      <w:tr w:rsidR="00682C93" w:rsidTr="00B458F3">
        <w:tc>
          <w:tcPr>
            <w:tcW w:w="604" w:type="dxa"/>
          </w:tcPr>
          <w:p w:rsidR="00682C93" w:rsidRDefault="00682C93">
            <w:pPr>
              <w:pStyle w:val="ConsPlusNormal"/>
            </w:pPr>
            <w:bookmarkStart w:id="22" w:name="P1221"/>
            <w:bookmarkEnd w:id="22"/>
            <w:r>
              <w:lastRenderedPageBreak/>
              <w:t>2.15</w:t>
            </w:r>
          </w:p>
        </w:tc>
        <w:tc>
          <w:tcPr>
            <w:tcW w:w="2551" w:type="dxa"/>
          </w:tcPr>
          <w:p w:rsidR="00682C93" w:rsidRDefault="00682C93">
            <w:pPr>
              <w:pStyle w:val="ConsPlusNormal"/>
            </w:pPr>
            <w:r>
              <w:t>Реализация государственных полномочий по осуществлению социальных выплат безработным гражданам и иным категориям граждан</w:t>
            </w:r>
          </w:p>
        </w:tc>
        <w:tc>
          <w:tcPr>
            <w:tcW w:w="1639" w:type="dxa"/>
            <w:gridSpan w:val="2"/>
          </w:tcPr>
          <w:p w:rsidR="00682C93" w:rsidRDefault="00682C93">
            <w:pPr>
              <w:pStyle w:val="ConsPlusNormal"/>
            </w:pPr>
            <w:r>
              <w:t>агентство труда и занятости населения Красноярского края</w:t>
            </w:r>
          </w:p>
        </w:tc>
        <w:tc>
          <w:tcPr>
            <w:tcW w:w="694" w:type="dxa"/>
          </w:tcPr>
          <w:p w:rsidR="00682C93" w:rsidRDefault="00682C93">
            <w:pPr>
              <w:pStyle w:val="ConsPlusNormal"/>
              <w:jc w:val="center"/>
            </w:pPr>
            <w:r>
              <w:t>369</w:t>
            </w:r>
          </w:p>
        </w:tc>
        <w:tc>
          <w:tcPr>
            <w:tcW w:w="664" w:type="dxa"/>
          </w:tcPr>
          <w:p w:rsidR="00682C93" w:rsidRDefault="00682C93">
            <w:pPr>
              <w:pStyle w:val="ConsPlusNormal"/>
              <w:jc w:val="center"/>
            </w:pPr>
            <w:r>
              <w:t>0401, 1001, 1003</w:t>
            </w:r>
          </w:p>
        </w:tc>
        <w:tc>
          <w:tcPr>
            <w:tcW w:w="1354" w:type="dxa"/>
          </w:tcPr>
          <w:p w:rsidR="00682C93" w:rsidRDefault="00682C93">
            <w:pPr>
              <w:pStyle w:val="ConsPlusNormal"/>
              <w:jc w:val="center"/>
            </w:pPr>
            <w:r>
              <w:t>1740152900</w:t>
            </w:r>
          </w:p>
        </w:tc>
        <w:tc>
          <w:tcPr>
            <w:tcW w:w="544" w:type="dxa"/>
          </w:tcPr>
          <w:p w:rsidR="00682C93" w:rsidRDefault="00682C93">
            <w:pPr>
              <w:pStyle w:val="ConsPlusNormal"/>
              <w:jc w:val="center"/>
            </w:pPr>
            <w:r>
              <w:t>240, 320,</w:t>
            </w:r>
          </w:p>
          <w:p w:rsidR="00682C93" w:rsidRDefault="00682C93">
            <w:pPr>
              <w:pStyle w:val="ConsPlusNormal"/>
              <w:jc w:val="center"/>
            </w:pPr>
            <w:r>
              <w:t>530</w:t>
            </w:r>
          </w:p>
        </w:tc>
        <w:tc>
          <w:tcPr>
            <w:tcW w:w="1144" w:type="dxa"/>
          </w:tcPr>
          <w:p w:rsidR="00682C93" w:rsidRDefault="00682C93">
            <w:pPr>
              <w:pStyle w:val="ConsPlusNormal"/>
              <w:jc w:val="center"/>
            </w:pPr>
            <w:r>
              <w:t>1073395,7</w:t>
            </w:r>
          </w:p>
        </w:tc>
        <w:tc>
          <w:tcPr>
            <w:tcW w:w="1144" w:type="dxa"/>
          </w:tcPr>
          <w:p w:rsidR="00682C93" w:rsidRDefault="00682C93">
            <w:pPr>
              <w:pStyle w:val="ConsPlusNormal"/>
              <w:jc w:val="center"/>
            </w:pPr>
            <w:r>
              <w:t>1054985,0</w:t>
            </w:r>
          </w:p>
        </w:tc>
        <w:tc>
          <w:tcPr>
            <w:tcW w:w="1144" w:type="dxa"/>
          </w:tcPr>
          <w:p w:rsidR="00682C93" w:rsidRDefault="00682C93">
            <w:pPr>
              <w:pStyle w:val="ConsPlusNormal"/>
              <w:jc w:val="center"/>
            </w:pPr>
            <w:r>
              <w:t>1116888,2</w:t>
            </w:r>
          </w:p>
        </w:tc>
        <w:tc>
          <w:tcPr>
            <w:tcW w:w="1144" w:type="dxa"/>
          </w:tcPr>
          <w:p w:rsidR="00682C93" w:rsidRDefault="00682C93">
            <w:pPr>
              <w:pStyle w:val="ConsPlusNormal"/>
              <w:jc w:val="center"/>
            </w:pPr>
            <w:r>
              <w:t>3245268,9</w:t>
            </w:r>
          </w:p>
        </w:tc>
        <w:tc>
          <w:tcPr>
            <w:tcW w:w="2494" w:type="dxa"/>
          </w:tcPr>
          <w:p w:rsidR="00682C93" w:rsidRDefault="00682C93">
            <w:pPr>
              <w:pStyle w:val="ConsPlusNormal"/>
            </w:pPr>
            <w:r>
              <w:t>доля граждан, признанных в установленном порядке безработными, своевременно получающих пособие по безработице:</w:t>
            </w:r>
          </w:p>
          <w:p w:rsidR="00682C93" w:rsidRDefault="00682C93">
            <w:pPr>
              <w:pStyle w:val="ConsPlusNormal"/>
            </w:pPr>
            <w:r>
              <w:t>в 2024 году - 100%;</w:t>
            </w:r>
          </w:p>
          <w:p w:rsidR="00682C93" w:rsidRDefault="00682C93">
            <w:pPr>
              <w:pStyle w:val="ConsPlusNormal"/>
            </w:pPr>
            <w:r>
              <w:t>в 2025 году - 100%;</w:t>
            </w:r>
          </w:p>
          <w:p w:rsidR="00682C93" w:rsidRDefault="00682C93">
            <w:pPr>
              <w:pStyle w:val="ConsPlusNormal"/>
            </w:pPr>
            <w:r>
              <w:t>в 2026 году - 100%</w:t>
            </w:r>
          </w:p>
        </w:tc>
        <w:tc>
          <w:tcPr>
            <w:tcW w:w="1244" w:type="dxa"/>
          </w:tcPr>
          <w:p w:rsidR="00682C93" w:rsidRDefault="00682C93">
            <w:pPr>
              <w:pStyle w:val="ConsPlusNormal"/>
            </w:pPr>
            <w:r>
              <w:t>уровень регистрируемой безработицы</w:t>
            </w:r>
          </w:p>
        </w:tc>
      </w:tr>
      <w:tr w:rsidR="00682C93" w:rsidTr="00B458F3">
        <w:tc>
          <w:tcPr>
            <w:tcW w:w="604" w:type="dxa"/>
          </w:tcPr>
          <w:p w:rsidR="00682C93" w:rsidRDefault="00682C93">
            <w:pPr>
              <w:pStyle w:val="ConsPlusNormal"/>
              <w:outlineLvl w:val="3"/>
            </w:pPr>
            <w:r>
              <w:t>3</w:t>
            </w:r>
          </w:p>
        </w:tc>
        <w:tc>
          <w:tcPr>
            <w:tcW w:w="2551" w:type="dxa"/>
          </w:tcPr>
          <w:p w:rsidR="00682C93" w:rsidRDefault="00682C93">
            <w:pPr>
              <w:pStyle w:val="ConsPlusNormal"/>
            </w:pPr>
            <w:r>
              <w:t>Комплекс процессных мероприятий "Обеспечение реализации государственной программы и прочие мероприятия", всего</w:t>
            </w:r>
          </w:p>
        </w:tc>
        <w:tc>
          <w:tcPr>
            <w:tcW w:w="1639" w:type="dxa"/>
            <w:gridSpan w:val="2"/>
          </w:tcPr>
          <w:p w:rsidR="00682C93" w:rsidRDefault="00682C93">
            <w:pPr>
              <w:pStyle w:val="ConsPlusNormal"/>
              <w:jc w:val="center"/>
            </w:pPr>
            <w:r>
              <w:t>х</w:t>
            </w:r>
          </w:p>
        </w:tc>
        <w:tc>
          <w:tcPr>
            <w:tcW w:w="694" w:type="dxa"/>
          </w:tcPr>
          <w:p w:rsidR="00682C93" w:rsidRDefault="00682C93">
            <w:pPr>
              <w:pStyle w:val="ConsPlusNormal"/>
              <w:jc w:val="center"/>
            </w:pPr>
            <w:r>
              <w:t>х</w:t>
            </w:r>
          </w:p>
        </w:tc>
        <w:tc>
          <w:tcPr>
            <w:tcW w:w="664" w:type="dxa"/>
          </w:tcPr>
          <w:p w:rsidR="00682C93" w:rsidRDefault="00682C93">
            <w:pPr>
              <w:pStyle w:val="ConsPlusNormal"/>
              <w:jc w:val="center"/>
            </w:pPr>
            <w:r>
              <w:t>х</w:t>
            </w:r>
          </w:p>
        </w:tc>
        <w:tc>
          <w:tcPr>
            <w:tcW w:w="1354" w:type="dxa"/>
          </w:tcPr>
          <w:p w:rsidR="00682C93" w:rsidRDefault="00682C93">
            <w:pPr>
              <w:pStyle w:val="ConsPlusNormal"/>
              <w:jc w:val="center"/>
            </w:pPr>
            <w:r>
              <w:t>х</w:t>
            </w:r>
          </w:p>
        </w:tc>
        <w:tc>
          <w:tcPr>
            <w:tcW w:w="544" w:type="dxa"/>
          </w:tcPr>
          <w:p w:rsidR="00682C93" w:rsidRDefault="00682C93">
            <w:pPr>
              <w:pStyle w:val="ConsPlusNormal"/>
              <w:jc w:val="center"/>
            </w:pPr>
            <w:r>
              <w:t>х</w:t>
            </w:r>
          </w:p>
        </w:tc>
        <w:tc>
          <w:tcPr>
            <w:tcW w:w="1144" w:type="dxa"/>
          </w:tcPr>
          <w:p w:rsidR="00682C93" w:rsidRDefault="00682C93">
            <w:pPr>
              <w:pStyle w:val="ConsPlusNormal"/>
              <w:jc w:val="center"/>
            </w:pPr>
            <w:r>
              <w:t>1335768,1</w:t>
            </w:r>
          </w:p>
        </w:tc>
        <w:tc>
          <w:tcPr>
            <w:tcW w:w="1144" w:type="dxa"/>
          </w:tcPr>
          <w:p w:rsidR="00682C93" w:rsidRDefault="00682C93">
            <w:pPr>
              <w:pStyle w:val="ConsPlusNormal"/>
              <w:jc w:val="center"/>
            </w:pPr>
            <w:r>
              <w:t>1228471,0</w:t>
            </w:r>
          </w:p>
        </w:tc>
        <w:tc>
          <w:tcPr>
            <w:tcW w:w="1144" w:type="dxa"/>
          </w:tcPr>
          <w:p w:rsidR="00682C93" w:rsidRDefault="00682C93">
            <w:pPr>
              <w:pStyle w:val="ConsPlusNormal"/>
              <w:jc w:val="center"/>
            </w:pPr>
            <w:r>
              <w:t>1196137,6</w:t>
            </w:r>
          </w:p>
        </w:tc>
        <w:tc>
          <w:tcPr>
            <w:tcW w:w="1144" w:type="dxa"/>
          </w:tcPr>
          <w:p w:rsidR="00682C93" w:rsidRDefault="00682C93">
            <w:pPr>
              <w:pStyle w:val="ConsPlusNormal"/>
              <w:jc w:val="center"/>
            </w:pPr>
            <w:r>
              <w:t>3760376,7</w:t>
            </w:r>
          </w:p>
        </w:tc>
        <w:tc>
          <w:tcPr>
            <w:tcW w:w="2494" w:type="dxa"/>
          </w:tcPr>
          <w:p w:rsidR="00682C93" w:rsidRDefault="00682C93">
            <w:pPr>
              <w:pStyle w:val="ConsPlusNormal"/>
              <w:jc w:val="center"/>
            </w:pPr>
            <w:r>
              <w:t>х</w:t>
            </w:r>
          </w:p>
        </w:tc>
        <w:tc>
          <w:tcPr>
            <w:tcW w:w="1244" w:type="dxa"/>
          </w:tcPr>
          <w:p w:rsidR="00682C93" w:rsidRDefault="00682C93">
            <w:pPr>
              <w:pStyle w:val="ConsPlusNormal"/>
              <w:jc w:val="center"/>
            </w:pPr>
            <w:r>
              <w:t>х</w:t>
            </w:r>
          </w:p>
        </w:tc>
      </w:tr>
      <w:tr w:rsidR="00682C93" w:rsidTr="00B458F3">
        <w:tc>
          <w:tcPr>
            <w:tcW w:w="604" w:type="dxa"/>
          </w:tcPr>
          <w:p w:rsidR="00682C93" w:rsidRDefault="00682C93">
            <w:pPr>
              <w:pStyle w:val="ConsPlusNormal"/>
            </w:pPr>
          </w:p>
        </w:tc>
        <w:tc>
          <w:tcPr>
            <w:tcW w:w="2551" w:type="dxa"/>
          </w:tcPr>
          <w:p w:rsidR="00682C93" w:rsidRDefault="00682C93">
            <w:pPr>
              <w:pStyle w:val="ConsPlusNormal"/>
            </w:pPr>
            <w:r>
              <w:t>в том числе:</w:t>
            </w:r>
          </w:p>
        </w:tc>
        <w:tc>
          <w:tcPr>
            <w:tcW w:w="1639" w:type="dxa"/>
            <w:gridSpan w:val="2"/>
          </w:tcPr>
          <w:p w:rsidR="00682C93" w:rsidRDefault="00682C93">
            <w:pPr>
              <w:pStyle w:val="ConsPlusNormal"/>
              <w:jc w:val="center"/>
            </w:pPr>
            <w:r>
              <w:t>х</w:t>
            </w:r>
          </w:p>
        </w:tc>
        <w:tc>
          <w:tcPr>
            <w:tcW w:w="694" w:type="dxa"/>
          </w:tcPr>
          <w:p w:rsidR="00682C93" w:rsidRDefault="00682C93">
            <w:pPr>
              <w:pStyle w:val="ConsPlusNormal"/>
              <w:jc w:val="center"/>
            </w:pPr>
            <w:r>
              <w:t>х</w:t>
            </w:r>
          </w:p>
        </w:tc>
        <w:tc>
          <w:tcPr>
            <w:tcW w:w="664" w:type="dxa"/>
          </w:tcPr>
          <w:p w:rsidR="00682C93" w:rsidRDefault="00682C93">
            <w:pPr>
              <w:pStyle w:val="ConsPlusNormal"/>
              <w:jc w:val="center"/>
            </w:pPr>
            <w:r>
              <w:t>х</w:t>
            </w:r>
          </w:p>
        </w:tc>
        <w:tc>
          <w:tcPr>
            <w:tcW w:w="1354" w:type="dxa"/>
          </w:tcPr>
          <w:p w:rsidR="00682C93" w:rsidRDefault="00682C93">
            <w:pPr>
              <w:pStyle w:val="ConsPlusNormal"/>
              <w:jc w:val="center"/>
            </w:pPr>
            <w:r>
              <w:t>х</w:t>
            </w:r>
          </w:p>
        </w:tc>
        <w:tc>
          <w:tcPr>
            <w:tcW w:w="544" w:type="dxa"/>
          </w:tcPr>
          <w:p w:rsidR="00682C93" w:rsidRDefault="00682C93">
            <w:pPr>
              <w:pStyle w:val="ConsPlusNormal"/>
              <w:jc w:val="center"/>
            </w:pPr>
            <w:r>
              <w:t>х</w:t>
            </w:r>
          </w:p>
        </w:tc>
        <w:tc>
          <w:tcPr>
            <w:tcW w:w="1144" w:type="dxa"/>
          </w:tcPr>
          <w:p w:rsidR="00682C93" w:rsidRDefault="00682C93">
            <w:pPr>
              <w:pStyle w:val="ConsPlusNormal"/>
              <w:jc w:val="center"/>
            </w:pPr>
            <w:r>
              <w:t>х</w:t>
            </w:r>
          </w:p>
        </w:tc>
        <w:tc>
          <w:tcPr>
            <w:tcW w:w="1144" w:type="dxa"/>
          </w:tcPr>
          <w:p w:rsidR="00682C93" w:rsidRDefault="00682C93">
            <w:pPr>
              <w:pStyle w:val="ConsPlusNormal"/>
              <w:jc w:val="center"/>
            </w:pPr>
            <w:r>
              <w:t>х</w:t>
            </w:r>
          </w:p>
        </w:tc>
        <w:tc>
          <w:tcPr>
            <w:tcW w:w="1144" w:type="dxa"/>
          </w:tcPr>
          <w:p w:rsidR="00682C93" w:rsidRDefault="00682C93">
            <w:pPr>
              <w:pStyle w:val="ConsPlusNormal"/>
              <w:jc w:val="center"/>
            </w:pPr>
            <w:r>
              <w:t>х</w:t>
            </w:r>
          </w:p>
        </w:tc>
        <w:tc>
          <w:tcPr>
            <w:tcW w:w="1144" w:type="dxa"/>
          </w:tcPr>
          <w:p w:rsidR="00682C93" w:rsidRDefault="00682C93">
            <w:pPr>
              <w:pStyle w:val="ConsPlusNormal"/>
              <w:jc w:val="center"/>
            </w:pPr>
            <w:r>
              <w:t>х</w:t>
            </w:r>
          </w:p>
        </w:tc>
        <w:tc>
          <w:tcPr>
            <w:tcW w:w="2494" w:type="dxa"/>
          </w:tcPr>
          <w:p w:rsidR="00682C93" w:rsidRDefault="00682C93">
            <w:pPr>
              <w:pStyle w:val="ConsPlusNormal"/>
              <w:jc w:val="center"/>
            </w:pPr>
            <w:r>
              <w:t>х</w:t>
            </w:r>
          </w:p>
        </w:tc>
        <w:tc>
          <w:tcPr>
            <w:tcW w:w="1244" w:type="dxa"/>
          </w:tcPr>
          <w:p w:rsidR="00682C93" w:rsidRDefault="00682C93">
            <w:pPr>
              <w:pStyle w:val="ConsPlusNormal"/>
              <w:jc w:val="center"/>
            </w:pPr>
            <w:r>
              <w:t>х</w:t>
            </w:r>
          </w:p>
        </w:tc>
      </w:tr>
      <w:tr w:rsidR="00682C93" w:rsidTr="00B458F3">
        <w:tc>
          <w:tcPr>
            <w:tcW w:w="604" w:type="dxa"/>
          </w:tcPr>
          <w:p w:rsidR="00682C93" w:rsidRDefault="00682C93">
            <w:pPr>
              <w:pStyle w:val="ConsPlusNormal"/>
            </w:pPr>
          </w:p>
        </w:tc>
        <w:tc>
          <w:tcPr>
            <w:tcW w:w="2551" w:type="dxa"/>
          </w:tcPr>
          <w:p w:rsidR="00682C93" w:rsidRDefault="00682C93">
            <w:pPr>
              <w:pStyle w:val="ConsPlusNormal"/>
            </w:pPr>
            <w:r>
              <w:t>средства федерального бюджета</w:t>
            </w:r>
          </w:p>
        </w:tc>
        <w:tc>
          <w:tcPr>
            <w:tcW w:w="1639" w:type="dxa"/>
            <w:gridSpan w:val="2"/>
          </w:tcPr>
          <w:p w:rsidR="00682C93" w:rsidRDefault="00682C93">
            <w:pPr>
              <w:pStyle w:val="ConsPlusNormal"/>
              <w:jc w:val="center"/>
            </w:pPr>
            <w:r>
              <w:t>х</w:t>
            </w:r>
          </w:p>
        </w:tc>
        <w:tc>
          <w:tcPr>
            <w:tcW w:w="694" w:type="dxa"/>
          </w:tcPr>
          <w:p w:rsidR="00682C93" w:rsidRDefault="00682C93">
            <w:pPr>
              <w:pStyle w:val="ConsPlusNormal"/>
              <w:jc w:val="center"/>
            </w:pPr>
            <w:r>
              <w:t>х</w:t>
            </w:r>
          </w:p>
        </w:tc>
        <w:tc>
          <w:tcPr>
            <w:tcW w:w="664" w:type="dxa"/>
          </w:tcPr>
          <w:p w:rsidR="00682C93" w:rsidRDefault="00682C93">
            <w:pPr>
              <w:pStyle w:val="ConsPlusNormal"/>
              <w:jc w:val="center"/>
            </w:pPr>
            <w:r>
              <w:t>х</w:t>
            </w:r>
          </w:p>
        </w:tc>
        <w:tc>
          <w:tcPr>
            <w:tcW w:w="1354" w:type="dxa"/>
          </w:tcPr>
          <w:p w:rsidR="00682C93" w:rsidRDefault="00682C93">
            <w:pPr>
              <w:pStyle w:val="ConsPlusNormal"/>
              <w:jc w:val="center"/>
            </w:pPr>
            <w:r>
              <w:t>х</w:t>
            </w:r>
          </w:p>
        </w:tc>
        <w:tc>
          <w:tcPr>
            <w:tcW w:w="544" w:type="dxa"/>
          </w:tcPr>
          <w:p w:rsidR="00682C93" w:rsidRDefault="00682C93">
            <w:pPr>
              <w:pStyle w:val="ConsPlusNormal"/>
              <w:jc w:val="center"/>
            </w:pPr>
            <w:r>
              <w:t>х</w:t>
            </w:r>
          </w:p>
        </w:tc>
        <w:tc>
          <w:tcPr>
            <w:tcW w:w="1144" w:type="dxa"/>
          </w:tcPr>
          <w:p w:rsidR="00682C93" w:rsidRDefault="00682C93">
            <w:pPr>
              <w:pStyle w:val="ConsPlusNormal"/>
              <w:jc w:val="center"/>
            </w:pPr>
            <w:r>
              <w:t>0,0</w:t>
            </w:r>
          </w:p>
        </w:tc>
        <w:tc>
          <w:tcPr>
            <w:tcW w:w="1144" w:type="dxa"/>
          </w:tcPr>
          <w:p w:rsidR="00682C93" w:rsidRDefault="00682C93">
            <w:pPr>
              <w:pStyle w:val="ConsPlusNormal"/>
              <w:jc w:val="center"/>
            </w:pPr>
            <w:r>
              <w:t>0,0</w:t>
            </w:r>
          </w:p>
        </w:tc>
        <w:tc>
          <w:tcPr>
            <w:tcW w:w="1144" w:type="dxa"/>
          </w:tcPr>
          <w:p w:rsidR="00682C93" w:rsidRDefault="00682C93">
            <w:pPr>
              <w:pStyle w:val="ConsPlusNormal"/>
              <w:jc w:val="center"/>
            </w:pPr>
            <w:r>
              <w:t>0,0</w:t>
            </w:r>
          </w:p>
        </w:tc>
        <w:tc>
          <w:tcPr>
            <w:tcW w:w="1144" w:type="dxa"/>
          </w:tcPr>
          <w:p w:rsidR="00682C93" w:rsidRDefault="00682C93">
            <w:pPr>
              <w:pStyle w:val="ConsPlusNormal"/>
              <w:jc w:val="center"/>
            </w:pPr>
            <w:r>
              <w:t>0,0</w:t>
            </w:r>
          </w:p>
        </w:tc>
        <w:tc>
          <w:tcPr>
            <w:tcW w:w="2494" w:type="dxa"/>
          </w:tcPr>
          <w:p w:rsidR="00682C93" w:rsidRDefault="00682C93">
            <w:pPr>
              <w:pStyle w:val="ConsPlusNormal"/>
              <w:jc w:val="center"/>
            </w:pPr>
            <w:r>
              <w:t>х</w:t>
            </w:r>
          </w:p>
        </w:tc>
        <w:tc>
          <w:tcPr>
            <w:tcW w:w="1244" w:type="dxa"/>
          </w:tcPr>
          <w:p w:rsidR="00682C93" w:rsidRDefault="00682C93">
            <w:pPr>
              <w:pStyle w:val="ConsPlusNormal"/>
              <w:jc w:val="center"/>
            </w:pPr>
            <w:r>
              <w:t>х</w:t>
            </w:r>
          </w:p>
        </w:tc>
      </w:tr>
      <w:tr w:rsidR="00682C93" w:rsidTr="00B458F3">
        <w:tc>
          <w:tcPr>
            <w:tcW w:w="604" w:type="dxa"/>
          </w:tcPr>
          <w:p w:rsidR="00682C93" w:rsidRDefault="00682C93">
            <w:pPr>
              <w:pStyle w:val="ConsPlusNormal"/>
            </w:pPr>
            <w:bookmarkStart w:id="23" w:name="P1277"/>
            <w:bookmarkEnd w:id="23"/>
            <w:r>
              <w:t>3.1</w:t>
            </w:r>
          </w:p>
        </w:tc>
        <w:tc>
          <w:tcPr>
            <w:tcW w:w="2551" w:type="dxa"/>
          </w:tcPr>
          <w:p w:rsidR="00682C93" w:rsidRDefault="00682C93">
            <w:pPr>
              <w:pStyle w:val="ConsPlusNormal"/>
            </w:pPr>
            <w:r>
              <w:t>Руководство и управление в сфере установленных функций органов государственной власти</w:t>
            </w:r>
          </w:p>
        </w:tc>
        <w:tc>
          <w:tcPr>
            <w:tcW w:w="1639" w:type="dxa"/>
            <w:gridSpan w:val="2"/>
          </w:tcPr>
          <w:p w:rsidR="00682C93" w:rsidRDefault="00682C93">
            <w:pPr>
              <w:pStyle w:val="ConsPlusNormal"/>
            </w:pPr>
            <w:r>
              <w:t>агентство труда и занятости населения Красноярского края</w:t>
            </w:r>
          </w:p>
        </w:tc>
        <w:tc>
          <w:tcPr>
            <w:tcW w:w="694" w:type="dxa"/>
          </w:tcPr>
          <w:p w:rsidR="00682C93" w:rsidRDefault="00682C93">
            <w:pPr>
              <w:pStyle w:val="ConsPlusNormal"/>
              <w:jc w:val="center"/>
            </w:pPr>
            <w:r>
              <w:t>369</w:t>
            </w:r>
          </w:p>
        </w:tc>
        <w:tc>
          <w:tcPr>
            <w:tcW w:w="664" w:type="dxa"/>
          </w:tcPr>
          <w:p w:rsidR="00682C93" w:rsidRDefault="00682C93">
            <w:pPr>
              <w:pStyle w:val="ConsPlusNormal"/>
              <w:jc w:val="center"/>
            </w:pPr>
            <w:r>
              <w:t>0401</w:t>
            </w:r>
          </w:p>
        </w:tc>
        <w:tc>
          <w:tcPr>
            <w:tcW w:w="1354" w:type="dxa"/>
          </w:tcPr>
          <w:p w:rsidR="00682C93" w:rsidRDefault="00682C93">
            <w:pPr>
              <w:pStyle w:val="ConsPlusNormal"/>
              <w:jc w:val="center"/>
            </w:pPr>
            <w:r>
              <w:t>1740200210</w:t>
            </w:r>
          </w:p>
        </w:tc>
        <w:tc>
          <w:tcPr>
            <w:tcW w:w="544" w:type="dxa"/>
          </w:tcPr>
          <w:p w:rsidR="00682C93" w:rsidRDefault="00682C93">
            <w:pPr>
              <w:pStyle w:val="ConsPlusNormal"/>
              <w:jc w:val="center"/>
            </w:pPr>
            <w:r>
              <w:t>120, 240, 320,</w:t>
            </w:r>
          </w:p>
          <w:p w:rsidR="00682C93" w:rsidRDefault="00682C93">
            <w:pPr>
              <w:pStyle w:val="ConsPlusNormal"/>
              <w:jc w:val="center"/>
            </w:pPr>
            <w:r>
              <w:t>850</w:t>
            </w:r>
          </w:p>
        </w:tc>
        <w:tc>
          <w:tcPr>
            <w:tcW w:w="1144" w:type="dxa"/>
          </w:tcPr>
          <w:p w:rsidR="00682C93" w:rsidRDefault="00682C93">
            <w:pPr>
              <w:pStyle w:val="ConsPlusNormal"/>
              <w:jc w:val="center"/>
            </w:pPr>
            <w:r>
              <w:t>167120,2</w:t>
            </w:r>
          </w:p>
        </w:tc>
        <w:tc>
          <w:tcPr>
            <w:tcW w:w="1144" w:type="dxa"/>
          </w:tcPr>
          <w:p w:rsidR="00682C93" w:rsidRDefault="00682C93">
            <w:pPr>
              <w:pStyle w:val="ConsPlusNormal"/>
              <w:jc w:val="center"/>
            </w:pPr>
            <w:r>
              <w:t>157274,1</w:t>
            </w:r>
          </w:p>
        </w:tc>
        <w:tc>
          <w:tcPr>
            <w:tcW w:w="1144" w:type="dxa"/>
          </w:tcPr>
          <w:p w:rsidR="00682C93" w:rsidRDefault="00682C93">
            <w:pPr>
              <w:pStyle w:val="ConsPlusNormal"/>
              <w:jc w:val="center"/>
            </w:pPr>
            <w:r>
              <w:t>157274,1</w:t>
            </w:r>
          </w:p>
        </w:tc>
        <w:tc>
          <w:tcPr>
            <w:tcW w:w="1144" w:type="dxa"/>
          </w:tcPr>
          <w:p w:rsidR="00682C93" w:rsidRDefault="00682C93">
            <w:pPr>
              <w:pStyle w:val="ConsPlusNormal"/>
              <w:jc w:val="center"/>
            </w:pPr>
            <w:r>
              <w:t>481668,4</w:t>
            </w:r>
          </w:p>
        </w:tc>
        <w:tc>
          <w:tcPr>
            <w:tcW w:w="2494" w:type="dxa"/>
          </w:tcPr>
          <w:p w:rsidR="00682C93" w:rsidRDefault="00682C93">
            <w:pPr>
              <w:pStyle w:val="ConsPlusNormal"/>
            </w:pPr>
            <w:r>
              <w:t>обеспечение реализации государственной программы:</w:t>
            </w:r>
          </w:p>
          <w:p w:rsidR="00682C93" w:rsidRDefault="00682C93">
            <w:pPr>
              <w:pStyle w:val="ConsPlusNormal"/>
            </w:pPr>
            <w:r>
              <w:t>в 2024 году - 100%;</w:t>
            </w:r>
          </w:p>
          <w:p w:rsidR="00682C93" w:rsidRDefault="00682C93">
            <w:pPr>
              <w:pStyle w:val="ConsPlusNormal"/>
            </w:pPr>
            <w:r>
              <w:t>в 2025 году - 100%;</w:t>
            </w:r>
          </w:p>
          <w:p w:rsidR="00682C93" w:rsidRDefault="00682C93">
            <w:pPr>
              <w:pStyle w:val="ConsPlusNormal"/>
            </w:pPr>
            <w:r>
              <w:lastRenderedPageBreak/>
              <w:t>в 2026 году - 100%</w:t>
            </w:r>
          </w:p>
        </w:tc>
        <w:tc>
          <w:tcPr>
            <w:tcW w:w="1244" w:type="dxa"/>
          </w:tcPr>
          <w:p w:rsidR="00682C93" w:rsidRDefault="00682C93">
            <w:pPr>
              <w:pStyle w:val="ConsPlusNormal"/>
            </w:pPr>
            <w:r>
              <w:lastRenderedPageBreak/>
              <w:t>уровень регистрируемой безработицы</w:t>
            </w:r>
          </w:p>
        </w:tc>
      </w:tr>
      <w:tr w:rsidR="00682C93" w:rsidTr="00B458F3">
        <w:tc>
          <w:tcPr>
            <w:tcW w:w="604" w:type="dxa"/>
            <w:vMerge w:val="restart"/>
          </w:tcPr>
          <w:p w:rsidR="00682C93" w:rsidRDefault="00682C93">
            <w:pPr>
              <w:pStyle w:val="ConsPlusNormal"/>
            </w:pPr>
            <w:bookmarkStart w:id="24" w:name="P1294"/>
            <w:bookmarkEnd w:id="24"/>
            <w:r>
              <w:lastRenderedPageBreak/>
              <w:t>3.2</w:t>
            </w:r>
          </w:p>
        </w:tc>
        <w:tc>
          <w:tcPr>
            <w:tcW w:w="2551" w:type="dxa"/>
            <w:vMerge w:val="restart"/>
          </w:tcPr>
          <w:p w:rsidR="00682C93" w:rsidRDefault="00682C93">
            <w:pPr>
              <w:pStyle w:val="ConsPlusNormal"/>
            </w:pPr>
            <w:r>
              <w:t>Обеспечение деятельности (оказание услуг) подведомственных учреждений, в том числе:</w:t>
            </w:r>
          </w:p>
        </w:tc>
        <w:tc>
          <w:tcPr>
            <w:tcW w:w="1639" w:type="dxa"/>
            <w:gridSpan w:val="2"/>
            <w:vMerge w:val="restart"/>
          </w:tcPr>
          <w:p w:rsidR="00682C93" w:rsidRDefault="00682C93">
            <w:pPr>
              <w:pStyle w:val="ConsPlusNormal"/>
            </w:pPr>
            <w:r>
              <w:t>агентство труда и занятости населения Красноярского края</w:t>
            </w:r>
          </w:p>
        </w:tc>
        <w:tc>
          <w:tcPr>
            <w:tcW w:w="694" w:type="dxa"/>
            <w:vMerge w:val="restart"/>
          </w:tcPr>
          <w:p w:rsidR="00682C93" w:rsidRDefault="00682C93">
            <w:pPr>
              <w:pStyle w:val="ConsPlusNormal"/>
              <w:jc w:val="center"/>
            </w:pPr>
            <w:r>
              <w:t>369</w:t>
            </w:r>
          </w:p>
        </w:tc>
        <w:tc>
          <w:tcPr>
            <w:tcW w:w="664" w:type="dxa"/>
            <w:vMerge w:val="restart"/>
          </w:tcPr>
          <w:p w:rsidR="00682C93" w:rsidRDefault="00682C93">
            <w:pPr>
              <w:pStyle w:val="ConsPlusNormal"/>
              <w:jc w:val="center"/>
            </w:pPr>
            <w:r>
              <w:t>0401</w:t>
            </w:r>
          </w:p>
        </w:tc>
        <w:tc>
          <w:tcPr>
            <w:tcW w:w="1354" w:type="dxa"/>
            <w:vMerge w:val="restart"/>
          </w:tcPr>
          <w:p w:rsidR="00682C93" w:rsidRDefault="00682C93">
            <w:pPr>
              <w:pStyle w:val="ConsPlusNormal"/>
              <w:jc w:val="center"/>
            </w:pPr>
            <w:r>
              <w:t>1740200610</w:t>
            </w:r>
          </w:p>
        </w:tc>
        <w:tc>
          <w:tcPr>
            <w:tcW w:w="544" w:type="dxa"/>
          </w:tcPr>
          <w:p w:rsidR="00682C93" w:rsidRDefault="00682C93">
            <w:pPr>
              <w:pStyle w:val="ConsPlusNormal"/>
              <w:jc w:val="center"/>
            </w:pPr>
            <w:r>
              <w:t>110, 240, 320, 830,</w:t>
            </w:r>
          </w:p>
          <w:p w:rsidR="00682C93" w:rsidRDefault="00682C93">
            <w:pPr>
              <w:pStyle w:val="ConsPlusNormal"/>
              <w:jc w:val="center"/>
            </w:pPr>
            <w:r>
              <w:t>850</w:t>
            </w:r>
          </w:p>
        </w:tc>
        <w:tc>
          <w:tcPr>
            <w:tcW w:w="1144" w:type="dxa"/>
          </w:tcPr>
          <w:p w:rsidR="00682C93" w:rsidRDefault="00682C93">
            <w:pPr>
              <w:pStyle w:val="ConsPlusNormal"/>
              <w:jc w:val="center"/>
            </w:pPr>
            <w:r>
              <w:t>1112974,5</w:t>
            </w:r>
          </w:p>
        </w:tc>
        <w:tc>
          <w:tcPr>
            <w:tcW w:w="1144" w:type="dxa"/>
          </w:tcPr>
          <w:p w:rsidR="00682C93" w:rsidRDefault="00682C93">
            <w:pPr>
              <w:pStyle w:val="ConsPlusNormal"/>
              <w:jc w:val="center"/>
            </w:pPr>
            <w:r>
              <w:t>1041634,0</w:t>
            </w:r>
          </w:p>
        </w:tc>
        <w:tc>
          <w:tcPr>
            <w:tcW w:w="1144" w:type="dxa"/>
          </w:tcPr>
          <w:p w:rsidR="00682C93" w:rsidRDefault="00682C93">
            <w:pPr>
              <w:pStyle w:val="ConsPlusNormal"/>
              <w:jc w:val="center"/>
            </w:pPr>
            <w:r>
              <w:t>1009295,9</w:t>
            </w:r>
          </w:p>
        </w:tc>
        <w:tc>
          <w:tcPr>
            <w:tcW w:w="1144" w:type="dxa"/>
          </w:tcPr>
          <w:p w:rsidR="00682C93" w:rsidRDefault="00682C93">
            <w:pPr>
              <w:pStyle w:val="ConsPlusNormal"/>
              <w:jc w:val="center"/>
            </w:pPr>
            <w:r>
              <w:t>3163904,4</w:t>
            </w:r>
          </w:p>
        </w:tc>
        <w:tc>
          <w:tcPr>
            <w:tcW w:w="2494" w:type="dxa"/>
            <w:vMerge w:val="restart"/>
          </w:tcPr>
          <w:p w:rsidR="00682C93" w:rsidRDefault="00682C93">
            <w:pPr>
              <w:pStyle w:val="ConsPlusNormal"/>
            </w:pPr>
            <w:r>
              <w:t>выполнение государственного задания краевыми государственными казенными учреждениями:</w:t>
            </w:r>
          </w:p>
          <w:p w:rsidR="00682C93" w:rsidRDefault="00682C93">
            <w:pPr>
              <w:pStyle w:val="ConsPlusNormal"/>
            </w:pPr>
            <w:r>
              <w:t>в 2024 году - 90%;</w:t>
            </w:r>
          </w:p>
          <w:p w:rsidR="00682C93" w:rsidRDefault="00682C93">
            <w:pPr>
              <w:pStyle w:val="ConsPlusNormal"/>
            </w:pPr>
            <w:r>
              <w:t>в 2025 году - 90%;</w:t>
            </w:r>
          </w:p>
          <w:p w:rsidR="00682C93" w:rsidRDefault="00682C93">
            <w:pPr>
              <w:pStyle w:val="ConsPlusNormal"/>
            </w:pPr>
            <w:r>
              <w:t>в 2026 году - 90%</w:t>
            </w:r>
          </w:p>
        </w:tc>
        <w:tc>
          <w:tcPr>
            <w:tcW w:w="1244" w:type="dxa"/>
            <w:vMerge w:val="restart"/>
          </w:tcPr>
          <w:p w:rsidR="00682C93" w:rsidRDefault="00682C93">
            <w:pPr>
              <w:pStyle w:val="ConsPlusNormal"/>
            </w:pPr>
            <w:r>
              <w:t>уровень регистрируемой безработицы</w:t>
            </w:r>
          </w:p>
        </w:tc>
      </w:tr>
      <w:tr w:rsidR="00682C93" w:rsidTr="00B458F3">
        <w:tc>
          <w:tcPr>
            <w:tcW w:w="604" w:type="dxa"/>
            <w:vMerge/>
          </w:tcPr>
          <w:p w:rsidR="00682C93" w:rsidRDefault="00682C93">
            <w:pPr>
              <w:pStyle w:val="ConsPlusNormal"/>
            </w:pPr>
          </w:p>
        </w:tc>
        <w:tc>
          <w:tcPr>
            <w:tcW w:w="2551" w:type="dxa"/>
            <w:vMerge/>
          </w:tcPr>
          <w:p w:rsidR="00682C93" w:rsidRDefault="00682C93">
            <w:pPr>
              <w:pStyle w:val="ConsPlusNormal"/>
            </w:pPr>
          </w:p>
        </w:tc>
        <w:tc>
          <w:tcPr>
            <w:tcW w:w="1639" w:type="dxa"/>
            <w:gridSpan w:val="2"/>
            <w:vMerge/>
          </w:tcPr>
          <w:p w:rsidR="00682C93" w:rsidRDefault="00682C93">
            <w:pPr>
              <w:pStyle w:val="ConsPlusNormal"/>
            </w:pPr>
          </w:p>
        </w:tc>
        <w:tc>
          <w:tcPr>
            <w:tcW w:w="694" w:type="dxa"/>
            <w:vMerge/>
          </w:tcPr>
          <w:p w:rsidR="00682C93" w:rsidRDefault="00682C93">
            <w:pPr>
              <w:pStyle w:val="ConsPlusNormal"/>
            </w:pPr>
          </w:p>
        </w:tc>
        <w:tc>
          <w:tcPr>
            <w:tcW w:w="664" w:type="dxa"/>
            <w:vMerge/>
          </w:tcPr>
          <w:p w:rsidR="00682C93" w:rsidRDefault="00682C93">
            <w:pPr>
              <w:pStyle w:val="ConsPlusNormal"/>
            </w:pPr>
          </w:p>
        </w:tc>
        <w:tc>
          <w:tcPr>
            <w:tcW w:w="1354" w:type="dxa"/>
            <w:vMerge/>
          </w:tcPr>
          <w:p w:rsidR="00682C93" w:rsidRDefault="00682C93">
            <w:pPr>
              <w:pStyle w:val="ConsPlusNormal"/>
            </w:pPr>
          </w:p>
        </w:tc>
        <w:tc>
          <w:tcPr>
            <w:tcW w:w="544" w:type="dxa"/>
          </w:tcPr>
          <w:p w:rsidR="00682C93" w:rsidRDefault="00682C93">
            <w:pPr>
              <w:pStyle w:val="ConsPlusNormal"/>
              <w:jc w:val="center"/>
            </w:pPr>
            <w:r>
              <w:t>410</w:t>
            </w:r>
          </w:p>
        </w:tc>
        <w:tc>
          <w:tcPr>
            <w:tcW w:w="1144" w:type="dxa"/>
          </w:tcPr>
          <w:p w:rsidR="00682C93" w:rsidRDefault="00682C93">
            <w:pPr>
              <w:pStyle w:val="ConsPlusNormal"/>
              <w:jc w:val="center"/>
            </w:pPr>
            <w:r>
              <w:t>1980,2</w:t>
            </w:r>
          </w:p>
        </w:tc>
        <w:tc>
          <w:tcPr>
            <w:tcW w:w="1144" w:type="dxa"/>
          </w:tcPr>
          <w:p w:rsidR="00682C93" w:rsidRDefault="00682C93">
            <w:pPr>
              <w:pStyle w:val="ConsPlusNormal"/>
            </w:pPr>
          </w:p>
        </w:tc>
        <w:tc>
          <w:tcPr>
            <w:tcW w:w="1144" w:type="dxa"/>
          </w:tcPr>
          <w:p w:rsidR="00682C93" w:rsidRDefault="00682C93">
            <w:pPr>
              <w:pStyle w:val="ConsPlusNormal"/>
            </w:pPr>
          </w:p>
        </w:tc>
        <w:tc>
          <w:tcPr>
            <w:tcW w:w="1144" w:type="dxa"/>
          </w:tcPr>
          <w:p w:rsidR="00682C93" w:rsidRDefault="00682C93">
            <w:pPr>
              <w:pStyle w:val="ConsPlusNormal"/>
              <w:jc w:val="center"/>
            </w:pPr>
            <w:r>
              <w:t>1980,2</w:t>
            </w:r>
          </w:p>
        </w:tc>
        <w:tc>
          <w:tcPr>
            <w:tcW w:w="2494" w:type="dxa"/>
            <w:vMerge/>
          </w:tcPr>
          <w:p w:rsidR="00682C93" w:rsidRDefault="00682C93">
            <w:pPr>
              <w:pStyle w:val="ConsPlusNormal"/>
            </w:pPr>
          </w:p>
        </w:tc>
        <w:tc>
          <w:tcPr>
            <w:tcW w:w="1244" w:type="dxa"/>
            <w:vMerge/>
          </w:tcPr>
          <w:p w:rsidR="00682C93" w:rsidRDefault="00682C93">
            <w:pPr>
              <w:pStyle w:val="ConsPlusNormal"/>
            </w:pPr>
          </w:p>
        </w:tc>
      </w:tr>
      <w:tr w:rsidR="00682C93" w:rsidTr="00B458F3">
        <w:tc>
          <w:tcPr>
            <w:tcW w:w="604" w:type="dxa"/>
          </w:tcPr>
          <w:p w:rsidR="00682C93" w:rsidRDefault="00682C93">
            <w:pPr>
              <w:pStyle w:val="ConsPlusNormal"/>
            </w:pPr>
            <w:bookmarkStart w:id="25" w:name="P1316"/>
            <w:bookmarkEnd w:id="25"/>
            <w:r>
              <w:t>3.2.1</w:t>
            </w:r>
          </w:p>
        </w:tc>
        <w:tc>
          <w:tcPr>
            <w:tcW w:w="2551" w:type="dxa"/>
          </w:tcPr>
          <w:p w:rsidR="00682C93" w:rsidRDefault="00682C93">
            <w:pPr>
              <w:pStyle w:val="ConsPlusNormal"/>
            </w:pPr>
            <w:r>
              <w:t>Капитальный ремонт помещений подведомственных учреждений</w:t>
            </w:r>
          </w:p>
        </w:tc>
        <w:tc>
          <w:tcPr>
            <w:tcW w:w="1639" w:type="dxa"/>
            <w:gridSpan w:val="2"/>
            <w:vMerge/>
          </w:tcPr>
          <w:p w:rsidR="00682C93" w:rsidRDefault="00682C93">
            <w:pPr>
              <w:pStyle w:val="ConsPlusNormal"/>
            </w:pPr>
          </w:p>
        </w:tc>
        <w:tc>
          <w:tcPr>
            <w:tcW w:w="694" w:type="dxa"/>
            <w:vMerge/>
          </w:tcPr>
          <w:p w:rsidR="00682C93" w:rsidRDefault="00682C93">
            <w:pPr>
              <w:pStyle w:val="ConsPlusNormal"/>
            </w:pPr>
          </w:p>
        </w:tc>
        <w:tc>
          <w:tcPr>
            <w:tcW w:w="664" w:type="dxa"/>
            <w:vMerge/>
          </w:tcPr>
          <w:p w:rsidR="00682C93" w:rsidRDefault="00682C93">
            <w:pPr>
              <w:pStyle w:val="ConsPlusNormal"/>
            </w:pPr>
          </w:p>
        </w:tc>
        <w:tc>
          <w:tcPr>
            <w:tcW w:w="1354" w:type="dxa"/>
            <w:vMerge/>
          </w:tcPr>
          <w:p w:rsidR="00682C93" w:rsidRDefault="00682C93">
            <w:pPr>
              <w:pStyle w:val="ConsPlusNormal"/>
            </w:pPr>
          </w:p>
        </w:tc>
        <w:tc>
          <w:tcPr>
            <w:tcW w:w="544" w:type="dxa"/>
          </w:tcPr>
          <w:p w:rsidR="00682C93" w:rsidRDefault="00682C93">
            <w:pPr>
              <w:pStyle w:val="ConsPlusNormal"/>
              <w:jc w:val="center"/>
            </w:pPr>
            <w:r>
              <w:t>240</w:t>
            </w:r>
          </w:p>
        </w:tc>
        <w:tc>
          <w:tcPr>
            <w:tcW w:w="1144" w:type="dxa"/>
          </w:tcPr>
          <w:p w:rsidR="00682C93" w:rsidRDefault="00682C93">
            <w:pPr>
              <w:pStyle w:val="ConsPlusNormal"/>
              <w:jc w:val="center"/>
            </w:pPr>
            <w:r>
              <w:t>79673,6</w:t>
            </w:r>
          </w:p>
        </w:tc>
        <w:tc>
          <w:tcPr>
            <w:tcW w:w="1144" w:type="dxa"/>
          </w:tcPr>
          <w:p w:rsidR="00682C93" w:rsidRDefault="00682C93">
            <w:pPr>
              <w:pStyle w:val="ConsPlusNormal"/>
              <w:jc w:val="center"/>
            </w:pPr>
            <w:r>
              <w:t>41193,1</w:t>
            </w:r>
          </w:p>
        </w:tc>
        <w:tc>
          <w:tcPr>
            <w:tcW w:w="1144" w:type="dxa"/>
          </w:tcPr>
          <w:p w:rsidR="00682C93" w:rsidRDefault="00682C93">
            <w:pPr>
              <w:pStyle w:val="ConsPlusNormal"/>
              <w:jc w:val="center"/>
            </w:pPr>
            <w:r>
              <w:t>10355,0</w:t>
            </w:r>
          </w:p>
        </w:tc>
        <w:tc>
          <w:tcPr>
            <w:tcW w:w="1144" w:type="dxa"/>
          </w:tcPr>
          <w:p w:rsidR="00682C93" w:rsidRDefault="00682C93">
            <w:pPr>
              <w:pStyle w:val="ConsPlusNormal"/>
              <w:jc w:val="center"/>
            </w:pPr>
            <w:r>
              <w:t>131221,7</w:t>
            </w:r>
          </w:p>
        </w:tc>
        <w:tc>
          <w:tcPr>
            <w:tcW w:w="2494" w:type="dxa"/>
            <w:vMerge/>
          </w:tcPr>
          <w:p w:rsidR="00682C93" w:rsidRDefault="00682C93">
            <w:pPr>
              <w:pStyle w:val="ConsPlusNormal"/>
            </w:pPr>
          </w:p>
        </w:tc>
        <w:tc>
          <w:tcPr>
            <w:tcW w:w="1244" w:type="dxa"/>
            <w:vMerge/>
          </w:tcPr>
          <w:p w:rsidR="00682C93" w:rsidRDefault="00682C93">
            <w:pPr>
              <w:pStyle w:val="ConsPlusNormal"/>
            </w:pPr>
          </w:p>
        </w:tc>
      </w:tr>
      <w:tr w:rsidR="00682C93" w:rsidTr="00B458F3">
        <w:tc>
          <w:tcPr>
            <w:tcW w:w="604" w:type="dxa"/>
          </w:tcPr>
          <w:p w:rsidR="00682C93" w:rsidRDefault="00682C93">
            <w:pPr>
              <w:pStyle w:val="ConsPlusNormal"/>
            </w:pPr>
            <w:bookmarkStart w:id="26" w:name="P1323"/>
            <w:bookmarkEnd w:id="26"/>
            <w:r>
              <w:t>3.2.2</w:t>
            </w:r>
          </w:p>
        </w:tc>
        <w:tc>
          <w:tcPr>
            <w:tcW w:w="2551" w:type="dxa"/>
          </w:tcPr>
          <w:p w:rsidR="00682C93" w:rsidRDefault="00682C93">
            <w:pPr>
              <w:pStyle w:val="ConsPlusNormal"/>
            </w:pPr>
            <w:r>
              <w:t>Реализация мероприятий в сфере информационно-коммуникационных технологий</w:t>
            </w:r>
          </w:p>
        </w:tc>
        <w:tc>
          <w:tcPr>
            <w:tcW w:w="1639" w:type="dxa"/>
            <w:gridSpan w:val="2"/>
            <w:vMerge/>
          </w:tcPr>
          <w:p w:rsidR="00682C93" w:rsidRDefault="00682C93">
            <w:pPr>
              <w:pStyle w:val="ConsPlusNormal"/>
            </w:pPr>
          </w:p>
        </w:tc>
        <w:tc>
          <w:tcPr>
            <w:tcW w:w="694" w:type="dxa"/>
            <w:vMerge/>
          </w:tcPr>
          <w:p w:rsidR="00682C93" w:rsidRDefault="00682C93">
            <w:pPr>
              <w:pStyle w:val="ConsPlusNormal"/>
            </w:pPr>
          </w:p>
        </w:tc>
        <w:tc>
          <w:tcPr>
            <w:tcW w:w="664" w:type="dxa"/>
            <w:vMerge/>
          </w:tcPr>
          <w:p w:rsidR="00682C93" w:rsidRDefault="00682C93">
            <w:pPr>
              <w:pStyle w:val="ConsPlusNormal"/>
            </w:pPr>
          </w:p>
        </w:tc>
        <w:tc>
          <w:tcPr>
            <w:tcW w:w="1354" w:type="dxa"/>
            <w:vMerge/>
          </w:tcPr>
          <w:p w:rsidR="00682C93" w:rsidRDefault="00682C93">
            <w:pPr>
              <w:pStyle w:val="ConsPlusNormal"/>
            </w:pPr>
          </w:p>
        </w:tc>
        <w:tc>
          <w:tcPr>
            <w:tcW w:w="544" w:type="dxa"/>
          </w:tcPr>
          <w:p w:rsidR="00682C93" w:rsidRDefault="00682C93">
            <w:pPr>
              <w:pStyle w:val="ConsPlusNormal"/>
              <w:jc w:val="center"/>
            </w:pPr>
            <w:r>
              <w:t>240</w:t>
            </w:r>
          </w:p>
        </w:tc>
        <w:tc>
          <w:tcPr>
            <w:tcW w:w="1144" w:type="dxa"/>
          </w:tcPr>
          <w:p w:rsidR="00682C93" w:rsidRDefault="00682C93">
            <w:pPr>
              <w:pStyle w:val="ConsPlusNormal"/>
              <w:jc w:val="center"/>
            </w:pPr>
            <w:r>
              <w:t>12998,0</w:t>
            </w:r>
          </w:p>
        </w:tc>
        <w:tc>
          <w:tcPr>
            <w:tcW w:w="1144" w:type="dxa"/>
          </w:tcPr>
          <w:p w:rsidR="00682C93" w:rsidRDefault="00682C93">
            <w:pPr>
              <w:pStyle w:val="ConsPlusNormal"/>
              <w:jc w:val="center"/>
            </w:pPr>
            <w:r>
              <w:t>9779,7</w:t>
            </w:r>
          </w:p>
        </w:tc>
        <w:tc>
          <w:tcPr>
            <w:tcW w:w="1144" w:type="dxa"/>
          </w:tcPr>
          <w:p w:rsidR="00682C93" w:rsidRDefault="00682C93">
            <w:pPr>
              <w:pStyle w:val="ConsPlusNormal"/>
              <w:jc w:val="center"/>
            </w:pPr>
            <w:r>
              <w:t>9779,7</w:t>
            </w:r>
          </w:p>
        </w:tc>
        <w:tc>
          <w:tcPr>
            <w:tcW w:w="1144" w:type="dxa"/>
          </w:tcPr>
          <w:p w:rsidR="00682C93" w:rsidRDefault="00682C93">
            <w:pPr>
              <w:pStyle w:val="ConsPlusNormal"/>
              <w:jc w:val="center"/>
            </w:pPr>
            <w:r>
              <w:t>32557,4</w:t>
            </w:r>
          </w:p>
        </w:tc>
        <w:tc>
          <w:tcPr>
            <w:tcW w:w="2494" w:type="dxa"/>
            <w:vMerge/>
          </w:tcPr>
          <w:p w:rsidR="00682C93" w:rsidRDefault="00682C93">
            <w:pPr>
              <w:pStyle w:val="ConsPlusNormal"/>
            </w:pPr>
          </w:p>
        </w:tc>
        <w:tc>
          <w:tcPr>
            <w:tcW w:w="1244" w:type="dxa"/>
            <w:vMerge/>
          </w:tcPr>
          <w:p w:rsidR="00682C93" w:rsidRDefault="00682C93">
            <w:pPr>
              <w:pStyle w:val="ConsPlusNormal"/>
            </w:pPr>
          </w:p>
        </w:tc>
      </w:tr>
      <w:tr w:rsidR="00682C93" w:rsidTr="00B458F3">
        <w:tc>
          <w:tcPr>
            <w:tcW w:w="604" w:type="dxa"/>
          </w:tcPr>
          <w:p w:rsidR="00682C93" w:rsidRDefault="00682C93">
            <w:pPr>
              <w:pStyle w:val="ConsPlusNormal"/>
            </w:pPr>
            <w:bookmarkStart w:id="27" w:name="P1330"/>
            <w:bookmarkEnd w:id="27"/>
            <w:r>
              <w:t>3.3</w:t>
            </w:r>
          </w:p>
        </w:tc>
        <w:tc>
          <w:tcPr>
            <w:tcW w:w="2551" w:type="dxa"/>
          </w:tcPr>
          <w:p w:rsidR="00682C93" w:rsidRDefault="00682C93">
            <w:pPr>
              <w:pStyle w:val="ConsPlusNormal"/>
            </w:pPr>
            <w:r>
              <w:t>Обеспечение деятельности (оказание услуг) подведомственных учреждений за счет доходов от сдачи в аренду имущества</w:t>
            </w:r>
          </w:p>
        </w:tc>
        <w:tc>
          <w:tcPr>
            <w:tcW w:w="1639" w:type="dxa"/>
            <w:gridSpan w:val="2"/>
          </w:tcPr>
          <w:p w:rsidR="00682C93" w:rsidRDefault="00682C93">
            <w:pPr>
              <w:pStyle w:val="ConsPlusNormal"/>
            </w:pPr>
            <w:r>
              <w:t>агентство труда и занятости населения Красноярского края</w:t>
            </w:r>
          </w:p>
        </w:tc>
        <w:tc>
          <w:tcPr>
            <w:tcW w:w="694" w:type="dxa"/>
          </w:tcPr>
          <w:p w:rsidR="00682C93" w:rsidRDefault="00682C93">
            <w:pPr>
              <w:pStyle w:val="ConsPlusNormal"/>
              <w:jc w:val="center"/>
            </w:pPr>
            <w:r>
              <w:t>369</w:t>
            </w:r>
          </w:p>
        </w:tc>
        <w:tc>
          <w:tcPr>
            <w:tcW w:w="664" w:type="dxa"/>
          </w:tcPr>
          <w:p w:rsidR="00682C93" w:rsidRDefault="00682C93">
            <w:pPr>
              <w:pStyle w:val="ConsPlusNormal"/>
              <w:jc w:val="center"/>
            </w:pPr>
            <w:r>
              <w:t>0401</w:t>
            </w:r>
          </w:p>
        </w:tc>
        <w:tc>
          <w:tcPr>
            <w:tcW w:w="1354" w:type="dxa"/>
          </w:tcPr>
          <w:p w:rsidR="00682C93" w:rsidRDefault="00682C93">
            <w:pPr>
              <w:pStyle w:val="ConsPlusNormal"/>
              <w:jc w:val="center"/>
            </w:pPr>
            <w:r>
              <w:t>1740207200</w:t>
            </w:r>
          </w:p>
        </w:tc>
        <w:tc>
          <w:tcPr>
            <w:tcW w:w="544" w:type="dxa"/>
          </w:tcPr>
          <w:p w:rsidR="00682C93" w:rsidRDefault="00682C93">
            <w:pPr>
              <w:pStyle w:val="ConsPlusNormal"/>
              <w:jc w:val="center"/>
            </w:pPr>
            <w:r>
              <w:t>240</w:t>
            </w:r>
          </w:p>
        </w:tc>
        <w:tc>
          <w:tcPr>
            <w:tcW w:w="1144" w:type="dxa"/>
          </w:tcPr>
          <w:p w:rsidR="00682C93" w:rsidRDefault="00682C93">
            <w:pPr>
              <w:pStyle w:val="ConsPlusNormal"/>
              <w:jc w:val="center"/>
            </w:pPr>
            <w:r>
              <w:t>154,8</w:t>
            </w:r>
          </w:p>
        </w:tc>
        <w:tc>
          <w:tcPr>
            <w:tcW w:w="1144" w:type="dxa"/>
          </w:tcPr>
          <w:p w:rsidR="00682C93" w:rsidRDefault="00682C93">
            <w:pPr>
              <w:pStyle w:val="ConsPlusNormal"/>
              <w:jc w:val="center"/>
            </w:pPr>
            <w:r>
              <w:t>117,7</w:t>
            </w:r>
          </w:p>
        </w:tc>
        <w:tc>
          <w:tcPr>
            <w:tcW w:w="1144" w:type="dxa"/>
          </w:tcPr>
          <w:p w:rsidR="00682C93" w:rsidRDefault="00682C93">
            <w:pPr>
              <w:pStyle w:val="ConsPlusNormal"/>
              <w:jc w:val="center"/>
            </w:pPr>
            <w:r>
              <w:t>122,4</w:t>
            </w:r>
          </w:p>
        </w:tc>
        <w:tc>
          <w:tcPr>
            <w:tcW w:w="1144" w:type="dxa"/>
          </w:tcPr>
          <w:p w:rsidR="00682C93" w:rsidRDefault="00682C93">
            <w:pPr>
              <w:pStyle w:val="ConsPlusNormal"/>
              <w:jc w:val="center"/>
            </w:pPr>
            <w:r>
              <w:t>394,9</w:t>
            </w:r>
          </w:p>
        </w:tc>
        <w:tc>
          <w:tcPr>
            <w:tcW w:w="2494" w:type="dxa"/>
          </w:tcPr>
          <w:p w:rsidR="00682C93" w:rsidRDefault="00682C93">
            <w:pPr>
              <w:pStyle w:val="ConsPlusNormal"/>
            </w:pPr>
            <w:r>
              <w:t>направление средств на обеспечение деятельности (оказание услуг) подведомственных учреждений:</w:t>
            </w:r>
          </w:p>
          <w:p w:rsidR="00682C93" w:rsidRDefault="00682C93">
            <w:pPr>
              <w:pStyle w:val="ConsPlusNormal"/>
            </w:pPr>
            <w:r>
              <w:t>в 2024 году - 100%;</w:t>
            </w:r>
          </w:p>
          <w:p w:rsidR="00682C93" w:rsidRDefault="00682C93">
            <w:pPr>
              <w:pStyle w:val="ConsPlusNormal"/>
            </w:pPr>
            <w:r>
              <w:t>в 2025 году - 100%;</w:t>
            </w:r>
          </w:p>
          <w:p w:rsidR="00682C93" w:rsidRDefault="00682C93">
            <w:pPr>
              <w:pStyle w:val="ConsPlusNormal"/>
            </w:pPr>
            <w:r>
              <w:t>в 2026 году - 100%</w:t>
            </w:r>
          </w:p>
        </w:tc>
        <w:tc>
          <w:tcPr>
            <w:tcW w:w="1244" w:type="dxa"/>
          </w:tcPr>
          <w:p w:rsidR="00682C93" w:rsidRDefault="00682C93">
            <w:pPr>
              <w:pStyle w:val="ConsPlusNormal"/>
            </w:pPr>
            <w:r>
              <w:t>уровень регистрируемой безработицы</w:t>
            </w:r>
          </w:p>
        </w:tc>
      </w:tr>
      <w:tr w:rsidR="00682C93" w:rsidTr="00B458F3">
        <w:tc>
          <w:tcPr>
            <w:tcW w:w="604" w:type="dxa"/>
            <w:vMerge w:val="restart"/>
          </w:tcPr>
          <w:p w:rsidR="00682C93" w:rsidRDefault="00682C93">
            <w:pPr>
              <w:pStyle w:val="ConsPlusNormal"/>
            </w:pPr>
            <w:bookmarkStart w:id="28" w:name="P1346"/>
            <w:bookmarkEnd w:id="28"/>
            <w:r>
              <w:t>3.4</w:t>
            </w:r>
          </w:p>
        </w:tc>
        <w:tc>
          <w:tcPr>
            <w:tcW w:w="2551" w:type="dxa"/>
            <w:vMerge w:val="restart"/>
          </w:tcPr>
          <w:p w:rsidR="00682C93" w:rsidRDefault="00682C93">
            <w:pPr>
              <w:pStyle w:val="ConsPlusNormal"/>
            </w:pPr>
            <w:r>
              <w:t>Обеспечение деятельности (оказание услуг) подведомственных учреждений</w:t>
            </w:r>
          </w:p>
        </w:tc>
        <w:tc>
          <w:tcPr>
            <w:tcW w:w="1639" w:type="dxa"/>
            <w:gridSpan w:val="2"/>
            <w:vMerge w:val="restart"/>
          </w:tcPr>
          <w:p w:rsidR="00682C93" w:rsidRDefault="00682C93">
            <w:pPr>
              <w:pStyle w:val="ConsPlusNormal"/>
            </w:pPr>
            <w:r>
              <w:t>агентство труда и занятости населения Красноярского края</w:t>
            </w:r>
          </w:p>
        </w:tc>
        <w:tc>
          <w:tcPr>
            <w:tcW w:w="694" w:type="dxa"/>
            <w:vMerge w:val="restart"/>
          </w:tcPr>
          <w:p w:rsidR="00682C93" w:rsidRDefault="00682C93">
            <w:pPr>
              <w:pStyle w:val="ConsPlusNormal"/>
              <w:jc w:val="center"/>
            </w:pPr>
            <w:r>
              <w:t>369</w:t>
            </w:r>
          </w:p>
        </w:tc>
        <w:tc>
          <w:tcPr>
            <w:tcW w:w="664" w:type="dxa"/>
            <w:vMerge w:val="restart"/>
          </w:tcPr>
          <w:p w:rsidR="00682C93" w:rsidRDefault="00682C93">
            <w:pPr>
              <w:pStyle w:val="ConsPlusNormal"/>
              <w:jc w:val="center"/>
            </w:pPr>
            <w:r>
              <w:t>0709</w:t>
            </w:r>
          </w:p>
        </w:tc>
        <w:tc>
          <w:tcPr>
            <w:tcW w:w="1354" w:type="dxa"/>
            <w:vMerge w:val="restart"/>
          </w:tcPr>
          <w:p w:rsidR="00682C93" w:rsidRDefault="00682C93">
            <w:pPr>
              <w:pStyle w:val="ConsPlusNormal"/>
              <w:jc w:val="center"/>
            </w:pPr>
            <w:r>
              <w:t>1740200610</w:t>
            </w:r>
          </w:p>
        </w:tc>
        <w:tc>
          <w:tcPr>
            <w:tcW w:w="544" w:type="dxa"/>
          </w:tcPr>
          <w:p w:rsidR="00682C93" w:rsidRDefault="00682C93">
            <w:pPr>
              <w:pStyle w:val="ConsPlusNormal"/>
              <w:jc w:val="center"/>
            </w:pPr>
            <w:r>
              <w:t>611</w:t>
            </w:r>
          </w:p>
        </w:tc>
        <w:tc>
          <w:tcPr>
            <w:tcW w:w="1144" w:type="dxa"/>
          </w:tcPr>
          <w:p w:rsidR="00682C93" w:rsidRDefault="00682C93">
            <w:pPr>
              <w:pStyle w:val="ConsPlusNormal"/>
              <w:jc w:val="center"/>
            </w:pPr>
            <w:r>
              <w:t>29080,4</w:t>
            </w:r>
          </w:p>
        </w:tc>
        <w:tc>
          <w:tcPr>
            <w:tcW w:w="1144" w:type="dxa"/>
          </w:tcPr>
          <w:p w:rsidR="00682C93" w:rsidRDefault="00682C93">
            <w:pPr>
              <w:pStyle w:val="ConsPlusNormal"/>
              <w:jc w:val="center"/>
            </w:pPr>
            <w:r>
              <w:t>29080,4</w:t>
            </w:r>
          </w:p>
        </w:tc>
        <w:tc>
          <w:tcPr>
            <w:tcW w:w="1144" w:type="dxa"/>
          </w:tcPr>
          <w:p w:rsidR="00682C93" w:rsidRDefault="00682C93">
            <w:pPr>
              <w:pStyle w:val="ConsPlusNormal"/>
              <w:jc w:val="center"/>
            </w:pPr>
            <w:r>
              <w:t>29080,4</w:t>
            </w:r>
          </w:p>
        </w:tc>
        <w:tc>
          <w:tcPr>
            <w:tcW w:w="1144" w:type="dxa"/>
          </w:tcPr>
          <w:p w:rsidR="00682C93" w:rsidRDefault="00682C93">
            <w:pPr>
              <w:pStyle w:val="ConsPlusNormal"/>
              <w:jc w:val="center"/>
            </w:pPr>
            <w:r>
              <w:t>87241,2</w:t>
            </w:r>
          </w:p>
        </w:tc>
        <w:tc>
          <w:tcPr>
            <w:tcW w:w="2494" w:type="dxa"/>
          </w:tcPr>
          <w:p w:rsidR="00682C93" w:rsidRDefault="00682C93">
            <w:pPr>
              <w:pStyle w:val="ConsPlusNormal"/>
            </w:pPr>
            <w:r>
              <w:t xml:space="preserve">выполнение государственного задания краевым государственным бюджетным </w:t>
            </w:r>
            <w:r>
              <w:lastRenderedPageBreak/>
              <w:t>учреждением:</w:t>
            </w:r>
          </w:p>
          <w:p w:rsidR="00682C93" w:rsidRDefault="00682C93">
            <w:pPr>
              <w:pStyle w:val="ConsPlusNormal"/>
            </w:pPr>
            <w:r>
              <w:t>в 2024 году - 90%;</w:t>
            </w:r>
          </w:p>
          <w:p w:rsidR="00682C93" w:rsidRDefault="00682C93">
            <w:pPr>
              <w:pStyle w:val="ConsPlusNormal"/>
            </w:pPr>
            <w:r>
              <w:t>в 2025 году - 90%;</w:t>
            </w:r>
          </w:p>
          <w:p w:rsidR="00682C93" w:rsidRDefault="00682C93">
            <w:pPr>
              <w:pStyle w:val="ConsPlusNormal"/>
            </w:pPr>
            <w:r>
              <w:t>в 2026 году - 90%</w:t>
            </w:r>
          </w:p>
        </w:tc>
        <w:tc>
          <w:tcPr>
            <w:tcW w:w="1244" w:type="dxa"/>
          </w:tcPr>
          <w:p w:rsidR="00682C93" w:rsidRDefault="00682C93">
            <w:pPr>
              <w:pStyle w:val="ConsPlusNormal"/>
            </w:pPr>
            <w:r>
              <w:lastRenderedPageBreak/>
              <w:t>уровень регистрируемой безработицы</w:t>
            </w:r>
          </w:p>
        </w:tc>
      </w:tr>
      <w:tr w:rsidR="00682C93" w:rsidTr="00B458F3">
        <w:tc>
          <w:tcPr>
            <w:tcW w:w="604" w:type="dxa"/>
            <w:vMerge/>
          </w:tcPr>
          <w:p w:rsidR="00682C93" w:rsidRDefault="00682C93">
            <w:pPr>
              <w:pStyle w:val="ConsPlusNormal"/>
            </w:pPr>
          </w:p>
        </w:tc>
        <w:tc>
          <w:tcPr>
            <w:tcW w:w="2551" w:type="dxa"/>
            <w:vMerge/>
          </w:tcPr>
          <w:p w:rsidR="00682C93" w:rsidRDefault="00682C93">
            <w:pPr>
              <w:pStyle w:val="ConsPlusNormal"/>
            </w:pPr>
          </w:p>
        </w:tc>
        <w:tc>
          <w:tcPr>
            <w:tcW w:w="1639" w:type="dxa"/>
            <w:gridSpan w:val="2"/>
            <w:vMerge/>
          </w:tcPr>
          <w:p w:rsidR="00682C93" w:rsidRDefault="00682C93">
            <w:pPr>
              <w:pStyle w:val="ConsPlusNormal"/>
            </w:pPr>
          </w:p>
        </w:tc>
        <w:tc>
          <w:tcPr>
            <w:tcW w:w="694" w:type="dxa"/>
            <w:vMerge/>
          </w:tcPr>
          <w:p w:rsidR="00682C93" w:rsidRDefault="00682C93">
            <w:pPr>
              <w:pStyle w:val="ConsPlusNormal"/>
            </w:pPr>
          </w:p>
        </w:tc>
        <w:tc>
          <w:tcPr>
            <w:tcW w:w="664" w:type="dxa"/>
            <w:vMerge/>
          </w:tcPr>
          <w:p w:rsidR="00682C93" w:rsidRDefault="00682C93">
            <w:pPr>
              <w:pStyle w:val="ConsPlusNormal"/>
            </w:pPr>
          </w:p>
        </w:tc>
        <w:tc>
          <w:tcPr>
            <w:tcW w:w="1354" w:type="dxa"/>
            <w:vMerge/>
          </w:tcPr>
          <w:p w:rsidR="00682C93" w:rsidRDefault="00682C93">
            <w:pPr>
              <w:pStyle w:val="ConsPlusNormal"/>
            </w:pPr>
          </w:p>
        </w:tc>
        <w:tc>
          <w:tcPr>
            <w:tcW w:w="544" w:type="dxa"/>
          </w:tcPr>
          <w:p w:rsidR="00682C93" w:rsidRDefault="00682C93">
            <w:pPr>
              <w:pStyle w:val="ConsPlusNormal"/>
              <w:jc w:val="center"/>
            </w:pPr>
            <w:r>
              <w:t>612</w:t>
            </w:r>
          </w:p>
        </w:tc>
        <w:tc>
          <w:tcPr>
            <w:tcW w:w="1144" w:type="dxa"/>
          </w:tcPr>
          <w:p w:rsidR="00682C93" w:rsidRDefault="00682C93">
            <w:pPr>
              <w:pStyle w:val="ConsPlusNormal"/>
              <w:jc w:val="center"/>
            </w:pPr>
            <w:r>
              <w:t>55,1</w:t>
            </w:r>
          </w:p>
        </w:tc>
        <w:tc>
          <w:tcPr>
            <w:tcW w:w="1144" w:type="dxa"/>
          </w:tcPr>
          <w:p w:rsidR="00682C93" w:rsidRDefault="00682C93">
            <w:pPr>
              <w:pStyle w:val="ConsPlusNormal"/>
            </w:pPr>
          </w:p>
        </w:tc>
        <w:tc>
          <w:tcPr>
            <w:tcW w:w="1144" w:type="dxa"/>
          </w:tcPr>
          <w:p w:rsidR="00682C93" w:rsidRDefault="00682C93">
            <w:pPr>
              <w:pStyle w:val="ConsPlusNormal"/>
            </w:pPr>
          </w:p>
        </w:tc>
        <w:tc>
          <w:tcPr>
            <w:tcW w:w="1144" w:type="dxa"/>
          </w:tcPr>
          <w:p w:rsidR="00682C93" w:rsidRDefault="00682C93">
            <w:pPr>
              <w:pStyle w:val="ConsPlusNormal"/>
              <w:jc w:val="center"/>
            </w:pPr>
            <w:r>
              <w:t>55,1</w:t>
            </w:r>
          </w:p>
        </w:tc>
        <w:tc>
          <w:tcPr>
            <w:tcW w:w="2494" w:type="dxa"/>
          </w:tcPr>
          <w:p w:rsidR="00682C93" w:rsidRDefault="00682C93">
            <w:pPr>
              <w:pStyle w:val="ConsPlusNormal"/>
            </w:pPr>
          </w:p>
        </w:tc>
        <w:tc>
          <w:tcPr>
            <w:tcW w:w="1244" w:type="dxa"/>
          </w:tcPr>
          <w:p w:rsidR="00682C93" w:rsidRDefault="00682C93">
            <w:pPr>
              <w:pStyle w:val="ConsPlusNormal"/>
            </w:pPr>
          </w:p>
        </w:tc>
      </w:tr>
      <w:tr w:rsidR="00682C93" w:rsidTr="00B458F3">
        <w:tc>
          <w:tcPr>
            <w:tcW w:w="604" w:type="dxa"/>
          </w:tcPr>
          <w:p w:rsidR="00682C93" w:rsidRDefault="00682C93">
            <w:pPr>
              <w:pStyle w:val="ConsPlusNormal"/>
            </w:pPr>
            <w:bookmarkStart w:id="29" w:name="P1369"/>
            <w:bookmarkEnd w:id="29"/>
            <w:r>
              <w:t>3.5</w:t>
            </w:r>
          </w:p>
        </w:tc>
        <w:tc>
          <w:tcPr>
            <w:tcW w:w="2551" w:type="dxa"/>
          </w:tcPr>
          <w:p w:rsidR="00682C93" w:rsidRDefault="00682C93">
            <w:pPr>
              <w:pStyle w:val="ConsPlusNormal"/>
            </w:pPr>
            <w:r>
              <w:t>Мероприятия по профилактике правонарушений и укреплению общественного порядка и общественной безопасности</w:t>
            </w:r>
          </w:p>
        </w:tc>
        <w:tc>
          <w:tcPr>
            <w:tcW w:w="1639" w:type="dxa"/>
            <w:gridSpan w:val="2"/>
          </w:tcPr>
          <w:p w:rsidR="00682C93" w:rsidRDefault="00682C93">
            <w:pPr>
              <w:pStyle w:val="ConsPlusNormal"/>
            </w:pPr>
            <w:r>
              <w:t>агентство труда и занятости населения Красноярского края</w:t>
            </w:r>
          </w:p>
        </w:tc>
        <w:tc>
          <w:tcPr>
            <w:tcW w:w="694" w:type="dxa"/>
          </w:tcPr>
          <w:p w:rsidR="00682C93" w:rsidRDefault="00682C93">
            <w:pPr>
              <w:pStyle w:val="ConsPlusNormal"/>
              <w:jc w:val="center"/>
            </w:pPr>
            <w:r>
              <w:t>369</w:t>
            </w:r>
          </w:p>
        </w:tc>
        <w:tc>
          <w:tcPr>
            <w:tcW w:w="664" w:type="dxa"/>
          </w:tcPr>
          <w:p w:rsidR="00682C93" w:rsidRDefault="00682C93">
            <w:pPr>
              <w:pStyle w:val="ConsPlusNormal"/>
              <w:jc w:val="center"/>
            </w:pPr>
            <w:r>
              <w:t>0113</w:t>
            </w:r>
          </w:p>
        </w:tc>
        <w:tc>
          <w:tcPr>
            <w:tcW w:w="1354" w:type="dxa"/>
          </w:tcPr>
          <w:p w:rsidR="00682C93" w:rsidRDefault="00682C93">
            <w:pPr>
              <w:pStyle w:val="ConsPlusNormal"/>
              <w:jc w:val="center"/>
            </w:pPr>
            <w:r>
              <w:t>1740208220</w:t>
            </w:r>
          </w:p>
        </w:tc>
        <w:tc>
          <w:tcPr>
            <w:tcW w:w="544" w:type="dxa"/>
          </w:tcPr>
          <w:p w:rsidR="00682C93" w:rsidRDefault="00682C93">
            <w:pPr>
              <w:pStyle w:val="ConsPlusNormal"/>
              <w:jc w:val="center"/>
            </w:pPr>
            <w:r>
              <w:t>610</w:t>
            </w:r>
          </w:p>
        </w:tc>
        <w:tc>
          <w:tcPr>
            <w:tcW w:w="1144" w:type="dxa"/>
          </w:tcPr>
          <w:p w:rsidR="00682C93" w:rsidRDefault="00682C93">
            <w:pPr>
              <w:pStyle w:val="ConsPlusNormal"/>
              <w:jc w:val="center"/>
            </w:pPr>
            <w:r>
              <w:t>364,8</w:t>
            </w:r>
          </w:p>
        </w:tc>
        <w:tc>
          <w:tcPr>
            <w:tcW w:w="1144" w:type="dxa"/>
          </w:tcPr>
          <w:p w:rsidR="00682C93" w:rsidRDefault="00682C93">
            <w:pPr>
              <w:pStyle w:val="ConsPlusNormal"/>
              <w:jc w:val="center"/>
            </w:pPr>
            <w:r>
              <w:t>364,8</w:t>
            </w:r>
          </w:p>
        </w:tc>
        <w:tc>
          <w:tcPr>
            <w:tcW w:w="1144" w:type="dxa"/>
          </w:tcPr>
          <w:p w:rsidR="00682C93" w:rsidRDefault="00682C93">
            <w:pPr>
              <w:pStyle w:val="ConsPlusNormal"/>
              <w:jc w:val="center"/>
            </w:pPr>
            <w:r>
              <w:t>364,8</w:t>
            </w:r>
          </w:p>
        </w:tc>
        <w:tc>
          <w:tcPr>
            <w:tcW w:w="1144" w:type="dxa"/>
          </w:tcPr>
          <w:p w:rsidR="00682C93" w:rsidRDefault="00682C93">
            <w:pPr>
              <w:pStyle w:val="ConsPlusNormal"/>
              <w:jc w:val="center"/>
            </w:pPr>
            <w:r>
              <w:t>1094,4</w:t>
            </w:r>
          </w:p>
        </w:tc>
        <w:tc>
          <w:tcPr>
            <w:tcW w:w="2494" w:type="dxa"/>
          </w:tcPr>
          <w:p w:rsidR="00682C93" w:rsidRDefault="00682C93">
            <w:pPr>
              <w:pStyle w:val="ConsPlusNormal"/>
            </w:pPr>
            <w:r>
              <w:t>достижение результатов предоставления субсидии на иные цели:</w:t>
            </w:r>
          </w:p>
          <w:p w:rsidR="00682C93" w:rsidRDefault="00682C93">
            <w:pPr>
              <w:pStyle w:val="ConsPlusNormal"/>
            </w:pPr>
            <w:r>
              <w:t>в 2024 году - 100%;</w:t>
            </w:r>
          </w:p>
          <w:p w:rsidR="00682C93" w:rsidRDefault="00682C93">
            <w:pPr>
              <w:pStyle w:val="ConsPlusNormal"/>
            </w:pPr>
            <w:r>
              <w:t>в 2025 году - 100%;</w:t>
            </w:r>
          </w:p>
          <w:p w:rsidR="00682C93" w:rsidRDefault="00682C93">
            <w:pPr>
              <w:pStyle w:val="ConsPlusNormal"/>
            </w:pPr>
            <w:r>
              <w:t>в 2026 году - 100%</w:t>
            </w:r>
          </w:p>
        </w:tc>
        <w:tc>
          <w:tcPr>
            <w:tcW w:w="1244" w:type="dxa"/>
          </w:tcPr>
          <w:p w:rsidR="00682C93" w:rsidRDefault="00682C93">
            <w:pPr>
              <w:pStyle w:val="ConsPlusNormal"/>
            </w:pPr>
            <w:r>
              <w:t>уровень регистрируемой безработицы</w:t>
            </w:r>
          </w:p>
        </w:tc>
      </w:tr>
      <w:tr w:rsidR="00682C93" w:rsidTr="00B458F3">
        <w:tc>
          <w:tcPr>
            <w:tcW w:w="604" w:type="dxa"/>
          </w:tcPr>
          <w:p w:rsidR="00682C93" w:rsidRDefault="00682C93">
            <w:pPr>
              <w:pStyle w:val="ConsPlusNormal"/>
            </w:pPr>
            <w:bookmarkStart w:id="30" w:name="P1385"/>
            <w:bookmarkEnd w:id="30"/>
            <w:r>
              <w:t>3.6</w:t>
            </w:r>
          </w:p>
        </w:tc>
        <w:tc>
          <w:tcPr>
            <w:tcW w:w="2551" w:type="dxa"/>
          </w:tcPr>
          <w:p w:rsidR="00682C93" w:rsidRDefault="00682C93">
            <w:pPr>
              <w:pStyle w:val="ConsPlusNormal"/>
            </w:pPr>
            <w:r>
              <w:t>Проведение мероприятий по обеспечению антитеррористической защищенности подведомственных учреждений</w:t>
            </w:r>
          </w:p>
        </w:tc>
        <w:tc>
          <w:tcPr>
            <w:tcW w:w="1639" w:type="dxa"/>
            <w:gridSpan w:val="2"/>
          </w:tcPr>
          <w:p w:rsidR="00682C93" w:rsidRDefault="00682C93">
            <w:pPr>
              <w:pStyle w:val="ConsPlusNormal"/>
            </w:pPr>
            <w:r>
              <w:t>агентство труда и занятости населения Красноярского края</w:t>
            </w:r>
          </w:p>
        </w:tc>
        <w:tc>
          <w:tcPr>
            <w:tcW w:w="694" w:type="dxa"/>
          </w:tcPr>
          <w:p w:rsidR="00682C93" w:rsidRDefault="00682C93">
            <w:pPr>
              <w:pStyle w:val="ConsPlusNormal"/>
              <w:jc w:val="center"/>
            </w:pPr>
            <w:r>
              <w:t>369</w:t>
            </w:r>
          </w:p>
        </w:tc>
        <w:tc>
          <w:tcPr>
            <w:tcW w:w="664" w:type="dxa"/>
          </w:tcPr>
          <w:p w:rsidR="00682C93" w:rsidRDefault="00682C93">
            <w:pPr>
              <w:pStyle w:val="ConsPlusNormal"/>
              <w:jc w:val="center"/>
            </w:pPr>
            <w:r>
              <w:t>0401</w:t>
            </w:r>
          </w:p>
        </w:tc>
        <w:tc>
          <w:tcPr>
            <w:tcW w:w="1354" w:type="dxa"/>
          </w:tcPr>
          <w:p w:rsidR="00682C93" w:rsidRDefault="00682C93">
            <w:pPr>
              <w:pStyle w:val="ConsPlusNormal"/>
              <w:jc w:val="center"/>
            </w:pPr>
            <w:r>
              <w:t>1740200612</w:t>
            </w:r>
          </w:p>
        </w:tc>
        <w:tc>
          <w:tcPr>
            <w:tcW w:w="544" w:type="dxa"/>
          </w:tcPr>
          <w:p w:rsidR="00682C93" w:rsidRDefault="00682C93">
            <w:pPr>
              <w:pStyle w:val="ConsPlusNormal"/>
              <w:jc w:val="center"/>
            </w:pPr>
            <w:r>
              <w:t>240</w:t>
            </w:r>
          </w:p>
        </w:tc>
        <w:tc>
          <w:tcPr>
            <w:tcW w:w="1144" w:type="dxa"/>
          </w:tcPr>
          <w:p w:rsidR="00682C93" w:rsidRDefault="00682C93">
            <w:pPr>
              <w:pStyle w:val="ConsPlusNormal"/>
              <w:jc w:val="center"/>
            </w:pPr>
            <w:r>
              <w:t>24038,1</w:t>
            </w:r>
          </w:p>
        </w:tc>
        <w:tc>
          <w:tcPr>
            <w:tcW w:w="1144" w:type="dxa"/>
          </w:tcPr>
          <w:p w:rsidR="00682C93" w:rsidRDefault="00682C93">
            <w:pPr>
              <w:pStyle w:val="ConsPlusNormal"/>
              <w:jc w:val="center"/>
            </w:pPr>
            <w:r>
              <w:t>0,0</w:t>
            </w:r>
          </w:p>
        </w:tc>
        <w:tc>
          <w:tcPr>
            <w:tcW w:w="1144" w:type="dxa"/>
          </w:tcPr>
          <w:p w:rsidR="00682C93" w:rsidRDefault="00682C93">
            <w:pPr>
              <w:pStyle w:val="ConsPlusNormal"/>
              <w:jc w:val="center"/>
            </w:pPr>
            <w:r>
              <w:t>0,0</w:t>
            </w:r>
          </w:p>
        </w:tc>
        <w:tc>
          <w:tcPr>
            <w:tcW w:w="1144" w:type="dxa"/>
          </w:tcPr>
          <w:p w:rsidR="00682C93" w:rsidRDefault="00682C93">
            <w:pPr>
              <w:pStyle w:val="ConsPlusNormal"/>
              <w:jc w:val="center"/>
            </w:pPr>
            <w:r>
              <w:t>24038,1</w:t>
            </w:r>
          </w:p>
        </w:tc>
        <w:tc>
          <w:tcPr>
            <w:tcW w:w="2494" w:type="dxa"/>
          </w:tcPr>
          <w:p w:rsidR="00682C93" w:rsidRDefault="00682C93">
            <w:pPr>
              <w:pStyle w:val="ConsPlusNormal"/>
            </w:pPr>
            <w:r>
              <w:t>развитие и совершенствование антитеррористической защищенности подведомственных учреждений:</w:t>
            </w:r>
          </w:p>
          <w:p w:rsidR="00682C93" w:rsidRDefault="00682C93">
            <w:pPr>
              <w:pStyle w:val="ConsPlusNormal"/>
            </w:pPr>
            <w:r>
              <w:t>в 2024 году - 100%</w:t>
            </w:r>
          </w:p>
        </w:tc>
        <w:tc>
          <w:tcPr>
            <w:tcW w:w="1244" w:type="dxa"/>
          </w:tcPr>
          <w:p w:rsidR="00682C93" w:rsidRDefault="00682C93">
            <w:pPr>
              <w:pStyle w:val="ConsPlusNormal"/>
            </w:pPr>
            <w:r>
              <w:t>уровень регистрируемой безработицы</w:t>
            </w:r>
          </w:p>
        </w:tc>
      </w:tr>
      <w:tr w:rsidR="00682C93" w:rsidTr="00B458F3">
        <w:tc>
          <w:tcPr>
            <w:tcW w:w="604" w:type="dxa"/>
          </w:tcPr>
          <w:p w:rsidR="00682C93" w:rsidRDefault="00682C93">
            <w:pPr>
              <w:pStyle w:val="ConsPlusNormal"/>
              <w:outlineLvl w:val="3"/>
            </w:pPr>
            <w:r>
              <w:t>4</w:t>
            </w:r>
          </w:p>
        </w:tc>
        <w:tc>
          <w:tcPr>
            <w:tcW w:w="2551" w:type="dxa"/>
          </w:tcPr>
          <w:p w:rsidR="00682C93" w:rsidRDefault="00682C93">
            <w:pPr>
              <w:pStyle w:val="ConsPlusNormal"/>
            </w:pPr>
            <w:r>
              <w:t>Комплекс процессных мероприятий "Оказание содействия добровольному переселению соотечественников, проживающих за рубежом", всего</w:t>
            </w:r>
          </w:p>
        </w:tc>
        <w:tc>
          <w:tcPr>
            <w:tcW w:w="1639" w:type="dxa"/>
            <w:gridSpan w:val="2"/>
          </w:tcPr>
          <w:p w:rsidR="00682C93" w:rsidRDefault="00682C93">
            <w:pPr>
              <w:pStyle w:val="ConsPlusNormal"/>
              <w:jc w:val="center"/>
            </w:pPr>
            <w:r>
              <w:t>х</w:t>
            </w:r>
          </w:p>
        </w:tc>
        <w:tc>
          <w:tcPr>
            <w:tcW w:w="694" w:type="dxa"/>
          </w:tcPr>
          <w:p w:rsidR="00682C93" w:rsidRDefault="00682C93">
            <w:pPr>
              <w:pStyle w:val="ConsPlusNormal"/>
              <w:jc w:val="center"/>
            </w:pPr>
            <w:r>
              <w:t>х</w:t>
            </w:r>
          </w:p>
        </w:tc>
        <w:tc>
          <w:tcPr>
            <w:tcW w:w="664" w:type="dxa"/>
          </w:tcPr>
          <w:p w:rsidR="00682C93" w:rsidRDefault="00682C93">
            <w:pPr>
              <w:pStyle w:val="ConsPlusNormal"/>
              <w:jc w:val="center"/>
            </w:pPr>
            <w:r>
              <w:t>х</w:t>
            </w:r>
          </w:p>
        </w:tc>
        <w:tc>
          <w:tcPr>
            <w:tcW w:w="1354" w:type="dxa"/>
          </w:tcPr>
          <w:p w:rsidR="00682C93" w:rsidRDefault="00682C93">
            <w:pPr>
              <w:pStyle w:val="ConsPlusNormal"/>
              <w:jc w:val="center"/>
            </w:pPr>
            <w:r>
              <w:t>х</w:t>
            </w:r>
          </w:p>
        </w:tc>
        <w:tc>
          <w:tcPr>
            <w:tcW w:w="544" w:type="dxa"/>
          </w:tcPr>
          <w:p w:rsidR="00682C93" w:rsidRDefault="00682C93">
            <w:pPr>
              <w:pStyle w:val="ConsPlusNormal"/>
              <w:jc w:val="center"/>
            </w:pPr>
            <w:r>
              <w:t>х</w:t>
            </w:r>
          </w:p>
        </w:tc>
        <w:tc>
          <w:tcPr>
            <w:tcW w:w="1144" w:type="dxa"/>
          </w:tcPr>
          <w:p w:rsidR="00682C93" w:rsidRDefault="00682C93">
            <w:pPr>
              <w:pStyle w:val="ConsPlusNormal"/>
              <w:jc w:val="center"/>
            </w:pPr>
            <w:r>
              <w:t>4100,0</w:t>
            </w:r>
          </w:p>
        </w:tc>
        <w:tc>
          <w:tcPr>
            <w:tcW w:w="1144" w:type="dxa"/>
          </w:tcPr>
          <w:p w:rsidR="00682C93" w:rsidRDefault="00682C93">
            <w:pPr>
              <w:pStyle w:val="ConsPlusNormal"/>
              <w:jc w:val="center"/>
            </w:pPr>
            <w:r>
              <w:t>0,0</w:t>
            </w:r>
          </w:p>
        </w:tc>
        <w:tc>
          <w:tcPr>
            <w:tcW w:w="1144" w:type="dxa"/>
          </w:tcPr>
          <w:p w:rsidR="00682C93" w:rsidRDefault="00682C93">
            <w:pPr>
              <w:pStyle w:val="ConsPlusNormal"/>
              <w:jc w:val="center"/>
            </w:pPr>
            <w:r>
              <w:t>0,0</w:t>
            </w:r>
          </w:p>
        </w:tc>
        <w:tc>
          <w:tcPr>
            <w:tcW w:w="1144" w:type="dxa"/>
          </w:tcPr>
          <w:p w:rsidR="00682C93" w:rsidRDefault="00682C93">
            <w:pPr>
              <w:pStyle w:val="ConsPlusNormal"/>
              <w:jc w:val="center"/>
            </w:pPr>
            <w:r>
              <w:t>4100,0</w:t>
            </w:r>
          </w:p>
        </w:tc>
        <w:tc>
          <w:tcPr>
            <w:tcW w:w="2494" w:type="dxa"/>
          </w:tcPr>
          <w:p w:rsidR="00682C93" w:rsidRDefault="00682C93">
            <w:pPr>
              <w:pStyle w:val="ConsPlusNormal"/>
              <w:jc w:val="center"/>
            </w:pPr>
            <w:r>
              <w:t>х</w:t>
            </w:r>
          </w:p>
        </w:tc>
        <w:tc>
          <w:tcPr>
            <w:tcW w:w="1244" w:type="dxa"/>
          </w:tcPr>
          <w:p w:rsidR="00682C93" w:rsidRDefault="00682C93">
            <w:pPr>
              <w:pStyle w:val="ConsPlusNormal"/>
              <w:jc w:val="center"/>
            </w:pPr>
            <w:r>
              <w:t>х</w:t>
            </w:r>
          </w:p>
        </w:tc>
      </w:tr>
      <w:tr w:rsidR="00682C93" w:rsidTr="00B458F3">
        <w:tc>
          <w:tcPr>
            <w:tcW w:w="604" w:type="dxa"/>
          </w:tcPr>
          <w:p w:rsidR="00682C93" w:rsidRDefault="00682C93">
            <w:pPr>
              <w:pStyle w:val="ConsPlusNormal"/>
            </w:pPr>
          </w:p>
        </w:tc>
        <w:tc>
          <w:tcPr>
            <w:tcW w:w="2551" w:type="dxa"/>
          </w:tcPr>
          <w:p w:rsidR="00682C93" w:rsidRDefault="00682C93">
            <w:pPr>
              <w:pStyle w:val="ConsPlusNormal"/>
            </w:pPr>
            <w:r>
              <w:t>в том числе:</w:t>
            </w:r>
          </w:p>
        </w:tc>
        <w:tc>
          <w:tcPr>
            <w:tcW w:w="1639" w:type="dxa"/>
            <w:gridSpan w:val="2"/>
          </w:tcPr>
          <w:p w:rsidR="00682C93" w:rsidRDefault="00682C93">
            <w:pPr>
              <w:pStyle w:val="ConsPlusNormal"/>
              <w:jc w:val="center"/>
            </w:pPr>
            <w:r>
              <w:t>х</w:t>
            </w:r>
          </w:p>
        </w:tc>
        <w:tc>
          <w:tcPr>
            <w:tcW w:w="694" w:type="dxa"/>
          </w:tcPr>
          <w:p w:rsidR="00682C93" w:rsidRDefault="00682C93">
            <w:pPr>
              <w:pStyle w:val="ConsPlusNormal"/>
              <w:jc w:val="center"/>
            </w:pPr>
            <w:r>
              <w:t>х</w:t>
            </w:r>
          </w:p>
        </w:tc>
        <w:tc>
          <w:tcPr>
            <w:tcW w:w="664" w:type="dxa"/>
          </w:tcPr>
          <w:p w:rsidR="00682C93" w:rsidRDefault="00682C93">
            <w:pPr>
              <w:pStyle w:val="ConsPlusNormal"/>
              <w:jc w:val="center"/>
            </w:pPr>
            <w:r>
              <w:t>х</w:t>
            </w:r>
          </w:p>
        </w:tc>
        <w:tc>
          <w:tcPr>
            <w:tcW w:w="1354" w:type="dxa"/>
          </w:tcPr>
          <w:p w:rsidR="00682C93" w:rsidRDefault="00682C93">
            <w:pPr>
              <w:pStyle w:val="ConsPlusNormal"/>
              <w:jc w:val="center"/>
            </w:pPr>
            <w:r>
              <w:t>х</w:t>
            </w:r>
          </w:p>
        </w:tc>
        <w:tc>
          <w:tcPr>
            <w:tcW w:w="544" w:type="dxa"/>
          </w:tcPr>
          <w:p w:rsidR="00682C93" w:rsidRDefault="00682C93">
            <w:pPr>
              <w:pStyle w:val="ConsPlusNormal"/>
              <w:jc w:val="center"/>
            </w:pPr>
            <w:r>
              <w:t>х</w:t>
            </w:r>
          </w:p>
        </w:tc>
        <w:tc>
          <w:tcPr>
            <w:tcW w:w="1144" w:type="dxa"/>
          </w:tcPr>
          <w:p w:rsidR="00682C93" w:rsidRDefault="00682C93">
            <w:pPr>
              <w:pStyle w:val="ConsPlusNormal"/>
              <w:jc w:val="center"/>
            </w:pPr>
            <w:r>
              <w:t>х</w:t>
            </w:r>
          </w:p>
        </w:tc>
        <w:tc>
          <w:tcPr>
            <w:tcW w:w="1144" w:type="dxa"/>
          </w:tcPr>
          <w:p w:rsidR="00682C93" w:rsidRDefault="00682C93">
            <w:pPr>
              <w:pStyle w:val="ConsPlusNormal"/>
              <w:jc w:val="center"/>
            </w:pPr>
            <w:r>
              <w:t>х</w:t>
            </w:r>
          </w:p>
        </w:tc>
        <w:tc>
          <w:tcPr>
            <w:tcW w:w="1144" w:type="dxa"/>
          </w:tcPr>
          <w:p w:rsidR="00682C93" w:rsidRDefault="00682C93">
            <w:pPr>
              <w:pStyle w:val="ConsPlusNormal"/>
              <w:jc w:val="center"/>
            </w:pPr>
            <w:r>
              <w:t>х</w:t>
            </w:r>
          </w:p>
        </w:tc>
        <w:tc>
          <w:tcPr>
            <w:tcW w:w="1144" w:type="dxa"/>
          </w:tcPr>
          <w:p w:rsidR="00682C93" w:rsidRDefault="00682C93">
            <w:pPr>
              <w:pStyle w:val="ConsPlusNormal"/>
              <w:jc w:val="center"/>
            </w:pPr>
            <w:r>
              <w:t>х</w:t>
            </w:r>
          </w:p>
        </w:tc>
        <w:tc>
          <w:tcPr>
            <w:tcW w:w="2494" w:type="dxa"/>
          </w:tcPr>
          <w:p w:rsidR="00682C93" w:rsidRDefault="00682C93">
            <w:pPr>
              <w:pStyle w:val="ConsPlusNormal"/>
              <w:jc w:val="center"/>
            </w:pPr>
            <w:r>
              <w:t>х</w:t>
            </w:r>
          </w:p>
        </w:tc>
        <w:tc>
          <w:tcPr>
            <w:tcW w:w="1244" w:type="dxa"/>
          </w:tcPr>
          <w:p w:rsidR="00682C93" w:rsidRDefault="00682C93">
            <w:pPr>
              <w:pStyle w:val="ConsPlusNormal"/>
              <w:jc w:val="center"/>
            </w:pPr>
            <w:r>
              <w:t>х</w:t>
            </w:r>
          </w:p>
        </w:tc>
      </w:tr>
      <w:tr w:rsidR="00682C93" w:rsidTr="00B458F3">
        <w:tc>
          <w:tcPr>
            <w:tcW w:w="604" w:type="dxa"/>
          </w:tcPr>
          <w:p w:rsidR="00682C93" w:rsidRDefault="00682C93">
            <w:pPr>
              <w:pStyle w:val="ConsPlusNormal"/>
            </w:pPr>
          </w:p>
        </w:tc>
        <w:tc>
          <w:tcPr>
            <w:tcW w:w="2551" w:type="dxa"/>
          </w:tcPr>
          <w:p w:rsidR="00682C93" w:rsidRDefault="00682C93">
            <w:pPr>
              <w:pStyle w:val="ConsPlusNormal"/>
            </w:pPr>
            <w:r>
              <w:t xml:space="preserve">средства федерального </w:t>
            </w:r>
            <w:r>
              <w:lastRenderedPageBreak/>
              <w:t>бюджета</w:t>
            </w:r>
          </w:p>
        </w:tc>
        <w:tc>
          <w:tcPr>
            <w:tcW w:w="1639" w:type="dxa"/>
            <w:gridSpan w:val="2"/>
          </w:tcPr>
          <w:p w:rsidR="00682C93" w:rsidRDefault="00682C93">
            <w:pPr>
              <w:pStyle w:val="ConsPlusNormal"/>
              <w:jc w:val="center"/>
            </w:pPr>
            <w:r>
              <w:lastRenderedPageBreak/>
              <w:t>х</w:t>
            </w:r>
          </w:p>
        </w:tc>
        <w:tc>
          <w:tcPr>
            <w:tcW w:w="694" w:type="dxa"/>
          </w:tcPr>
          <w:p w:rsidR="00682C93" w:rsidRDefault="00682C93">
            <w:pPr>
              <w:pStyle w:val="ConsPlusNormal"/>
              <w:jc w:val="center"/>
            </w:pPr>
            <w:r>
              <w:t>х</w:t>
            </w:r>
          </w:p>
        </w:tc>
        <w:tc>
          <w:tcPr>
            <w:tcW w:w="664" w:type="dxa"/>
          </w:tcPr>
          <w:p w:rsidR="00682C93" w:rsidRDefault="00682C93">
            <w:pPr>
              <w:pStyle w:val="ConsPlusNormal"/>
              <w:jc w:val="center"/>
            </w:pPr>
            <w:r>
              <w:t>х</w:t>
            </w:r>
          </w:p>
        </w:tc>
        <w:tc>
          <w:tcPr>
            <w:tcW w:w="1354" w:type="dxa"/>
          </w:tcPr>
          <w:p w:rsidR="00682C93" w:rsidRDefault="00682C93">
            <w:pPr>
              <w:pStyle w:val="ConsPlusNormal"/>
              <w:jc w:val="center"/>
            </w:pPr>
            <w:r>
              <w:t>х</w:t>
            </w:r>
          </w:p>
        </w:tc>
        <w:tc>
          <w:tcPr>
            <w:tcW w:w="544" w:type="dxa"/>
          </w:tcPr>
          <w:p w:rsidR="00682C93" w:rsidRDefault="00682C93">
            <w:pPr>
              <w:pStyle w:val="ConsPlusNormal"/>
              <w:jc w:val="center"/>
            </w:pPr>
            <w:r>
              <w:t>х</w:t>
            </w:r>
          </w:p>
        </w:tc>
        <w:tc>
          <w:tcPr>
            <w:tcW w:w="1144" w:type="dxa"/>
          </w:tcPr>
          <w:p w:rsidR="00682C93" w:rsidRDefault="00682C93">
            <w:pPr>
              <w:pStyle w:val="ConsPlusNormal"/>
              <w:jc w:val="center"/>
            </w:pPr>
            <w:r>
              <w:t>2911,0</w:t>
            </w:r>
          </w:p>
        </w:tc>
        <w:tc>
          <w:tcPr>
            <w:tcW w:w="1144" w:type="dxa"/>
          </w:tcPr>
          <w:p w:rsidR="00682C93" w:rsidRDefault="00682C93">
            <w:pPr>
              <w:pStyle w:val="ConsPlusNormal"/>
              <w:jc w:val="center"/>
            </w:pPr>
            <w:r>
              <w:t>0,0</w:t>
            </w:r>
          </w:p>
        </w:tc>
        <w:tc>
          <w:tcPr>
            <w:tcW w:w="1144" w:type="dxa"/>
          </w:tcPr>
          <w:p w:rsidR="00682C93" w:rsidRDefault="00682C93">
            <w:pPr>
              <w:pStyle w:val="ConsPlusNormal"/>
              <w:jc w:val="center"/>
            </w:pPr>
            <w:r>
              <w:t>0,0</w:t>
            </w:r>
          </w:p>
        </w:tc>
        <w:tc>
          <w:tcPr>
            <w:tcW w:w="1144" w:type="dxa"/>
          </w:tcPr>
          <w:p w:rsidR="00682C93" w:rsidRDefault="00682C93">
            <w:pPr>
              <w:pStyle w:val="ConsPlusNormal"/>
              <w:jc w:val="center"/>
            </w:pPr>
            <w:r>
              <w:t>2911,0</w:t>
            </w:r>
          </w:p>
        </w:tc>
        <w:tc>
          <w:tcPr>
            <w:tcW w:w="2494" w:type="dxa"/>
          </w:tcPr>
          <w:p w:rsidR="00682C93" w:rsidRDefault="00682C93">
            <w:pPr>
              <w:pStyle w:val="ConsPlusNormal"/>
              <w:jc w:val="center"/>
            </w:pPr>
            <w:r>
              <w:t>х</w:t>
            </w:r>
          </w:p>
        </w:tc>
        <w:tc>
          <w:tcPr>
            <w:tcW w:w="1244" w:type="dxa"/>
          </w:tcPr>
          <w:p w:rsidR="00682C93" w:rsidRDefault="00682C93">
            <w:pPr>
              <w:pStyle w:val="ConsPlusNormal"/>
              <w:jc w:val="center"/>
            </w:pPr>
            <w:r>
              <w:t>х</w:t>
            </w:r>
          </w:p>
        </w:tc>
      </w:tr>
      <w:tr w:rsidR="00682C93" w:rsidTr="00B458F3">
        <w:tblPrEx>
          <w:tblBorders>
            <w:insideH w:val="nil"/>
          </w:tblBorders>
        </w:tblPrEx>
        <w:tc>
          <w:tcPr>
            <w:tcW w:w="604" w:type="dxa"/>
            <w:tcBorders>
              <w:bottom w:val="nil"/>
            </w:tcBorders>
          </w:tcPr>
          <w:p w:rsidR="00682C93" w:rsidRDefault="00682C93">
            <w:pPr>
              <w:pStyle w:val="ConsPlusNormal"/>
            </w:pPr>
            <w:bookmarkStart w:id="31" w:name="P1438"/>
            <w:bookmarkEnd w:id="31"/>
            <w:r>
              <w:lastRenderedPageBreak/>
              <w:t>4.1</w:t>
            </w:r>
          </w:p>
        </w:tc>
        <w:tc>
          <w:tcPr>
            <w:tcW w:w="2551" w:type="dxa"/>
            <w:tcBorders>
              <w:bottom w:val="nil"/>
            </w:tcBorders>
          </w:tcPr>
          <w:p w:rsidR="00682C93" w:rsidRDefault="00682C93">
            <w:pPr>
              <w:pStyle w:val="ConsPlusNormal"/>
            </w:pPr>
            <w:r>
              <w:t>Дополнительные меры социальной поддержки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переселившимся в Красноярский край</w:t>
            </w:r>
          </w:p>
        </w:tc>
        <w:tc>
          <w:tcPr>
            <w:tcW w:w="1639" w:type="dxa"/>
            <w:gridSpan w:val="2"/>
            <w:tcBorders>
              <w:bottom w:val="nil"/>
            </w:tcBorders>
          </w:tcPr>
          <w:p w:rsidR="00682C93" w:rsidRDefault="00682C93">
            <w:pPr>
              <w:pStyle w:val="ConsPlusNormal"/>
            </w:pPr>
            <w:r>
              <w:t>агентство труда и занятости населения Красноярского края</w:t>
            </w:r>
          </w:p>
        </w:tc>
        <w:tc>
          <w:tcPr>
            <w:tcW w:w="694" w:type="dxa"/>
            <w:tcBorders>
              <w:bottom w:val="nil"/>
            </w:tcBorders>
          </w:tcPr>
          <w:p w:rsidR="00682C93" w:rsidRDefault="00682C93">
            <w:pPr>
              <w:pStyle w:val="ConsPlusNormal"/>
              <w:jc w:val="center"/>
            </w:pPr>
            <w:r>
              <w:t>369</w:t>
            </w:r>
          </w:p>
        </w:tc>
        <w:tc>
          <w:tcPr>
            <w:tcW w:w="664" w:type="dxa"/>
            <w:tcBorders>
              <w:bottom w:val="nil"/>
            </w:tcBorders>
          </w:tcPr>
          <w:p w:rsidR="00682C93" w:rsidRDefault="00682C93">
            <w:pPr>
              <w:pStyle w:val="ConsPlusNormal"/>
              <w:jc w:val="center"/>
            </w:pPr>
            <w:r>
              <w:t>0311</w:t>
            </w:r>
          </w:p>
        </w:tc>
        <w:tc>
          <w:tcPr>
            <w:tcW w:w="1354" w:type="dxa"/>
            <w:tcBorders>
              <w:bottom w:val="nil"/>
            </w:tcBorders>
          </w:tcPr>
          <w:p w:rsidR="00682C93" w:rsidRDefault="00682C93">
            <w:pPr>
              <w:pStyle w:val="ConsPlusNormal"/>
              <w:jc w:val="center"/>
            </w:pPr>
            <w:r>
              <w:t>17403R0860</w:t>
            </w:r>
          </w:p>
        </w:tc>
        <w:tc>
          <w:tcPr>
            <w:tcW w:w="544" w:type="dxa"/>
            <w:tcBorders>
              <w:bottom w:val="nil"/>
            </w:tcBorders>
          </w:tcPr>
          <w:p w:rsidR="00682C93" w:rsidRDefault="00682C93">
            <w:pPr>
              <w:pStyle w:val="ConsPlusNormal"/>
              <w:jc w:val="center"/>
            </w:pPr>
            <w:r>
              <w:t>320</w:t>
            </w:r>
          </w:p>
        </w:tc>
        <w:tc>
          <w:tcPr>
            <w:tcW w:w="1144" w:type="dxa"/>
            <w:tcBorders>
              <w:bottom w:val="nil"/>
            </w:tcBorders>
          </w:tcPr>
          <w:p w:rsidR="00682C93" w:rsidRDefault="00682C93">
            <w:pPr>
              <w:pStyle w:val="ConsPlusNormal"/>
              <w:jc w:val="center"/>
            </w:pPr>
            <w:r>
              <w:t>4100,0</w:t>
            </w:r>
          </w:p>
        </w:tc>
        <w:tc>
          <w:tcPr>
            <w:tcW w:w="1144" w:type="dxa"/>
            <w:tcBorders>
              <w:bottom w:val="nil"/>
            </w:tcBorders>
          </w:tcPr>
          <w:p w:rsidR="00682C93" w:rsidRDefault="00682C93">
            <w:pPr>
              <w:pStyle w:val="ConsPlusNormal"/>
              <w:jc w:val="center"/>
            </w:pPr>
            <w:r>
              <w:t>0,0</w:t>
            </w:r>
          </w:p>
        </w:tc>
        <w:tc>
          <w:tcPr>
            <w:tcW w:w="1144" w:type="dxa"/>
            <w:tcBorders>
              <w:bottom w:val="nil"/>
            </w:tcBorders>
          </w:tcPr>
          <w:p w:rsidR="00682C93" w:rsidRDefault="00682C93">
            <w:pPr>
              <w:pStyle w:val="ConsPlusNormal"/>
              <w:jc w:val="center"/>
            </w:pPr>
            <w:r>
              <w:t>0,0</w:t>
            </w:r>
          </w:p>
        </w:tc>
        <w:tc>
          <w:tcPr>
            <w:tcW w:w="1144" w:type="dxa"/>
            <w:tcBorders>
              <w:bottom w:val="nil"/>
            </w:tcBorders>
          </w:tcPr>
          <w:p w:rsidR="00682C93" w:rsidRDefault="00682C93">
            <w:pPr>
              <w:pStyle w:val="ConsPlusNormal"/>
              <w:jc w:val="center"/>
            </w:pPr>
            <w:r>
              <w:t>4100,0</w:t>
            </w:r>
          </w:p>
        </w:tc>
        <w:tc>
          <w:tcPr>
            <w:tcW w:w="2494" w:type="dxa"/>
            <w:tcBorders>
              <w:bottom w:val="nil"/>
            </w:tcBorders>
          </w:tcPr>
          <w:p w:rsidR="00682C93" w:rsidRDefault="00682C93">
            <w:pPr>
              <w:pStyle w:val="ConsPlusNormal"/>
            </w:pPr>
            <w:r>
              <w:t>численность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прибывших в Красноярский край и поставленных на учет в Главном управлении МВД России по Красноярскому краю:</w:t>
            </w:r>
          </w:p>
          <w:p w:rsidR="00682C93" w:rsidRDefault="00682C93">
            <w:pPr>
              <w:pStyle w:val="ConsPlusNormal"/>
            </w:pPr>
            <w:r>
              <w:t>в 2024 году - 450 чел.</w:t>
            </w:r>
          </w:p>
        </w:tc>
        <w:tc>
          <w:tcPr>
            <w:tcW w:w="1244" w:type="dxa"/>
            <w:tcBorders>
              <w:bottom w:val="nil"/>
            </w:tcBorders>
          </w:tcPr>
          <w:p w:rsidR="00682C93" w:rsidRDefault="00682C93">
            <w:pPr>
              <w:pStyle w:val="ConsPlusNormal"/>
            </w:pPr>
            <w:r>
              <w:t>уровень регистрируемой безработицы</w:t>
            </w:r>
          </w:p>
        </w:tc>
      </w:tr>
      <w:tr w:rsidR="00682C93" w:rsidTr="00B458F3">
        <w:tblPrEx>
          <w:tblBorders>
            <w:insideH w:val="nil"/>
          </w:tblBorders>
        </w:tblPrEx>
        <w:tc>
          <w:tcPr>
            <w:tcW w:w="16364" w:type="dxa"/>
            <w:gridSpan w:val="14"/>
            <w:tcBorders>
              <w:top w:val="nil"/>
            </w:tcBorders>
          </w:tcPr>
          <w:p w:rsidR="00682C93" w:rsidRDefault="00682C93">
            <w:pPr>
              <w:pStyle w:val="ConsPlusNormal"/>
              <w:jc w:val="both"/>
            </w:pPr>
            <w:r>
              <w:t xml:space="preserve">(в ред. </w:t>
            </w:r>
            <w:hyperlink r:id="rId216">
              <w:r>
                <w:rPr>
                  <w:color w:val="0000FF"/>
                </w:rPr>
                <w:t>Постановления</w:t>
              </w:r>
            </w:hyperlink>
            <w:r>
              <w:t xml:space="preserve"> Правительства Красноярского края от 26.11.2024 N 919-п)</w:t>
            </w:r>
          </w:p>
        </w:tc>
      </w:tr>
    </w:tbl>
    <w:p w:rsidR="00682C93" w:rsidRDefault="00682C93">
      <w:pPr>
        <w:pStyle w:val="ConsPlusNormal"/>
        <w:sectPr w:rsidR="00682C93">
          <w:pgSz w:w="16838" w:h="11905" w:orient="landscape"/>
          <w:pgMar w:top="1701" w:right="397" w:bottom="850" w:left="397" w:header="0" w:footer="0" w:gutter="0"/>
          <w:cols w:space="720"/>
          <w:titlePg/>
        </w:sectPr>
      </w:pPr>
    </w:p>
    <w:p w:rsidR="00682C93" w:rsidRDefault="00682C93">
      <w:pPr>
        <w:pStyle w:val="ConsPlusNormal"/>
        <w:jc w:val="both"/>
      </w:pPr>
    </w:p>
    <w:p w:rsidR="00682C93" w:rsidRDefault="00682C93">
      <w:pPr>
        <w:pStyle w:val="ConsPlusNormal"/>
        <w:jc w:val="right"/>
        <w:outlineLvl w:val="1"/>
      </w:pPr>
      <w:r>
        <w:t>Приложение N 5</w:t>
      </w:r>
    </w:p>
    <w:p w:rsidR="00682C93" w:rsidRDefault="00682C93">
      <w:pPr>
        <w:pStyle w:val="ConsPlusNormal"/>
        <w:jc w:val="right"/>
      </w:pPr>
      <w:r>
        <w:t>к государственной программе</w:t>
      </w:r>
    </w:p>
    <w:p w:rsidR="00682C93" w:rsidRDefault="00682C93">
      <w:pPr>
        <w:pStyle w:val="ConsPlusNormal"/>
        <w:jc w:val="right"/>
      </w:pPr>
      <w:r>
        <w:t>Красноярского края</w:t>
      </w:r>
    </w:p>
    <w:p w:rsidR="00682C93" w:rsidRDefault="00682C93">
      <w:pPr>
        <w:pStyle w:val="ConsPlusNormal"/>
        <w:jc w:val="right"/>
      </w:pPr>
      <w:r>
        <w:t>"Содействие занятости населения"</w:t>
      </w:r>
    </w:p>
    <w:p w:rsidR="00682C93" w:rsidRDefault="00682C93">
      <w:pPr>
        <w:pStyle w:val="ConsPlusNormal"/>
        <w:jc w:val="both"/>
      </w:pPr>
    </w:p>
    <w:p w:rsidR="00682C93" w:rsidRDefault="00682C93">
      <w:pPr>
        <w:pStyle w:val="ConsPlusTitle"/>
        <w:jc w:val="center"/>
      </w:pPr>
      <w:bookmarkStart w:id="32" w:name="P1463"/>
      <w:bookmarkEnd w:id="32"/>
      <w:r>
        <w:t>ПОДПРОГРАММА</w:t>
      </w:r>
    </w:p>
    <w:p w:rsidR="00682C93" w:rsidRDefault="00682C93">
      <w:pPr>
        <w:pStyle w:val="ConsPlusTitle"/>
        <w:jc w:val="center"/>
      </w:pPr>
      <w:r>
        <w:t>"ОКАЗАНИЕ СОДЕЙСТВИЯ ДОБРОВОЛЬНОМУ ПЕРЕСЕЛЕНИЮ</w:t>
      </w:r>
    </w:p>
    <w:p w:rsidR="00682C93" w:rsidRDefault="00682C93">
      <w:pPr>
        <w:pStyle w:val="ConsPlusTitle"/>
        <w:jc w:val="center"/>
      </w:pPr>
      <w:r>
        <w:t>В КРАСНОЯРСКИЙ КРАЙ СООТЕЧЕСТВЕННИКОВ,</w:t>
      </w:r>
    </w:p>
    <w:p w:rsidR="00682C93" w:rsidRDefault="00682C93">
      <w:pPr>
        <w:pStyle w:val="ConsPlusTitle"/>
        <w:jc w:val="center"/>
      </w:pPr>
      <w:r>
        <w:t>ПРОЖИВАЮЩИХ ЗА РУБЕЖОМ"</w:t>
      </w:r>
    </w:p>
    <w:p w:rsidR="00682C93" w:rsidRDefault="00682C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82C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2C93" w:rsidRDefault="00682C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2C93" w:rsidRDefault="00682C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2C93" w:rsidRDefault="00682C93">
            <w:pPr>
              <w:pStyle w:val="ConsPlusNormal"/>
              <w:jc w:val="center"/>
            </w:pPr>
            <w:r>
              <w:rPr>
                <w:color w:val="392C69"/>
              </w:rPr>
              <w:t>Список изменяющих документов</w:t>
            </w:r>
          </w:p>
          <w:p w:rsidR="00682C93" w:rsidRDefault="00682C93">
            <w:pPr>
              <w:pStyle w:val="ConsPlusNormal"/>
              <w:jc w:val="center"/>
            </w:pPr>
            <w:r>
              <w:rPr>
                <w:color w:val="392C69"/>
              </w:rPr>
              <w:t xml:space="preserve">(в ред. </w:t>
            </w:r>
            <w:hyperlink r:id="rId217">
              <w:r>
                <w:rPr>
                  <w:color w:val="0000FF"/>
                </w:rPr>
                <w:t>Постановления</w:t>
              </w:r>
            </w:hyperlink>
            <w:r>
              <w:rPr>
                <w:color w:val="392C69"/>
              </w:rPr>
              <w:t xml:space="preserve"> Правительства Красноярского края</w:t>
            </w:r>
          </w:p>
          <w:p w:rsidR="00682C93" w:rsidRDefault="00682C93">
            <w:pPr>
              <w:pStyle w:val="ConsPlusNormal"/>
              <w:jc w:val="center"/>
            </w:pPr>
            <w:r>
              <w:rPr>
                <w:color w:val="392C69"/>
              </w:rPr>
              <w:t>от 26.11.2024 N 919-п)</w:t>
            </w:r>
          </w:p>
        </w:tc>
        <w:tc>
          <w:tcPr>
            <w:tcW w:w="113" w:type="dxa"/>
            <w:tcBorders>
              <w:top w:val="nil"/>
              <w:left w:val="nil"/>
              <w:bottom w:val="nil"/>
              <w:right w:val="nil"/>
            </w:tcBorders>
            <w:shd w:val="clear" w:color="auto" w:fill="F4F3F8"/>
            <w:tcMar>
              <w:top w:w="0" w:type="dxa"/>
              <w:left w:w="0" w:type="dxa"/>
              <w:bottom w:w="0" w:type="dxa"/>
              <w:right w:w="0" w:type="dxa"/>
            </w:tcMar>
          </w:tcPr>
          <w:p w:rsidR="00682C93" w:rsidRDefault="00682C93">
            <w:pPr>
              <w:pStyle w:val="ConsPlusNormal"/>
            </w:pPr>
          </w:p>
        </w:tc>
      </w:tr>
    </w:tbl>
    <w:p w:rsidR="00682C93" w:rsidRDefault="00682C93">
      <w:pPr>
        <w:pStyle w:val="ConsPlusNormal"/>
        <w:jc w:val="both"/>
      </w:pPr>
    </w:p>
    <w:p w:rsidR="00682C93" w:rsidRDefault="00682C93">
      <w:pPr>
        <w:pStyle w:val="ConsPlusTitle"/>
        <w:jc w:val="center"/>
        <w:outlineLvl w:val="2"/>
      </w:pPr>
      <w:r>
        <w:t>1. ПАСПОРТ</w:t>
      </w:r>
    </w:p>
    <w:p w:rsidR="00682C93" w:rsidRDefault="00682C93">
      <w:pPr>
        <w:pStyle w:val="ConsPlusTitle"/>
        <w:jc w:val="center"/>
      </w:pPr>
      <w:r>
        <w:t>ПОДПРОГРАММЫ "ОКАЗАНИЕ СОДЕЙСТВИЯ ДОБРОВОЛЬНОМУ ПЕРЕСЕЛЕНИЮ</w:t>
      </w:r>
    </w:p>
    <w:p w:rsidR="00682C93" w:rsidRDefault="00682C93">
      <w:pPr>
        <w:pStyle w:val="ConsPlusTitle"/>
        <w:jc w:val="center"/>
      </w:pPr>
      <w:r>
        <w:t>В КРАСНОЯРСКИЙ КРАЙ СООТЕЧЕСТВЕННИКОВ, ПРОЖИВАЮЩИХ</w:t>
      </w:r>
    </w:p>
    <w:p w:rsidR="00682C93" w:rsidRDefault="00682C93">
      <w:pPr>
        <w:pStyle w:val="ConsPlusTitle"/>
        <w:jc w:val="center"/>
      </w:pPr>
      <w:r>
        <w:t>ЗА РУБЕЖОМ" (ДАЛЕЕ - ПОДПРОГРАММА)</w:t>
      </w:r>
    </w:p>
    <w:p w:rsidR="00682C93" w:rsidRDefault="00682C93">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682C93">
        <w:tc>
          <w:tcPr>
            <w:tcW w:w="3402" w:type="dxa"/>
            <w:tcBorders>
              <w:bottom w:val="nil"/>
            </w:tcBorders>
          </w:tcPr>
          <w:p w:rsidR="00682C93" w:rsidRDefault="00682C93">
            <w:pPr>
              <w:pStyle w:val="ConsPlusNormal"/>
            </w:pPr>
            <w:r>
              <w:t>Дата согласования проекта подпрограммы Правительством Российской Федерации</w:t>
            </w:r>
          </w:p>
        </w:tc>
        <w:tc>
          <w:tcPr>
            <w:tcW w:w="5669" w:type="dxa"/>
            <w:tcBorders>
              <w:bottom w:val="nil"/>
            </w:tcBorders>
          </w:tcPr>
          <w:p w:rsidR="00682C93" w:rsidRDefault="00682C93">
            <w:pPr>
              <w:pStyle w:val="ConsPlusNormal"/>
            </w:pPr>
            <w:hyperlink r:id="rId218">
              <w:r>
                <w:rPr>
                  <w:color w:val="0000FF"/>
                </w:rPr>
                <w:t>Распоряжение</w:t>
              </w:r>
            </w:hyperlink>
            <w:r>
              <w:t xml:space="preserve"> Правительства Российской Федерации от 11.10.2024 N 2819-р</w:t>
            </w:r>
          </w:p>
        </w:tc>
      </w:tr>
      <w:tr w:rsidR="00682C93">
        <w:tc>
          <w:tcPr>
            <w:tcW w:w="9071" w:type="dxa"/>
            <w:gridSpan w:val="2"/>
            <w:tcBorders>
              <w:top w:val="nil"/>
            </w:tcBorders>
          </w:tcPr>
          <w:p w:rsidR="00682C93" w:rsidRDefault="00682C93">
            <w:pPr>
              <w:pStyle w:val="ConsPlusNormal"/>
              <w:jc w:val="both"/>
            </w:pPr>
            <w:r>
              <w:t xml:space="preserve">(в ред. </w:t>
            </w:r>
            <w:hyperlink r:id="rId219">
              <w:r>
                <w:rPr>
                  <w:color w:val="0000FF"/>
                </w:rPr>
                <w:t>Постановления</w:t>
              </w:r>
            </w:hyperlink>
            <w:r>
              <w:t xml:space="preserve"> Правительства Красноярского края от 26.11.2024 N 919-п)</w:t>
            </w:r>
          </w:p>
        </w:tc>
      </w:tr>
      <w:tr w:rsidR="00682C93">
        <w:tblPrEx>
          <w:tblBorders>
            <w:insideH w:val="single" w:sz="4" w:space="0" w:color="auto"/>
          </w:tblBorders>
        </w:tblPrEx>
        <w:tc>
          <w:tcPr>
            <w:tcW w:w="3402" w:type="dxa"/>
          </w:tcPr>
          <w:p w:rsidR="00682C93" w:rsidRDefault="00682C93">
            <w:pPr>
              <w:pStyle w:val="ConsPlusNormal"/>
            </w:pPr>
            <w:r>
              <w:t>Уполномоченный орган исполнительной власти Красноярского края, ответственный за реализацию подпрограммы (далее - уполномоченный орган)</w:t>
            </w:r>
          </w:p>
        </w:tc>
        <w:tc>
          <w:tcPr>
            <w:tcW w:w="5669" w:type="dxa"/>
          </w:tcPr>
          <w:p w:rsidR="00682C93" w:rsidRDefault="00682C93">
            <w:pPr>
              <w:pStyle w:val="ConsPlusNormal"/>
            </w:pPr>
            <w:r>
              <w:t>агентство труда и занятости населения Красноярского края</w:t>
            </w:r>
          </w:p>
        </w:tc>
      </w:tr>
      <w:tr w:rsidR="00682C93">
        <w:tblPrEx>
          <w:tblBorders>
            <w:insideH w:val="single" w:sz="4" w:space="0" w:color="auto"/>
          </w:tblBorders>
        </w:tblPrEx>
        <w:tc>
          <w:tcPr>
            <w:tcW w:w="3402" w:type="dxa"/>
          </w:tcPr>
          <w:p w:rsidR="00682C93" w:rsidRDefault="00682C93">
            <w:pPr>
              <w:pStyle w:val="ConsPlusNormal"/>
            </w:pPr>
            <w:r>
              <w:t>Цели подпрограммы</w:t>
            </w:r>
          </w:p>
        </w:tc>
        <w:tc>
          <w:tcPr>
            <w:tcW w:w="5669" w:type="dxa"/>
          </w:tcPr>
          <w:p w:rsidR="00682C93" w:rsidRDefault="00682C93">
            <w:pPr>
              <w:pStyle w:val="ConsPlusNormal"/>
            </w:pPr>
            <w:r>
              <w:t xml:space="preserve">1. Обеспечение реализации Государственной </w:t>
            </w:r>
            <w:hyperlink r:id="rId220">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на территории Красноярского края (далее - Государственная программа переселения).</w:t>
            </w:r>
          </w:p>
          <w:p w:rsidR="00682C93" w:rsidRDefault="00682C93">
            <w:pPr>
              <w:pStyle w:val="ConsPlusNormal"/>
            </w:pPr>
            <w:r>
              <w:t>2. Обеспечение социально-экономического развития Красноярского края.</w:t>
            </w:r>
          </w:p>
          <w:p w:rsidR="00682C93" w:rsidRDefault="00682C93">
            <w:pPr>
              <w:pStyle w:val="ConsPlusNormal"/>
            </w:pPr>
            <w:r>
              <w:t>3. Улучшение демографической ситуации в Красноярском крае</w:t>
            </w:r>
          </w:p>
        </w:tc>
      </w:tr>
      <w:tr w:rsidR="00682C93">
        <w:tblPrEx>
          <w:tblBorders>
            <w:insideH w:val="single" w:sz="4" w:space="0" w:color="auto"/>
          </w:tblBorders>
        </w:tblPrEx>
        <w:tc>
          <w:tcPr>
            <w:tcW w:w="3402" w:type="dxa"/>
          </w:tcPr>
          <w:p w:rsidR="00682C93" w:rsidRDefault="00682C93">
            <w:pPr>
              <w:pStyle w:val="ConsPlusNormal"/>
            </w:pPr>
            <w:r>
              <w:t>Задачи подпрограммы</w:t>
            </w:r>
          </w:p>
        </w:tc>
        <w:tc>
          <w:tcPr>
            <w:tcW w:w="5669" w:type="dxa"/>
          </w:tcPr>
          <w:p w:rsidR="00682C93" w:rsidRDefault="00682C93">
            <w:pPr>
              <w:pStyle w:val="ConsPlusNormal"/>
            </w:pPr>
            <w:r>
              <w:t>1.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Красноярский край.</w:t>
            </w:r>
          </w:p>
          <w:p w:rsidR="00682C93" w:rsidRDefault="00682C93">
            <w:pPr>
              <w:pStyle w:val="ConsPlusNormal"/>
            </w:pPr>
            <w:r>
              <w:t>2. Сокращение дефицита трудовых ресурсов.</w:t>
            </w:r>
          </w:p>
          <w:p w:rsidR="00682C93" w:rsidRDefault="00682C93">
            <w:pPr>
              <w:pStyle w:val="ConsPlusNormal"/>
            </w:pPr>
            <w:r>
              <w:t xml:space="preserve">3. Увеличение численности молодежи в Красноярском </w:t>
            </w:r>
            <w:r>
              <w:lastRenderedPageBreak/>
              <w:t>крае, в том числе получающей образование в профессиональных образовательных организациях и образовательных организациях высшего образования</w:t>
            </w:r>
          </w:p>
        </w:tc>
      </w:tr>
      <w:tr w:rsidR="00682C93">
        <w:tblPrEx>
          <w:tblBorders>
            <w:insideH w:val="single" w:sz="4" w:space="0" w:color="auto"/>
          </w:tblBorders>
        </w:tblPrEx>
        <w:tc>
          <w:tcPr>
            <w:tcW w:w="3402" w:type="dxa"/>
          </w:tcPr>
          <w:p w:rsidR="00682C93" w:rsidRDefault="00682C93">
            <w:pPr>
              <w:pStyle w:val="ConsPlusNormal"/>
            </w:pPr>
            <w:r>
              <w:lastRenderedPageBreak/>
              <w:t>Исполнители основных мероприятий подпрограммы</w:t>
            </w:r>
          </w:p>
        </w:tc>
        <w:tc>
          <w:tcPr>
            <w:tcW w:w="5669" w:type="dxa"/>
          </w:tcPr>
          <w:p w:rsidR="00682C93" w:rsidRDefault="00682C93">
            <w:pPr>
              <w:pStyle w:val="ConsPlusNormal"/>
            </w:pPr>
            <w:r>
              <w:t>агентство труда и занятости населения Красноярского края;</w:t>
            </w:r>
          </w:p>
          <w:p w:rsidR="00682C93" w:rsidRDefault="00682C93">
            <w:pPr>
              <w:pStyle w:val="ConsPlusNormal"/>
            </w:pPr>
            <w:r>
              <w:t>министерство экономики и регионального развития Красноярского края;</w:t>
            </w:r>
          </w:p>
          <w:p w:rsidR="00682C93" w:rsidRDefault="00682C93">
            <w:pPr>
              <w:pStyle w:val="ConsPlusNormal"/>
            </w:pPr>
            <w:r>
              <w:t>министерство социальной политики Красноярского края;</w:t>
            </w:r>
          </w:p>
          <w:p w:rsidR="00682C93" w:rsidRDefault="00682C93">
            <w:pPr>
              <w:pStyle w:val="ConsPlusNormal"/>
            </w:pPr>
            <w:r>
              <w:t>министерство здравоохранения Красноярского края;</w:t>
            </w:r>
          </w:p>
          <w:p w:rsidR="00682C93" w:rsidRDefault="00682C93">
            <w:pPr>
              <w:pStyle w:val="ConsPlusNormal"/>
            </w:pPr>
            <w:r>
              <w:t>министерство образования Красноярского края;</w:t>
            </w:r>
          </w:p>
          <w:p w:rsidR="00682C93" w:rsidRDefault="00682C93">
            <w:pPr>
              <w:pStyle w:val="ConsPlusNormal"/>
            </w:pPr>
            <w:r>
              <w:t>министерство сельского хозяйства и торговли Красноярского края;</w:t>
            </w:r>
          </w:p>
          <w:p w:rsidR="00682C93" w:rsidRDefault="00682C93">
            <w:pPr>
              <w:pStyle w:val="ConsPlusNormal"/>
            </w:pPr>
            <w:r>
              <w:t>министерство строительства Красноярского края</w:t>
            </w:r>
          </w:p>
        </w:tc>
      </w:tr>
      <w:tr w:rsidR="00682C93">
        <w:tblPrEx>
          <w:tblBorders>
            <w:insideH w:val="single" w:sz="4" w:space="0" w:color="auto"/>
          </w:tblBorders>
        </w:tblPrEx>
        <w:tc>
          <w:tcPr>
            <w:tcW w:w="3402" w:type="dxa"/>
          </w:tcPr>
          <w:p w:rsidR="00682C93" w:rsidRDefault="00682C93">
            <w:pPr>
              <w:pStyle w:val="ConsPlusNormal"/>
            </w:pPr>
            <w:r>
              <w:t>Этапы и сроки реализации подпрограммы</w:t>
            </w:r>
          </w:p>
        </w:tc>
        <w:tc>
          <w:tcPr>
            <w:tcW w:w="5669" w:type="dxa"/>
          </w:tcPr>
          <w:p w:rsidR="00682C93" w:rsidRDefault="00682C93">
            <w:pPr>
              <w:pStyle w:val="ConsPlusNormal"/>
            </w:pPr>
            <w:r>
              <w:t>2022 - 2024 годы, без выделения этапов</w:t>
            </w:r>
          </w:p>
        </w:tc>
      </w:tr>
      <w:tr w:rsidR="00682C93">
        <w:tblPrEx>
          <w:tblBorders>
            <w:insideH w:val="single" w:sz="4" w:space="0" w:color="auto"/>
          </w:tblBorders>
        </w:tblPrEx>
        <w:tc>
          <w:tcPr>
            <w:tcW w:w="3402" w:type="dxa"/>
          </w:tcPr>
          <w:p w:rsidR="00682C93" w:rsidRDefault="00682C93">
            <w:pPr>
              <w:pStyle w:val="ConsPlusNormal"/>
            </w:pPr>
            <w:r>
              <w:t>Объемы и источники финансирования подпрограммы</w:t>
            </w:r>
          </w:p>
        </w:tc>
        <w:tc>
          <w:tcPr>
            <w:tcW w:w="5669" w:type="dxa"/>
          </w:tcPr>
          <w:p w:rsidR="00682C93" w:rsidRDefault="00682C93">
            <w:pPr>
              <w:pStyle w:val="ConsPlusNormal"/>
            </w:pPr>
            <w:r>
              <w:t>общий объем финансирования подпрограммы:</w:t>
            </w:r>
          </w:p>
          <w:p w:rsidR="00682C93" w:rsidRDefault="00682C93">
            <w:pPr>
              <w:pStyle w:val="ConsPlusNormal"/>
            </w:pPr>
            <w:r>
              <w:t>в 2022 году - 5540,0 тыс. рублей;</w:t>
            </w:r>
          </w:p>
          <w:p w:rsidR="00682C93" w:rsidRDefault="00682C93">
            <w:pPr>
              <w:pStyle w:val="ConsPlusNormal"/>
            </w:pPr>
            <w:r>
              <w:t>в 2023 году - 4462,7 тыс. рублей;</w:t>
            </w:r>
          </w:p>
          <w:p w:rsidR="00682C93" w:rsidRDefault="00682C93">
            <w:pPr>
              <w:pStyle w:val="ConsPlusNormal"/>
            </w:pPr>
            <w:r>
              <w:t>в 2024 году - 4100,0 тыс. рублей;</w:t>
            </w:r>
          </w:p>
          <w:p w:rsidR="00682C93" w:rsidRDefault="00682C93">
            <w:pPr>
              <w:pStyle w:val="ConsPlusNormal"/>
            </w:pPr>
            <w:r>
              <w:t>в том числе:</w:t>
            </w:r>
          </w:p>
          <w:p w:rsidR="00682C93" w:rsidRDefault="00682C93">
            <w:pPr>
              <w:pStyle w:val="ConsPlusNormal"/>
            </w:pPr>
            <w:r>
              <w:t>средства краевого бюджета, предусмотренные в виде субсидий из федерального бюджета:</w:t>
            </w:r>
          </w:p>
          <w:p w:rsidR="00682C93" w:rsidRDefault="00682C93">
            <w:pPr>
              <w:pStyle w:val="ConsPlusNormal"/>
            </w:pPr>
            <w:r>
              <w:t>в 2022 году - 3933,4 тыс. рублей;</w:t>
            </w:r>
          </w:p>
          <w:p w:rsidR="00682C93" w:rsidRDefault="00682C93">
            <w:pPr>
              <w:pStyle w:val="ConsPlusNormal"/>
            </w:pPr>
            <w:r>
              <w:t>в 2023 году - 2840,0 тыс. рублей;</w:t>
            </w:r>
          </w:p>
          <w:p w:rsidR="00682C93" w:rsidRDefault="00682C93">
            <w:pPr>
              <w:pStyle w:val="ConsPlusNormal"/>
            </w:pPr>
            <w:r>
              <w:t>в 2024 году - 2911,0 тыс. рублей;</w:t>
            </w:r>
          </w:p>
          <w:p w:rsidR="00682C93" w:rsidRDefault="00682C93">
            <w:pPr>
              <w:pStyle w:val="ConsPlusNormal"/>
            </w:pPr>
            <w:r>
              <w:t>средства краевого бюджета:</w:t>
            </w:r>
          </w:p>
          <w:p w:rsidR="00682C93" w:rsidRDefault="00682C93">
            <w:pPr>
              <w:pStyle w:val="ConsPlusNormal"/>
            </w:pPr>
            <w:r>
              <w:t>в 2022 году - 1606,6 тыс. рублей;</w:t>
            </w:r>
          </w:p>
          <w:p w:rsidR="00682C93" w:rsidRDefault="00682C93">
            <w:pPr>
              <w:pStyle w:val="ConsPlusNormal"/>
            </w:pPr>
            <w:r>
              <w:t>в 2023 году - 1622,7 тыс. рублей;</w:t>
            </w:r>
          </w:p>
          <w:p w:rsidR="00682C93" w:rsidRDefault="00682C93">
            <w:pPr>
              <w:pStyle w:val="ConsPlusNormal"/>
            </w:pPr>
            <w:r>
              <w:t>в 2024 году - 1189,0 тыс. рублей</w:t>
            </w:r>
          </w:p>
        </w:tc>
      </w:tr>
      <w:tr w:rsidR="00682C93">
        <w:tblPrEx>
          <w:tblBorders>
            <w:insideH w:val="single" w:sz="4" w:space="0" w:color="auto"/>
          </w:tblBorders>
        </w:tblPrEx>
        <w:tc>
          <w:tcPr>
            <w:tcW w:w="3402" w:type="dxa"/>
          </w:tcPr>
          <w:p w:rsidR="00682C93" w:rsidRDefault="00682C93">
            <w:pPr>
              <w:pStyle w:val="ConsPlusNormal"/>
            </w:pPr>
            <w:r>
              <w:t>Основные показатели эффективности подпрограммы</w:t>
            </w:r>
          </w:p>
        </w:tc>
        <w:tc>
          <w:tcPr>
            <w:tcW w:w="5669" w:type="dxa"/>
          </w:tcPr>
          <w:p w:rsidR="00682C93" w:rsidRDefault="00682C93">
            <w:pPr>
              <w:pStyle w:val="ConsPlusNormal"/>
            </w:pPr>
            <w:r>
              <w:t>1. Численность участников Государственной программы переселения и членов их семей, прибывших в Красноярский край и поставленных на учет в Главном управлении МВД России по Красноярскому краю (далее - ГУ МВД России по Красноярскому краю), человек.</w:t>
            </w:r>
          </w:p>
          <w:p w:rsidR="00682C93" w:rsidRDefault="00682C93">
            <w:pPr>
              <w:pStyle w:val="ConsPlusNormal"/>
            </w:pPr>
            <w:r>
              <w:t>2. Количество презентаций региональной программы переселения в государствах постоянного проживания соотечественников, в том числе с использованием технических каналов связи, единиц.</w:t>
            </w:r>
          </w:p>
          <w:p w:rsidR="00682C93" w:rsidRDefault="00682C93">
            <w:pPr>
              <w:pStyle w:val="ConsPlusNormal"/>
            </w:pPr>
            <w:r>
              <w:t>3. Доля участников Государственной программы переселения и членов их семей трудоспособного возраста, переселившихся в Красноярский край, в общем числе участников Государственной программы переселения и членов их семей, прибывших в Красноярский край и поставленных на учет в ГУ МВД России по Красноярскому краю, процентов.</w:t>
            </w:r>
          </w:p>
          <w:p w:rsidR="00682C93" w:rsidRDefault="00682C93">
            <w:pPr>
              <w:pStyle w:val="ConsPlusNormal"/>
            </w:pPr>
            <w:r>
              <w:t xml:space="preserve">4. Доля занятых участников Государственной программы переселения и членов их семей, в том числе получающих среднее профессиональное и (или) высшее образование, осуществляющих предпринимательскую деятельность в качестве индивидуальных предпринимателей, в общем числе участников Государственной программы </w:t>
            </w:r>
            <w:r>
              <w:lastRenderedPageBreak/>
              <w:t>переселения и членов их семей в трудоспособном возрасте, процентов.</w:t>
            </w:r>
          </w:p>
          <w:p w:rsidR="00682C93" w:rsidRDefault="00682C93">
            <w:pPr>
              <w:pStyle w:val="ConsPlusNormal"/>
            </w:pPr>
            <w:r>
              <w:t>5. Численность участников Государственной программы переселения и членов их семей, имеющих двоих и более детей, человек.</w:t>
            </w:r>
          </w:p>
          <w:p w:rsidR="00682C93" w:rsidRDefault="00682C93">
            <w:pPr>
              <w:pStyle w:val="ConsPlusNormal"/>
            </w:pPr>
            <w:r>
              <w:t>6. Доля участников Государственной программы переселения, обучающихся в профессиональных образовательных организациях и образовательных организациях высшего образования, расположенных на территории Красноярского края, в общем количестве участников Государственной программы переселения, процентов</w:t>
            </w:r>
          </w:p>
        </w:tc>
      </w:tr>
      <w:tr w:rsidR="00682C93">
        <w:tc>
          <w:tcPr>
            <w:tcW w:w="3402" w:type="dxa"/>
            <w:tcBorders>
              <w:bottom w:val="nil"/>
            </w:tcBorders>
          </w:tcPr>
          <w:p w:rsidR="00682C93" w:rsidRDefault="00682C93">
            <w:pPr>
              <w:pStyle w:val="ConsPlusNormal"/>
            </w:pPr>
            <w:r>
              <w:lastRenderedPageBreak/>
              <w:t>Ожидаемые конечные результаты реализации подпрограммы</w:t>
            </w:r>
          </w:p>
        </w:tc>
        <w:tc>
          <w:tcPr>
            <w:tcW w:w="5669" w:type="dxa"/>
            <w:tcBorders>
              <w:bottom w:val="nil"/>
            </w:tcBorders>
          </w:tcPr>
          <w:p w:rsidR="00682C93" w:rsidRDefault="00682C93">
            <w:pPr>
              <w:pStyle w:val="ConsPlusNormal"/>
            </w:pPr>
            <w:r>
              <w:t>реализация подпрограммы позволит обеспечить:</w:t>
            </w:r>
          </w:p>
          <w:p w:rsidR="00682C93" w:rsidRDefault="00682C93">
            <w:pPr>
              <w:pStyle w:val="ConsPlusNormal"/>
            </w:pPr>
            <w:r>
              <w:t>1. Вселение на территорию Красноярского края 2168 соотечественников, в том числе 1363 участников Государственной программы переселения и 805 членов их семей, из них по годам:</w:t>
            </w:r>
          </w:p>
          <w:p w:rsidR="00682C93" w:rsidRDefault="00682C93">
            <w:pPr>
              <w:pStyle w:val="ConsPlusNormal"/>
            </w:pPr>
            <w:r>
              <w:t>2022 год - 540 участников Государственной программы переселения и 319 членов их семей;</w:t>
            </w:r>
          </w:p>
          <w:p w:rsidR="00682C93" w:rsidRDefault="00682C93">
            <w:pPr>
              <w:pStyle w:val="ConsPlusNormal"/>
            </w:pPr>
            <w:r>
              <w:t>2023 год - 540 участников Государственной программы переселения и 319 членов их семей;</w:t>
            </w:r>
          </w:p>
          <w:p w:rsidR="00682C93" w:rsidRDefault="00682C93">
            <w:pPr>
              <w:pStyle w:val="ConsPlusNormal"/>
            </w:pPr>
            <w:r>
              <w:t>2024 год - 283 участника Государственной программы переселения и 167 членов их семей.</w:t>
            </w:r>
          </w:p>
          <w:p w:rsidR="00682C93" w:rsidRDefault="00682C93">
            <w:pPr>
              <w:pStyle w:val="ConsPlusNormal"/>
            </w:pPr>
            <w:r>
              <w:t>2. Количество презентаций региональной программы переселения в государствах постоянного проживания соотечественников, в том числе с использованием технических каналов связи:</w:t>
            </w:r>
          </w:p>
          <w:p w:rsidR="00682C93" w:rsidRDefault="00682C93">
            <w:pPr>
              <w:pStyle w:val="ConsPlusNormal"/>
            </w:pPr>
            <w:r>
              <w:t>2022 год - 2 ед.;</w:t>
            </w:r>
          </w:p>
          <w:p w:rsidR="00682C93" w:rsidRDefault="00682C93">
            <w:pPr>
              <w:pStyle w:val="ConsPlusNormal"/>
            </w:pPr>
            <w:r>
              <w:t>2023 год - 2 ед.;</w:t>
            </w:r>
          </w:p>
          <w:p w:rsidR="00682C93" w:rsidRDefault="00682C93">
            <w:pPr>
              <w:pStyle w:val="ConsPlusNormal"/>
            </w:pPr>
            <w:r>
              <w:t>2024 год - 2 ед.</w:t>
            </w:r>
          </w:p>
          <w:p w:rsidR="00682C93" w:rsidRDefault="00682C93">
            <w:pPr>
              <w:pStyle w:val="ConsPlusNormal"/>
            </w:pPr>
            <w:r>
              <w:t>3. Доля участников Государственной программы переселения и членов их семей трудоспособного возраста, переселившихся в Красноярский край, в общем числе участников Государственной программы переселения и членов их семей, прибывших в Красноярский край и поставленных на учет в ГУ МВД России по Красноярскому краю:</w:t>
            </w:r>
          </w:p>
          <w:p w:rsidR="00682C93" w:rsidRDefault="00682C93">
            <w:pPr>
              <w:pStyle w:val="ConsPlusNormal"/>
            </w:pPr>
            <w:r>
              <w:t>2022 год - 70,0%;</w:t>
            </w:r>
          </w:p>
          <w:p w:rsidR="00682C93" w:rsidRDefault="00682C93">
            <w:pPr>
              <w:pStyle w:val="ConsPlusNormal"/>
            </w:pPr>
            <w:r>
              <w:t>2023 год - 70,0%;</w:t>
            </w:r>
          </w:p>
          <w:p w:rsidR="00682C93" w:rsidRDefault="00682C93">
            <w:pPr>
              <w:pStyle w:val="ConsPlusNormal"/>
            </w:pPr>
            <w:r>
              <w:t>2024 год - 70,0%.</w:t>
            </w:r>
          </w:p>
          <w:p w:rsidR="00682C93" w:rsidRDefault="00682C93">
            <w:pPr>
              <w:pStyle w:val="ConsPlusNormal"/>
            </w:pPr>
            <w:r>
              <w:t>4. Доля занятых участников Государственной программы переселения и членов их семей, в том числе получающих среднее профессиональное и (или) высшее образование, осуществляющих предпринимательскую деятельность в качестве индивидуальных предпринимателей, в общем числе участников Государственной программы переселения и членов их семей в трудоспособном возрасте:</w:t>
            </w:r>
          </w:p>
          <w:p w:rsidR="00682C93" w:rsidRDefault="00682C93">
            <w:pPr>
              <w:pStyle w:val="ConsPlusNormal"/>
            </w:pPr>
            <w:r>
              <w:t>2022 год - 85,0%;</w:t>
            </w:r>
          </w:p>
          <w:p w:rsidR="00682C93" w:rsidRDefault="00682C93">
            <w:pPr>
              <w:pStyle w:val="ConsPlusNormal"/>
            </w:pPr>
            <w:r>
              <w:t>2023 год - 85,0%;</w:t>
            </w:r>
          </w:p>
          <w:p w:rsidR="00682C93" w:rsidRDefault="00682C93">
            <w:pPr>
              <w:pStyle w:val="ConsPlusNormal"/>
            </w:pPr>
            <w:r>
              <w:t>2024 год - 85,0%.</w:t>
            </w:r>
          </w:p>
          <w:p w:rsidR="00682C93" w:rsidRDefault="00682C93">
            <w:pPr>
              <w:pStyle w:val="ConsPlusNormal"/>
            </w:pPr>
            <w:r>
              <w:t>5. Численность участников Государственной программы переселения и членов их семей, имеющих двоих и более детей:</w:t>
            </w:r>
          </w:p>
          <w:p w:rsidR="00682C93" w:rsidRDefault="00682C93">
            <w:pPr>
              <w:pStyle w:val="ConsPlusNormal"/>
            </w:pPr>
            <w:r>
              <w:lastRenderedPageBreak/>
              <w:t>2022 год - 20 чел.;</w:t>
            </w:r>
          </w:p>
          <w:p w:rsidR="00682C93" w:rsidRDefault="00682C93">
            <w:pPr>
              <w:pStyle w:val="ConsPlusNormal"/>
            </w:pPr>
            <w:r>
              <w:t>2023 год - 20 чел.;</w:t>
            </w:r>
          </w:p>
          <w:p w:rsidR="00682C93" w:rsidRDefault="00682C93">
            <w:pPr>
              <w:pStyle w:val="ConsPlusNormal"/>
            </w:pPr>
            <w:r>
              <w:t>2024 год - 20 чел.</w:t>
            </w:r>
          </w:p>
          <w:p w:rsidR="00682C93" w:rsidRDefault="00682C93">
            <w:pPr>
              <w:pStyle w:val="ConsPlusNormal"/>
            </w:pPr>
            <w:r>
              <w:t>6. Доля участников Государственной программы переселения, обучающихся в профессиональных образовательных организациях и образовательных организациях высшего образования, расположенных на территории Красноярского края, в общем количестве участников Государственной программы переселения:</w:t>
            </w:r>
          </w:p>
          <w:p w:rsidR="00682C93" w:rsidRDefault="00682C93">
            <w:pPr>
              <w:pStyle w:val="ConsPlusNormal"/>
            </w:pPr>
            <w:r>
              <w:t>2022 год - 15,0%;</w:t>
            </w:r>
          </w:p>
          <w:p w:rsidR="00682C93" w:rsidRDefault="00682C93">
            <w:pPr>
              <w:pStyle w:val="ConsPlusNormal"/>
            </w:pPr>
            <w:r>
              <w:t>2023 год - 15,0%;</w:t>
            </w:r>
          </w:p>
          <w:p w:rsidR="00682C93" w:rsidRDefault="00682C93">
            <w:pPr>
              <w:pStyle w:val="ConsPlusNormal"/>
            </w:pPr>
            <w:r>
              <w:t>2024 год - 4,0%</w:t>
            </w:r>
          </w:p>
        </w:tc>
      </w:tr>
      <w:tr w:rsidR="00682C93">
        <w:tc>
          <w:tcPr>
            <w:tcW w:w="9071" w:type="dxa"/>
            <w:gridSpan w:val="2"/>
            <w:tcBorders>
              <w:top w:val="nil"/>
            </w:tcBorders>
          </w:tcPr>
          <w:p w:rsidR="00682C93" w:rsidRDefault="00682C93">
            <w:pPr>
              <w:pStyle w:val="ConsPlusNormal"/>
              <w:jc w:val="both"/>
            </w:pPr>
            <w:r>
              <w:lastRenderedPageBreak/>
              <w:t xml:space="preserve">(в ред. </w:t>
            </w:r>
            <w:hyperlink r:id="rId221">
              <w:r>
                <w:rPr>
                  <w:color w:val="0000FF"/>
                </w:rPr>
                <w:t>Постановления</w:t>
              </w:r>
            </w:hyperlink>
            <w:r>
              <w:t xml:space="preserve"> Правительства Красноярского края от 26.11.2024 N 919-п)</w:t>
            </w:r>
          </w:p>
        </w:tc>
      </w:tr>
    </w:tbl>
    <w:p w:rsidR="00682C93" w:rsidRDefault="00682C93">
      <w:pPr>
        <w:pStyle w:val="ConsPlusNormal"/>
        <w:jc w:val="both"/>
      </w:pPr>
    </w:p>
    <w:p w:rsidR="00682C93" w:rsidRDefault="00682C93">
      <w:pPr>
        <w:pStyle w:val="ConsPlusTitle"/>
        <w:jc w:val="center"/>
        <w:outlineLvl w:val="2"/>
      </w:pPr>
      <w:bookmarkStart w:id="33" w:name="P1548"/>
      <w:bookmarkEnd w:id="33"/>
      <w:r>
        <w:t>2. ОБЩАЯ ХАРАКТЕРИСТИКА СФЕРЫ РЕАЛИЗАЦИИ ПОДПРОГРАММЫ</w:t>
      </w:r>
    </w:p>
    <w:p w:rsidR="00682C93" w:rsidRDefault="00682C93">
      <w:pPr>
        <w:pStyle w:val="ConsPlusNormal"/>
        <w:jc w:val="both"/>
      </w:pPr>
    </w:p>
    <w:p w:rsidR="00682C93" w:rsidRDefault="00682C93">
      <w:pPr>
        <w:pStyle w:val="ConsPlusNormal"/>
        <w:ind w:firstLine="540"/>
        <w:jc w:val="both"/>
      </w:pPr>
      <w:r>
        <w:t>Подпрограмма "Оказание содействия добровольному переселению в Красноярский край соотечественников, проживающих за рубежом" государственной программы Красноярского края "Содействие занятости населения Красноярского края" разработана с целью реализации на территории Красноярского края Государственной программы переселения. Подпрограмма соответствует целям, задачам и приоритетам развития Красноярского края, определенным в стратегии социально-экономического развития Красноярского края до 2030 года.</w:t>
      </w:r>
    </w:p>
    <w:p w:rsidR="00682C93" w:rsidRDefault="00682C93">
      <w:pPr>
        <w:pStyle w:val="ConsPlusNormal"/>
        <w:spacing w:before="220"/>
        <w:ind w:firstLine="540"/>
        <w:jc w:val="both"/>
      </w:pPr>
      <w:r>
        <w:t>Разработка и реализация подпрограммы определяются актуальностью задачи по привлечению дополнительных трудовых ресурсов в экономику Красноярского края с целью удовлетворения потребности в квалифицированных кадрах, необходимостью решения демографической проблемы.</w:t>
      </w:r>
    </w:p>
    <w:p w:rsidR="00682C93" w:rsidRDefault="00682C93">
      <w:pPr>
        <w:pStyle w:val="ConsPlusNormal"/>
        <w:spacing w:before="220"/>
        <w:ind w:firstLine="540"/>
        <w:jc w:val="both"/>
      </w:pPr>
      <w:r>
        <w:t>Подпрограмма будет реализована на всей территории Красноярского края, кроме закрытых административно-территориальных образований и территорий с особым статусом (города Норильск, Зеленогорск, Железногорск и поселок Солнечный), а также Березовского и Шушенского районов, Таймырского Долгано-Ненецкого муниципального района.</w:t>
      </w:r>
    </w:p>
    <w:p w:rsidR="00682C93" w:rsidRDefault="00682C93">
      <w:pPr>
        <w:pStyle w:val="ConsPlusNormal"/>
        <w:spacing w:before="220"/>
        <w:ind w:firstLine="540"/>
        <w:jc w:val="both"/>
      </w:pPr>
      <w:r>
        <w:t>Предметом регулирования подпрограммы является система государственных гарантий и мер социальной поддержки, предоставляемых соотечественникам, направленная на оказание содействия их добровольному переселению в Красноярский край, стимулирование роста численности постоянного населения региона.</w:t>
      </w:r>
    </w:p>
    <w:p w:rsidR="00682C93" w:rsidRDefault="00682C93">
      <w:pPr>
        <w:pStyle w:val="ConsPlusNormal"/>
        <w:spacing w:before="220"/>
        <w:ind w:firstLine="540"/>
        <w:jc w:val="both"/>
      </w:pPr>
      <w:r>
        <w:t>Сфера действия подпрограммы - социальная.</w:t>
      </w:r>
    </w:p>
    <w:p w:rsidR="00682C93" w:rsidRDefault="00682C93">
      <w:pPr>
        <w:pStyle w:val="ConsPlusNormal"/>
        <w:spacing w:before="220"/>
        <w:ind w:firstLine="540"/>
        <w:jc w:val="both"/>
      </w:pPr>
      <w:r>
        <w:t>Основные демографические тенденции в Красноярском крае - самом крупном субъекте Российской Федерации на территории Сибири и Дальнего Востока - в целом соответствуют тенденциям в Российской Федерации и Сибирском федеральном округе. Вплоть до 2018 года в Красноярском крае прослеживалась положительная динамика важнейших демографических процессов - показателей естественного и миграционного приростов населения: рост рождаемости, снижение смертности, увеличение ожидаемой продолжительности жизни.</w:t>
      </w:r>
    </w:p>
    <w:p w:rsidR="00682C93" w:rsidRDefault="00682C93">
      <w:pPr>
        <w:pStyle w:val="ConsPlusNormal"/>
        <w:spacing w:before="220"/>
        <w:ind w:firstLine="540"/>
        <w:jc w:val="both"/>
      </w:pPr>
      <w:r>
        <w:t>В 2018 году общее улучшение важнейших демографических и миграционных показателей, сложившееся в предыдущие годы, сменилось негативными тенденциями. С 01.01.2018 по 01.01.2021 общая численность постоянного населения края снизилась на 20,6 тыс. человек, или на 1,7%, и составила 2855,9 тыс. человек, что составляет около 16,8% населения Сибирского федерального округа и 2% населения России.</w:t>
      </w:r>
    </w:p>
    <w:p w:rsidR="00682C93" w:rsidRDefault="00682C93">
      <w:pPr>
        <w:pStyle w:val="ConsPlusNormal"/>
        <w:spacing w:before="220"/>
        <w:ind w:firstLine="540"/>
        <w:jc w:val="both"/>
      </w:pPr>
      <w:r>
        <w:t xml:space="preserve">Так, в 2020 году умерли 40,5 тыс. человек (смертность увеличилась на 14,7% по отношению к 2019 году), коэффициент смертности составил 14,1 случая на 1000 человек, естественная убыль - </w:t>
      </w:r>
      <w:r>
        <w:lastRenderedPageBreak/>
        <w:t>11,5 тыс. человек.</w:t>
      </w:r>
    </w:p>
    <w:p w:rsidR="00682C93" w:rsidRDefault="00682C93">
      <w:pPr>
        <w:pStyle w:val="ConsPlusNormal"/>
        <w:spacing w:before="220"/>
        <w:ind w:firstLine="540"/>
        <w:jc w:val="both"/>
      </w:pPr>
      <w:r>
        <w:t>Снижение рождаемости обусловлено изменениями возрастного состава женского населения и снижением численности женщин в возрасте 20 - 29 лет. В период с 2009 года произошло снижение на 34,8% численности данной возрастной группы. В ближайшие годы количество женщин этого возраста продолжит уменьшаться.</w:t>
      </w:r>
    </w:p>
    <w:p w:rsidR="00682C93" w:rsidRDefault="00682C93">
      <w:pPr>
        <w:pStyle w:val="ConsPlusNormal"/>
        <w:spacing w:before="220"/>
        <w:ind w:firstLine="540"/>
        <w:jc w:val="both"/>
      </w:pPr>
      <w:r>
        <w:t>Если с 2009 года в Красноярском крае наблюдалась тенденция естественного прироста населения, и лучшими годами в этом плане были 2013 - 2015 годы, когда коэффициент естественного прироста составлял 1,7 на 1000 человек населения края, то в 2019 году наблюдается естественная убыль (в 2019 году коэффициент убыли составил 1,7, в 2020 году - 4,0).</w:t>
      </w:r>
    </w:p>
    <w:p w:rsidR="00682C93" w:rsidRDefault="00682C93">
      <w:pPr>
        <w:pStyle w:val="ConsPlusNormal"/>
        <w:spacing w:before="220"/>
        <w:ind w:firstLine="540"/>
        <w:jc w:val="both"/>
      </w:pPr>
      <w:r>
        <w:t>Смертность населения стабильно снижалась (коэффициент смертности снизился с 13,3 умершего на 1000 человек населения до 12,2 в 2019 году, в 2020 коэффициент составил 14,1 (СФО - 15,0; РФ - 14,5).</w:t>
      </w:r>
    </w:p>
    <w:p w:rsidR="00682C93" w:rsidRDefault="00682C93">
      <w:pPr>
        <w:pStyle w:val="ConsPlusNormal"/>
        <w:spacing w:before="220"/>
        <w:ind w:firstLine="540"/>
        <w:jc w:val="both"/>
      </w:pPr>
      <w:r>
        <w:t>Улучшились показатели ожидаемой продолжительности жизни с 67,5 года в 2009 году до 71,2 года в 2019 году, хотя этот показатель несколько ниже достигнутого в целом по Российской Федерации. В связи с распространением новой коронавирусной инфекции в 2020 году ожидаемая продолжительность жизни в крае снизилась до 69,8 года.</w:t>
      </w:r>
    </w:p>
    <w:p w:rsidR="00682C93" w:rsidRDefault="00682C93">
      <w:pPr>
        <w:pStyle w:val="ConsPlusNormal"/>
        <w:spacing w:before="220"/>
        <w:ind w:firstLine="540"/>
        <w:jc w:val="both"/>
      </w:pPr>
      <w:r>
        <w:t>С 2011 года наблюдается положительная динамика миграции населения Красноярского края, при этом отмечается значительная неравномерность в количественном измерении - коэффициент миграционного прироста в расчете на 10000 человек варьировался от 3,2 до 28,1.</w:t>
      </w:r>
    </w:p>
    <w:p w:rsidR="00682C93" w:rsidRDefault="00682C93">
      <w:pPr>
        <w:pStyle w:val="ConsPlusNormal"/>
        <w:jc w:val="both"/>
      </w:pPr>
    </w:p>
    <w:p w:rsidR="00682C93" w:rsidRDefault="00682C93">
      <w:pPr>
        <w:pStyle w:val="ConsPlusNormal"/>
        <w:jc w:val="center"/>
      </w:pPr>
      <w:r>
        <w:t>Динамика коэффициента миграционного прироста населения</w:t>
      </w:r>
    </w:p>
    <w:p w:rsidR="00682C93" w:rsidRDefault="00682C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83"/>
        <w:gridCol w:w="683"/>
        <w:gridCol w:w="683"/>
        <w:gridCol w:w="683"/>
        <w:gridCol w:w="683"/>
        <w:gridCol w:w="683"/>
        <w:gridCol w:w="683"/>
        <w:gridCol w:w="683"/>
        <w:gridCol w:w="683"/>
        <w:gridCol w:w="683"/>
        <w:gridCol w:w="683"/>
        <w:gridCol w:w="693"/>
      </w:tblGrid>
      <w:tr w:rsidR="00682C93">
        <w:tc>
          <w:tcPr>
            <w:tcW w:w="850" w:type="dxa"/>
          </w:tcPr>
          <w:p w:rsidR="00682C93" w:rsidRDefault="00682C93">
            <w:pPr>
              <w:pStyle w:val="ConsPlusNormal"/>
            </w:pPr>
          </w:p>
        </w:tc>
        <w:tc>
          <w:tcPr>
            <w:tcW w:w="683" w:type="dxa"/>
          </w:tcPr>
          <w:p w:rsidR="00682C93" w:rsidRDefault="00682C93">
            <w:pPr>
              <w:pStyle w:val="ConsPlusNormal"/>
              <w:jc w:val="center"/>
            </w:pPr>
            <w:r>
              <w:t>2009</w:t>
            </w:r>
          </w:p>
        </w:tc>
        <w:tc>
          <w:tcPr>
            <w:tcW w:w="683" w:type="dxa"/>
          </w:tcPr>
          <w:p w:rsidR="00682C93" w:rsidRDefault="00682C93">
            <w:pPr>
              <w:pStyle w:val="ConsPlusNormal"/>
              <w:jc w:val="center"/>
            </w:pPr>
            <w:r>
              <w:t>2010</w:t>
            </w:r>
          </w:p>
        </w:tc>
        <w:tc>
          <w:tcPr>
            <w:tcW w:w="683" w:type="dxa"/>
          </w:tcPr>
          <w:p w:rsidR="00682C93" w:rsidRDefault="00682C93">
            <w:pPr>
              <w:pStyle w:val="ConsPlusNormal"/>
              <w:jc w:val="center"/>
            </w:pPr>
            <w:r>
              <w:t>2011</w:t>
            </w:r>
          </w:p>
        </w:tc>
        <w:tc>
          <w:tcPr>
            <w:tcW w:w="683" w:type="dxa"/>
          </w:tcPr>
          <w:p w:rsidR="00682C93" w:rsidRDefault="00682C93">
            <w:pPr>
              <w:pStyle w:val="ConsPlusNormal"/>
              <w:jc w:val="center"/>
            </w:pPr>
            <w:r>
              <w:t>2012</w:t>
            </w:r>
          </w:p>
        </w:tc>
        <w:tc>
          <w:tcPr>
            <w:tcW w:w="683" w:type="dxa"/>
          </w:tcPr>
          <w:p w:rsidR="00682C93" w:rsidRDefault="00682C93">
            <w:pPr>
              <w:pStyle w:val="ConsPlusNormal"/>
              <w:jc w:val="center"/>
            </w:pPr>
            <w:r>
              <w:t>2013</w:t>
            </w:r>
          </w:p>
        </w:tc>
        <w:tc>
          <w:tcPr>
            <w:tcW w:w="683" w:type="dxa"/>
          </w:tcPr>
          <w:p w:rsidR="00682C93" w:rsidRDefault="00682C93">
            <w:pPr>
              <w:pStyle w:val="ConsPlusNormal"/>
              <w:jc w:val="center"/>
            </w:pPr>
            <w:r>
              <w:t>2014</w:t>
            </w:r>
          </w:p>
        </w:tc>
        <w:tc>
          <w:tcPr>
            <w:tcW w:w="683" w:type="dxa"/>
          </w:tcPr>
          <w:p w:rsidR="00682C93" w:rsidRDefault="00682C93">
            <w:pPr>
              <w:pStyle w:val="ConsPlusNormal"/>
              <w:jc w:val="center"/>
            </w:pPr>
            <w:r>
              <w:t>2015</w:t>
            </w:r>
          </w:p>
        </w:tc>
        <w:tc>
          <w:tcPr>
            <w:tcW w:w="683" w:type="dxa"/>
          </w:tcPr>
          <w:p w:rsidR="00682C93" w:rsidRDefault="00682C93">
            <w:pPr>
              <w:pStyle w:val="ConsPlusNormal"/>
              <w:jc w:val="center"/>
            </w:pPr>
            <w:r>
              <w:t>2016</w:t>
            </w:r>
          </w:p>
        </w:tc>
        <w:tc>
          <w:tcPr>
            <w:tcW w:w="683" w:type="dxa"/>
          </w:tcPr>
          <w:p w:rsidR="00682C93" w:rsidRDefault="00682C93">
            <w:pPr>
              <w:pStyle w:val="ConsPlusNormal"/>
              <w:jc w:val="center"/>
            </w:pPr>
            <w:r>
              <w:t>2017</w:t>
            </w:r>
          </w:p>
        </w:tc>
        <w:tc>
          <w:tcPr>
            <w:tcW w:w="683" w:type="dxa"/>
          </w:tcPr>
          <w:p w:rsidR="00682C93" w:rsidRDefault="00682C93">
            <w:pPr>
              <w:pStyle w:val="ConsPlusNormal"/>
              <w:jc w:val="center"/>
            </w:pPr>
            <w:r>
              <w:t>2018</w:t>
            </w:r>
          </w:p>
        </w:tc>
        <w:tc>
          <w:tcPr>
            <w:tcW w:w="683" w:type="dxa"/>
          </w:tcPr>
          <w:p w:rsidR="00682C93" w:rsidRDefault="00682C93">
            <w:pPr>
              <w:pStyle w:val="ConsPlusNormal"/>
              <w:jc w:val="center"/>
            </w:pPr>
            <w:r>
              <w:t>2019</w:t>
            </w:r>
          </w:p>
        </w:tc>
        <w:tc>
          <w:tcPr>
            <w:tcW w:w="693" w:type="dxa"/>
          </w:tcPr>
          <w:p w:rsidR="00682C93" w:rsidRDefault="00682C93">
            <w:pPr>
              <w:pStyle w:val="ConsPlusNormal"/>
              <w:jc w:val="center"/>
            </w:pPr>
            <w:r>
              <w:t>2020</w:t>
            </w:r>
          </w:p>
        </w:tc>
      </w:tr>
      <w:tr w:rsidR="00682C93">
        <w:tc>
          <w:tcPr>
            <w:tcW w:w="850" w:type="dxa"/>
          </w:tcPr>
          <w:p w:rsidR="00682C93" w:rsidRDefault="00682C93">
            <w:pPr>
              <w:pStyle w:val="ConsPlusNormal"/>
            </w:pPr>
            <w:r>
              <w:t>Край</w:t>
            </w:r>
          </w:p>
        </w:tc>
        <w:tc>
          <w:tcPr>
            <w:tcW w:w="683" w:type="dxa"/>
          </w:tcPr>
          <w:p w:rsidR="00682C93" w:rsidRDefault="00682C93">
            <w:pPr>
              <w:pStyle w:val="ConsPlusNormal"/>
              <w:jc w:val="center"/>
            </w:pPr>
            <w:r>
              <w:t>-0,9</w:t>
            </w:r>
          </w:p>
        </w:tc>
        <w:tc>
          <w:tcPr>
            <w:tcW w:w="683" w:type="dxa"/>
          </w:tcPr>
          <w:p w:rsidR="00682C93" w:rsidRDefault="00682C93">
            <w:pPr>
              <w:pStyle w:val="ConsPlusNormal"/>
              <w:jc w:val="center"/>
            </w:pPr>
            <w:r>
              <w:t>-14,6</w:t>
            </w:r>
          </w:p>
        </w:tc>
        <w:tc>
          <w:tcPr>
            <w:tcW w:w="683" w:type="dxa"/>
          </w:tcPr>
          <w:p w:rsidR="00682C93" w:rsidRDefault="00682C93">
            <w:pPr>
              <w:pStyle w:val="ConsPlusNormal"/>
              <w:jc w:val="center"/>
            </w:pPr>
            <w:r>
              <w:t>28,1</w:t>
            </w:r>
          </w:p>
        </w:tc>
        <w:tc>
          <w:tcPr>
            <w:tcW w:w="683" w:type="dxa"/>
          </w:tcPr>
          <w:p w:rsidR="00682C93" w:rsidRDefault="00682C93">
            <w:pPr>
              <w:pStyle w:val="ConsPlusNormal"/>
              <w:jc w:val="center"/>
            </w:pPr>
            <w:r>
              <w:t>13,3</w:t>
            </w:r>
          </w:p>
        </w:tc>
        <w:tc>
          <w:tcPr>
            <w:tcW w:w="683" w:type="dxa"/>
          </w:tcPr>
          <w:p w:rsidR="00682C93" w:rsidRDefault="00682C93">
            <w:pPr>
              <w:pStyle w:val="ConsPlusNormal"/>
              <w:jc w:val="center"/>
            </w:pPr>
            <w:r>
              <w:t>40,9</w:t>
            </w:r>
          </w:p>
        </w:tc>
        <w:tc>
          <w:tcPr>
            <w:tcW w:w="683" w:type="dxa"/>
          </w:tcPr>
          <w:p w:rsidR="00682C93" w:rsidRDefault="00682C93">
            <w:pPr>
              <w:pStyle w:val="ConsPlusNormal"/>
              <w:jc w:val="center"/>
            </w:pPr>
            <w:r>
              <w:t>30,3</w:t>
            </w:r>
          </w:p>
        </w:tc>
        <w:tc>
          <w:tcPr>
            <w:tcW w:w="683" w:type="dxa"/>
          </w:tcPr>
          <w:p w:rsidR="00682C93" w:rsidRDefault="00682C93">
            <w:pPr>
              <w:pStyle w:val="ConsPlusNormal"/>
              <w:jc w:val="center"/>
            </w:pPr>
            <w:r>
              <w:t>9,6</w:t>
            </w:r>
          </w:p>
        </w:tc>
        <w:tc>
          <w:tcPr>
            <w:tcW w:w="683" w:type="dxa"/>
          </w:tcPr>
          <w:p w:rsidR="00682C93" w:rsidRDefault="00682C93">
            <w:pPr>
              <w:pStyle w:val="ConsPlusNormal"/>
              <w:jc w:val="center"/>
            </w:pPr>
            <w:r>
              <w:t>16,8</w:t>
            </w:r>
          </w:p>
        </w:tc>
        <w:tc>
          <w:tcPr>
            <w:tcW w:w="683" w:type="dxa"/>
          </w:tcPr>
          <w:p w:rsidR="00682C93" w:rsidRDefault="00682C93">
            <w:pPr>
              <w:pStyle w:val="ConsPlusNormal"/>
              <w:jc w:val="center"/>
            </w:pPr>
            <w:r>
              <w:t>3,2</w:t>
            </w:r>
          </w:p>
        </w:tc>
        <w:tc>
          <w:tcPr>
            <w:tcW w:w="683" w:type="dxa"/>
          </w:tcPr>
          <w:p w:rsidR="00682C93" w:rsidRDefault="00682C93">
            <w:pPr>
              <w:pStyle w:val="ConsPlusNormal"/>
              <w:jc w:val="center"/>
            </w:pPr>
            <w:r>
              <w:t>-1,0</w:t>
            </w:r>
          </w:p>
        </w:tc>
        <w:tc>
          <w:tcPr>
            <w:tcW w:w="683" w:type="dxa"/>
          </w:tcPr>
          <w:p w:rsidR="00682C93" w:rsidRDefault="00682C93">
            <w:pPr>
              <w:pStyle w:val="ConsPlusNormal"/>
              <w:jc w:val="center"/>
            </w:pPr>
            <w:r>
              <w:t>-9,7</w:t>
            </w:r>
          </w:p>
        </w:tc>
        <w:tc>
          <w:tcPr>
            <w:tcW w:w="693" w:type="dxa"/>
          </w:tcPr>
          <w:p w:rsidR="00682C93" w:rsidRDefault="00682C93">
            <w:pPr>
              <w:pStyle w:val="ConsPlusNormal"/>
            </w:pPr>
            <w:r>
              <w:t>н/д</w:t>
            </w:r>
          </w:p>
        </w:tc>
      </w:tr>
      <w:tr w:rsidR="00682C93">
        <w:tc>
          <w:tcPr>
            <w:tcW w:w="850" w:type="dxa"/>
          </w:tcPr>
          <w:p w:rsidR="00682C93" w:rsidRDefault="00682C93">
            <w:pPr>
              <w:pStyle w:val="ConsPlusNormal"/>
            </w:pPr>
            <w:r>
              <w:t>СФО</w:t>
            </w:r>
          </w:p>
        </w:tc>
        <w:tc>
          <w:tcPr>
            <w:tcW w:w="683" w:type="dxa"/>
          </w:tcPr>
          <w:p w:rsidR="00682C93" w:rsidRDefault="00682C93">
            <w:pPr>
              <w:pStyle w:val="ConsPlusNormal"/>
            </w:pPr>
          </w:p>
        </w:tc>
        <w:tc>
          <w:tcPr>
            <w:tcW w:w="683" w:type="dxa"/>
          </w:tcPr>
          <w:p w:rsidR="00682C93" w:rsidRDefault="00682C93">
            <w:pPr>
              <w:pStyle w:val="ConsPlusNormal"/>
            </w:pPr>
          </w:p>
        </w:tc>
        <w:tc>
          <w:tcPr>
            <w:tcW w:w="683" w:type="dxa"/>
          </w:tcPr>
          <w:p w:rsidR="00682C93" w:rsidRDefault="00682C93">
            <w:pPr>
              <w:pStyle w:val="ConsPlusNormal"/>
              <w:jc w:val="center"/>
            </w:pPr>
            <w:r>
              <w:t>1,0</w:t>
            </w:r>
          </w:p>
        </w:tc>
        <w:tc>
          <w:tcPr>
            <w:tcW w:w="683" w:type="dxa"/>
          </w:tcPr>
          <w:p w:rsidR="00682C93" w:rsidRDefault="00682C93">
            <w:pPr>
              <w:pStyle w:val="ConsPlusNormal"/>
              <w:jc w:val="center"/>
            </w:pPr>
            <w:r>
              <w:t>-4,0</w:t>
            </w:r>
          </w:p>
        </w:tc>
        <w:tc>
          <w:tcPr>
            <w:tcW w:w="683" w:type="dxa"/>
          </w:tcPr>
          <w:p w:rsidR="00682C93" w:rsidRDefault="00682C93">
            <w:pPr>
              <w:pStyle w:val="ConsPlusNormal"/>
              <w:jc w:val="center"/>
            </w:pPr>
            <w:r>
              <w:t>-8,0</w:t>
            </w:r>
          </w:p>
        </w:tc>
        <w:tc>
          <w:tcPr>
            <w:tcW w:w="683" w:type="dxa"/>
          </w:tcPr>
          <w:p w:rsidR="00682C93" w:rsidRDefault="00682C93">
            <w:pPr>
              <w:pStyle w:val="ConsPlusNormal"/>
              <w:jc w:val="center"/>
            </w:pPr>
            <w:r>
              <w:t>-4,0</w:t>
            </w:r>
          </w:p>
        </w:tc>
        <w:tc>
          <w:tcPr>
            <w:tcW w:w="683" w:type="dxa"/>
          </w:tcPr>
          <w:p w:rsidR="00682C93" w:rsidRDefault="00682C93">
            <w:pPr>
              <w:pStyle w:val="ConsPlusNormal"/>
              <w:jc w:val="center"/>
            </w:pPr>
            <w:r>
              <w:t>-5,0</w:t>
            </w:r>
          </w:p>
        </w:tc>
        <w:tc>
          <w:tcPr>
            <w:tcW w:w="683" w:type="dxa"/>
          </w:tcPr>
          <w:p w:rsidR="00682C93" w:rsidRDefault="00682C93">
            <w:pPr>
              <w:pStyle w:val="ConsPlusNormal"/>
              <w:jc w:val="center"/>
            </w:pPr>
            <w:r>
              <w:t>-7,0</w:t>
            </w:r>
          </w:p>
        </w:tc>
        <w:tc>
          <w:tcPr>
            <w:tcW w:w="683" w:type="dxa"/>
          </w:tcPr>
          <w:p w:rsidR="00682C93" w:rsidRDefault="00682C93">
            <w:pPr>
              <w:pStyle w:val="ConsPlusNormal"/>
              <w:jc w:val="center"/>
            </w:pPr>
            <w:r>
              <w:t>-16,0</w:t>
            </w:r>
          </w:p>
        </w:tc>
        <w:tc>
          <w:tcPr>
            <w:tcW w:w="683" w:type="dxa"/>
          </w:tcPr>
          <w:p w:rsidR="00682C93" w:rsidRDefault="00682C93">
            <w:pPr>
              <w:pStyle w:val="ConsPlusNormal"/>
              <w:jc w:val="center"/>
            </w:pPr>
            <w:r>
              <w:t>-16,8</w:t>
            </w:r>
          </w:p>
        </w:tc>
        <w:tc>
          <w:tcPr>
            <w:tcW w:w="683" w:type="dxa"/>
          </w:tcPr>
          <w:p w:rsidR="00682C93" w:rsidRDefault="00682C93">
            <w:pPr>
              <w:pStyle w:val="ConsPlusNormal"/>
              <w:jc w:val="center"/>
            </w:pPr>
            <w:r>
              <w:t>-6,9</w:t>
            </w:r>
          </w:p>
        </w:tc>
        <w:tc>
          <w:tcPr>
            <w:tcW w:w="693" w:type="dxa"/>
          </w:tcPr>
          <w:p w:rsidR="00682C93" w:rsidRDefault="00682C93">
            <w:pPr>
              <w:pStyle w:val="ConsPlusNormal"/>
            </w:pPr>
            <w:r>
              <w:t>н/д</w:t>
            </w:r>
          </w:p>
        </w:tc>
      </w:tr>
      <w:tr w:rsidR="00682C93">
        <w:tc>
          <w:tcPr>
            <w:tcW w:w="850" w:type="dxa"/>
          </w:tcPr>
          <w:p w:rsidR="00682C93" w:rsidRDefault="00682C93">
            <w:pPr>
              <w:pStyle w:val="ConsPlusNormal"/>
            </w:pPr>
            <w:r>
              <w:t>РФ</w:t>
            </w:r>
          </w:p>
        </w:tc>
        <w:tc>
          <w:tcPr>
            <w:tcW w:w="683" w:type="dxa"/>
          </w:tcPr>
          <w:p w:rsidR="00682C93" w:rsidRDefault="00682C93">
            <w:pPr>
              <w:pStyle w:val="ConsPlusNormal"/>
              <w:jc w:val="center"/>
            </w:pPr>
            <w:r>
              <w:t>24,2</w:t>
            </w:r>
          </w:p>
        </w:tc>
        <w:tc>
          <w:tcPr>
            <w:tcW w:w="683" w:type="dxa"/>
          </w:tcPr>
          <w:p w:rsidR="00682C93" w:rsidRDefault="00682C93">
            <w:pPr>
              <w:pStyle w:val="ConsPlusNormal"/>
              <w:jc w:val="center"/>
            </w:pPr>
            <w:r>
              <w:t>19,0</w:t>
            </w:r>
          </w:p>
        </w:tc>
        <w:tc>
          <w:tcPr>
            <w:tcW w:w="683" w:type="dxa"/>
          </w:tcPr>
          <w:p w:rsidR="00682C93" w:rsidRDefault="00682C93">
            <w:pPr>
              <w:pStyle w:val="ConsPlusNormal"/>
              <w:jc w:val="center"/>
            </w:pPr>
            <w:r>
              <w:t>22,4</w:t>
            </w:r>
          </w:p>
        </w:tc>
        <w:tc>
          <w:tcPr>
            <w:tcW w:w="683" w:type="dxa"/>
          </w:tcPr>
          <w:p w:rsidR="00682C93" w:rsidRDefault="00682C93">
            <w:pPr>
              <w:pStyle w:val="ConsPlusNormal"/>
              <w:jc w:val="center"/>
            </w:pPr>
            <w:r>
              <w:t>20,6</w:t>
            </w:r>
          </w:p>
        </w:tc>
        <w:tc>
          <w:tcPr>
            <w:tcW w:w="683" w:type="dxa"/>
          </w:tcPr>
          <w:p w:rsidR="00682C93" w:rsidRDefault="00682C93">
            <w:pPr>
              <w:pStyle w:val="ConsPlusNormal"/>
              <w:jc w:val="center"/>
            </w:pPr>
            <w:r>
              <w:t>20,6</w:t>
            </w:r>
          </w:p>
        </w:tc>
        <w:tc>
          <w:tcPr>
            <w:tcW w:w="683" w:type="dxa"/>
          </w:tcPr>
          <w:p w:rsidR="00682C93" w:rsidRDefault="00682C93">
            <w:pPr>
              <w:pStyle w:val="ConsPlusNormal"/>
              <w:jc w:val="center"/>
            </w:pPr>
            <w:r>
              <w:t>18,8</w:t>
            </w:r>
          </w:p>
        </w:tc>
        <w:tc>
          <w:tcPr>
            <w:tcW w:w="683" w:type="dxa"/>
          </w:tcPr>
          <w:p w:rsidR="00682C93" w:rsidRDefault="00682C93">
            <w:pPr>
              <w:pStyle w:val="ConsPlusNormal"/>
              <w:jc w:val="center"/>
            </w:pPr>
            <w:r>
              <w:t>16,8</w:t>
            </w:r>
          </w:p>
        </w:tc>
        <w:tc>
          <w:tcPr>
            <w:tcW w:w="683" w:type="dxa"/>
          </w:tcPr>
          <w:p w:rsidR="00682C93" w:rsidRDefault="00682C93">
            <w:pPr>
              <w:pStyle w:val="ConsPlusNormal"/>
              <w:jc w:val="center"/>
            </w:pPr>
            <w:r>
              <w:t>17,9</w:t>
            </w:r>
          </w:p>
        </w:tc>
        <w:tc>
          <w:tcPr>
            <w:tcW w:w="683" w:type="dxa"/>
          </w:tcPr>
          <w:p w:rsidR="00682C93" w:rsidRDefault="00682C93">
            <w:pPr>
              <w:pStyle w:val="ConsPlusNormal"/>
              <w:jc w:val="center"/>
            </w:pPr>
            <w:r>
              <w:t>14,4</w:t>
            </w:r>
          </w:p>
        </w:tc>
        <w:tc>
          <w:tcPr>
            <w:tcW w:w="683" w:type="dxa"/>
          </w:tcPr>
          <w:p w:rsidR="00682C93" w:rsidRDefault="00682C93">
            <w:pPr>
              <w:pStyle w:val="ConsPlusNormal"/>
              <w:jc w:val="center"/>
            </w:pPr>
            <w:r>
              <w:t>8,5</w:t>
            </w:r>
          </w:p>
        </w:tc>
        <w:tc>
          <w:tcPr>
            <w:tcW w:w="683" w:type="dxa"/>
          </w:tcPr>
          <w:p w:rsidR="00682C93" w:rsidRDefault="00682C93">
            <w:pPr>
              <w:pStyle w:val="ConsPlusNormal"/>
              <w:jc w:val="center"/>
            </w:pPr>
            <w:r>
              <w:t>19,4</w:t>
            </w:r>
          </w:p>
        </w:tc>
        <w:tc>
          <w:tcPr>
            <w:tcW w:w="693" w:type="dxa"/>
          </w:tcPr>
          <w:p w:rsidR="00682C93" w:rsidRDefault="00682C93">
            <w:pPr>
              <w:pStyle w:val="ConsPlusNormal"/>
            </w:pPr>
            <w:r>
              <w:t>н/д</w:t>
            </w:r>
          </w:p>
        </w:tc>
      </w:tr>
    </w:tbl>
    <w:p w:rsidR="00682C93" w:rsidRDefault="00682C93">
      <w:pPr>
        <w:pStyle w:val="ConsPlusNormal"/>
        <w:jc w:val="both"/>
      </w:pPr>
    </w:p>
    <w:p w:rsidR="00682C93" w:rsidRDefault="00682C93">
      <w:pPr>
        <w:pStyle w:val="ConsPlusNormal"/>
        <w:ind w:firstLine="540"/>
        <w:jc w:val="both"/>
      </w:pPr>
      <w:r>
        <w:t>В сравнении с субъектами Сибирского федерального округа ситуация с миграционным приростом в Красноярском крае была наиболее благоприятная: до 2018 года включительно регион занимал второе место после Новосибирской области. Однако в 2019 году край занял только шестое место.</w:t>
      </w:r>
    </w:p>
    <w:p w:rsidR="00682C93" w:rsidRDefault="00682C93">
      <w:pPr>
        <w:pStyle w:val="ConsPlusNormal"/>
        <w:spacing w:before="220"/>
        <w:ind w:firstLine="540"/>
        <w:jc w:val="both"/>
      </w:pPr>
      <w:r>
        <w:t>Основным источником миграционного роста численности населения в крае выступает международная миграция из стран СНГ, однако из-за более высокого отрицательного миграционного обмена с регионами Российской Федерации начиная с 2018 года наблюдается миграционная убыль населения края (в 2018 году миграционная убыль составила 278 человек, в 2019 году - 2778 человек).</w:t>
      </w:r>
    </w:p>
    <w:p w:rsidR="00682C93" w:rsidRDefault="00682C93">
      <w:pPr>
        <w:pStyle w:val="ConsPlusNormal"/>
        <w:spacing w:before="220"/>
        <w:ind w:firstLine="540"/>
        <w:jc w:val="both"/>
      </w:pPr>
      <w:r>
        <w:t>Миграционный прирост населения из других регионов Российской Федерации наблюдался только в 2011 году (1404 человека).</w:t>
      </w:r>
    </w:p>
    <w:p w:rsidR="00682C93" w:rsidRDefault="00682C93">
      <w:pPr>
        <w:pStyle w:val="ConsPlusNormal"/>
        <w:spacing w:before="220"/>
        <w:ind w:firstLine="540"/>
        <w:jc w:val="both"/>
      </w:pPr>
      <w:r>
        <w:t>В то же время в 2020 году общий миграционный прирост населения в крае составил 1842 человека. Положительная динамика объясняется снижением межрегиональной миграции из-за ограничительных мер в связи с распространением новой коронавирусной инфекции.</w:t>
      </w:r>
    </w:p>
    <w:p w:rsidR="00682C93" w:rsidRDefault="00682C93">
      <w:pPr>
        <w:pStyle w:val="ConsPlusNormal"/>
        <w:spacing w:before="220"/>
        <w:ind w:firstLine="540"/>
        <w:jc w:val="both"/>
      </w:pPr>
      <w:r>
        <w:t>Наибольший миграционный обмен населением отмечается с Таджикистаном, Киргизией, Азербайджаном, Украиной, Казахстаном. Причиной переезда в Красноярский край для мигрантов из стран СНГ в основном является возможность осуществления трудовой деятельности.</w:t>
      </w:r>
    </w:p>
    <w:p w:rsidR="00682C93" w:rsidRDefault="00682C93">
      <w:pPr>
        <w:pStyle w:val="ConsPlusNormal"/>
        <w:spacing w:before="220"/>
        <w:ind w:firstLine="540"/>
        <w:jc w:val="both"/>
      </w:pPr>
      <w:r>
        <w:lastRenderedPageBreak/>
        <w:t>Наибольший миграционный отток жителей Красноярского края в 2020 году наблюдался в Краснодарский край, г. Санкт-Петербург, г. Москву и Московскую область. Мотивами внутрироссийской миграции являются: более высокий уровень жизни и доходов, невыгодное географическое расположение Красноярского края, неблагоприятный климат, проблемы экологии.</w:t>
      </w:r>
    </w:p>
    <w:p w:rsidR="00682C93" w:rsidRDefault="00682C93">
      <w:pPr>
        <w:pStyle w:val="ConsPlusNormal"/>
        <w:spacing w:before="220"/>
        <w:ind w:firstLine="540"/>
        <w:jc w:val="both"/>
      </w:pPr>
      <w:r>
        <w:t>Динамика межрегиональной и международной миграции носит неравномерный характер, при этом международная миграция компенсирует межрегиональные потери.</w:t>
      </w:r>
    </w:p>
    <w:p w:rsidR="00682C93" w:rsidRDefault="00682C93">
      <w:pPr>
        <w:pStyle w:val="ConsPlusNormal"/>
        <w:spacing w:before="220"/>
        <w:ind w:firstLine="540"/>
        <w:jc w:val="both"/>
      </w:pPr>
      <w:r>
        <w:t>По основным индикаторам рынка труда в 2018 - 2019 годах в Красноярском крае наблюдалась положительная динамика.</w:t>
      </w:r>
    </w:p>
    <w:p w:rsidR="00682C93" w:rsidRDefault="00682C93">
      <w:pPr>
        <w:pStyle w:val="ConsPlusNormal"/>
        <w:spacing w:before="220"/>
        <w:ind w:firstLine="540"/>
        <w:jc w:val="both"/>
      </w:pPr>
      <w:r>
        <w:t>В 2019 году уровень регистрируемой безработицы по отношению к численности рабочей силы сохранился на уровне 2018 года и составил на конец года 0,8%.</w:t>
      </w:r>
    </w:p>
    <w:p w:rsidR="00682C93" w:rsidRDefault="00682C93">
      <w:pPr>
        <w:pStyle w:val="ConsPlusNormal"/>
        <w:spacing w:before="220"/>
        <w:ind w:firstLine="540"/>
        <w:jc w:val="both"/>
      </w:pPr>
      <w:r>
        <w:t>Уровень общей безработицы, рассчитанный по методологии Международной организации труда, в 2019 году снизился до 4,5% по отношению к численности рабочей силы, в 2018 году он составлял 4,9%. Согласно данным исследований, уровень общей безработицы в Красноярском крае сложился значительно ниже, чем в целом по Сибирскому федеральному округу (5,9%).</w:t>
      </w:r>
    </w:p>
    <w:p w:rsidR="00682C93" w:rsidRDefault="00682C93">
      <w:pPr>
        <w:pStyle w:val="ConsPlusNormal"/>
        <w:spacing w:before="220"/>
        <w:ind w:firstLine="540"/>
        <w:jc w:val="both"/>
      </w:pPr>
      <w:r>
        <w:t>Этому способствовали положительные изменения в экономике и потребность работодателей в кадрах. Так, в 2019 году 17,5 тыс. работодателей разных сфер деятельности заявили в службу занятости населения о 251,1 тыс. вакансий.</w:t>
      </w:r>
    </w:p>
    <w:p w:rsidR="00682C93" w:rsidRDefault="00682C93">
      <w:pPr>
        <w:pStyle w:val="ConsPlusNormal"/>
        <w:spacing w:before="220"/>
        <w:ind w:firstLine="540"/>
        <w:jc w:val="both"/>
      </w:pPr>
      <w:r>
        <w:t>Для обеспечения отраслей экономики кадрами Красноярский край обладает достаточными трудовыми ресурсами. По данным баланса трудовых ресурсов, численность трудовых ресурсов в крае за 2019 год в среднем составила 1777,8 тыс. человек, из них трудоспособное население в трудоспособном возрасте - 1610,7 тыс. человек. В экономике региона занято 1405,2 тыс. человек. Наибольшая доля в структуре занятых в экономике приходится на промышленность, где работает более 16% занятых, в том числе: 13,8% - в обрабатывающей промышленности, 15,8% - в торговле, 7,3% - в сельском хозяйстве. Более 15,9% работников занято в сферах строительства и транспорта, 18,5% - в социальной сфере (образование, здравоохранение, культура, спорт).</w:t>
      </w:r>
    </w:p>
    <w:p w:rsidR="00682C93" w:rsidRDefault="00682C93">
      <w:pPr>
        <w:pStyle w:val="ConsPlusNormal"/>
        <w:spacing w:before="220"/>
        <w:ind w:firstLine="540"/>
        <w:jc w:val="both"/>
      </w:pPr>
      <w:r>
        <w:t>Вместе с тем в Красноярском крае сохраняется потребность в квалифицированных специалистах в следующих видах экономической деятельности:</w:t>
      </w:r>
    </w:p>
    <w:p w:rsidR="00682C93" w:rsidRDefault="00682C93">
      <w:pPr>
        <w:pStyle w:val="ConsPlusNormal"/>
        <w:spacing w:before="220"/>
        <w:ind w:firstLine="540"/>
        <w:jc w:val="both"/>
      </w:pPr>
      <w:r>
        <w:t>строительство (водитель, монтажник, каменщик, бетонщик, штукатур, облицовщик, машинист);</w:t>
      </w:r>
    </w:p>
    <w:p w:rsidR="00682C93" w:rsidRDefault="00682C93">
      <w:pPr>
        <w:pStyle w:val="ConsPlusNormal"/>
        <w:spacing w:before="220"/>
        <w:ind w:firstLine="540"/>
        <w:jc w:val="both"/>
      </w:pPr>
      <w:r>
        <w:t>обрабатывающая промышленность (станочник, оператор, слесарь, рамщик, электрогазосварщик, токарь, электромонтер и другие);</w:t>
      </w:r>
    </w:p>
    <w:p w:rsidR="00682C93" w:rsidRDefault="00682C93">
      <w:pPr>
        <w:pStyle w:val="ConsPlusNormal"/>
        <w:spacing w:before="220"/>
        <w:ind w:firstLine="540"/>
        <w:jc w:val="both"/>
      </w:pPr>
      <w:r>
        <w:t>торговля (продавец, менеджер, администратор, кассир);</w:t>
      </w:r>
    </w:p>
    <w:p w:rsidR="00682C93" w:rsidRDefault="00682C93">
      <w:pPr>
        <w:pStyle w:val="ConsPlusNormal"/>
        <w:spacing w:before="220"/>
        <w:ind w:firstLine="540"/>
        <w:jc w:val="both"/>
      </w:pPr>
      <w:r>
        <w:t>здравоохранение (врач, акушерка, медицинская сестра, фельдшер, провизор);</w:t>
      </w:r>
    </w:p>
    <w:p w:rsidR="00682C93" w:rsidRDefault="00682C93">
      <w:pPr>
        <w:pStyle w:val="ConsPlusNormal"/>
        <w:spacing w:before="220"/>
        <w:ind w:firstLine="540"/>
        <w:jc w:val="both"/>
      </w:pPr>
      <w:r>
        <w:t>образование (педагогические работники).</w:t>
      </w:r>
    </w:p>
    <w:p w:rsidR="00682C93" w:rsidRDefault="00682C93">
      <w:pPr>
        <w:pStyle w:val="ConsPlusNormal"/>
        <w:spacing w:before="220"/>
        <w:ind w:firstLine="540"/>
        <w:jc w:val="both"/>
      </w:pPr>
      <w:r>
        <w:t>Свои коррективы в социально-экономическое развитие Красноярского края внесла пандемия новой коронавирусной инфекции.</w:t>
      </w:r>
    </w:p>
    <w:p w:rsidR="00682C93" w:rsidRDefault="00682C93">
      <w:pPr>
        <w:pStyle w:val="ConsPlusNormal"/>
        <w:spacing w:before="220"/>
        <w:ind w:firstLine="540"/>
        <w:jc w:val="both"/>
      </w:pPr>
      <w:r>
        <w:t>После стабилизации в 2016 - 2019 годах ситуации на региональном рынке труда в 2020 году в условиях распространения новой коронавирусной инфекции в Красноярском крае отмечен рост уровня безработицы. В начале 2020 года официально зарегистрировано 12,2 тыс. безработных, на начало сентября 2020 года их количество достигло максимума за всю историю деятельности службы занятости и составило 74,0 тыс. человек.</w:t>
      </w:r>
    </w:p>
    <w:p w:rsidR="00682C93" w:rsidRDefault="00682C93">
      <w:pPr>
        <w:pStyle w:val="ConsPlusNormal"/>
        <w:spacing w:before="220"/>
        <w:ind w:firstLine="540"/>
        <w:jc w:val="both"/>
      </w:pPr>
      <w:r>
        <w:t>К числу причин роста численности зарегистрированных безработных граждан относятся:</w:t>
      </w:r>
    </w:p>
    <w:p w:rsidR="00682C93" w:rsidRDefault="00682C93">
      <w:pPr>
        <w:pStyle w:val="ConsPlusNormal"/>
        <w:spacing w:before="220"/>
        <w:ind w:firstLine="540"/>
        <w:jc w:val="both"/>
      </w:pPr>
      <w:r>
        <w:lastRenderedPageBreak/>
        <w:t>увеличение минимальной и максимальной величин пособия по безработице, а также установление в июне - сентябре 2020 года дополнительных выплат всем гражданам, признанным в установленном порядке безработными и имеющими детей в возрасте до 18 лет;</w:t>
      </w:r>
    </w:p>
    <w:p w:rsidR="00682C93" w:rsidRDefault="00682C93">
      <w:pPr>
        <w:pStyle w:val="ConsPlusNormal"/>
        <w:spacing w:before="220"/>
        <w:ind w:firstLine="540"/>
        <w:jc w:val="both"/>
      </w:pPr>
      <w:r>
        <w:t>введение ограничительных мер на деятельность предприятий.</w:t>
      </w:r>
    </w:p>
    <w:p w:rsidR="00682C93" w:rsidRDefault="00682C93">
      <w:pPr>
        <w:pStyle w:val="ConsPlusNormal"/>
        <w:spacing w:before="220"/>
        <w:ind w:firstLine="540"/>
        <w:jc w:val="both"/>
      </w:pPr>
      <w:r>
        <w:t>В результате распространения новой коронавирусной инфекции в наибольшей степени пострадавшими отраслями признаны: транспорт, культура, организация досуга и развлечений, физкультурно-оздоровительная деятельность, туризм, гостиничный бизнес, общественное питание, а также деятельность по организации конференций и выставок, торговля непродовольственными товарами, средства массовой информации.</w:t>
      </w:r>
    </w:p>
    <w:p w:rsidR="00682C93" w:rsidRDefault="00682C93">
      <w:pPr>
        <w:pStyle w:val="ConsPlusNormal"/>
        <w:spacing w:before="220"/>
        <w:ind w:firstLine="540"/>
        <w:jc w:val="both"/>
      </w:pPr>
      <w:r>
        <w:t>Реализация федеральных и региональных мер в области содействия занятости населения, постепенное снятие ограничений, повышение активности работодателей позволили достигнуть снижения количества безработных граждан к концу 2020 года.</w:t>
      </w:r>
    </w:p>
    <w:p w:rsidR="00682C93" w:rsidRDefault="00682C93">
      <w:pPr>
        <w:pStyle w:val="ConsPlusNormal"/>
        <w:spacing w:before="220"/>
        <w:ind w:firstLine="540"/>
        <w:jc w:val="both"/>
      </w:pPr>
      <w:r>
        <w:t>По состоянию на 31.12.2020:</w:t>
      </w:r>
    </w:p>
    <w:p w:rsidR="00682C93" w:rsidRDefault="00682C93">
      <w:pPr>
        <w:pStyle w:val="ConsPlusNormal"/>
        <w:spacing w:before="220"/>
        <w:ind w:firstLine="540"/>
        <w:jc w:val="both"/>
      </w:pPr>
      <w:r>
        <w:t>уровень безработицы к численности рабочей силы составил 3,5% (за аналогичный период 2019 года - 0,8%);</w:t>
      </w:r>
    </w:p>
    <w:p w:rsidR="00682C93" w:rsidRDefault="00682C93">
      <w:pPr>
        <w:pStyle w:val="ConsPlusNormal"/>
        <w:spacing w:before="220"/>
        <w:ind w:firstLine="540"/>
        <w:jc w:val="both"/>
      </w:pPr>
      <w:r>
        <w:t>число вакансий, заявленных в службу занятости, - 72,8 тыс. единиц (в аналогичном периоде 2019 года - 55,8 тыс. единиц).</w:t>
      </w:r>
    </w:p>
    <w:p w:rsidR="00682C93" w:rsidRDefault="00682C93">
      <w:pPr>
        <w:pStyle w:val="ConsPlusNormal"/>
        <w:spacing w:before="220"/>
        <w:ind w:firstLine="540"/>
        <w:jc w:val="both"/>
      </w:pPr>
      <w:r>
        <w:t>Основой экономики Красноярского края является промышленный комплекс, его доля в структуре валового регионального продукта составляет около 60%. Промышленные предприятия региона, опираясь на использование богатой минерально-сырьевой базы и энергоресурсов региона, осуществляют выпуск продукции как на внутрикраевой рынок, так и для поставок в другие регионы России, а также в страны ближнего и дальнего зарубежья.</w:t>
      </w:r>
    </w:p>
    <w:p w:rsidR="00682C93" w:rsidRDefault="00682C93">
      <w:pPr>
        <w:pStyle w:val="ConsPlusNormal"/>
        <w:spacing w:before="220"/>
        <w:ind w:firstLine="540"/>
        <w:jc w:val="both"/>
      </w:pPr>
      <w:r>
        <w:t>В структуре промышленного производства Красноярского края лидирующие позиции занимают цветная металлургия (с долей более 40%), добыча полезных ископаемых (с долей около 30%), гидроэнергетика и электроэнергетика на твердом топливе (с долей более 10%). Крупными металлургическими предприятиями являются ЗФ ПАО "ГМК "Норильский никель" и АО "РУСАЛ-Красноярск", ОАО "Красцветмет". Продукцию переработки первичного алюминия выпускают ООО "Красноярский металлургический завод", ООО ЛПЗ "СЕГАЛ", ООО "КиК", ООО Литейно-механический завод "СКАД".</w:t>
      </w:r>
    </w:p>
    <w:p w:rsidR="00682C93" w:rsidRDefault="00682C93">
      <w:pPr>
        <w:pStyle w:val="ConsPlusNormal"/>
        <w:spacing w:before="220"/>
        <w:ind w:firstLine="540"/>
        <w:jc w:val="both"/>
      </w:pPr>
      <w:r>
        <w:t>Основные предприятия нефтедобывающей отрасли региона - это предприятия группы компаний "Роснефть" (АО "Ванкорнефть", АО "Восточно-Сибирская нефтегазовая компания"), ООО "Славнефть-Красноярскнефтегаз". Ведущие предприятия угольной отрасли - АО "СУЭК-Красноярск" и АО "Красноярсккрайуголь".</w:t>
      </w:r>
    </w:p>
    <w:p w:rsidR="00682C93" w:rsidRDefault="00682C93">
      <w:pPr>
        <w:pStyle w:val="ConsPlusNormal"/>
        <w:spacing w:before="220"/>
        <w:ind w:firstLine="540"/>
        <w:jc w:val="both"/>
      </w:pPr>
      <w:r>
        <w:t>Лидером по добыче золота в Красноярском крае является АО "Полюс Красноярск", большой вклад также вносят ООО "Соврудник", ЗАО "Васильевский рудник". ООО "Новоангарский обогатительный комбинат" на Горевском месторождении обеспечивает почти 80% добычи свинцовых руд в Российской Федерации.</w:t>
      </w:r>
    </w:p>
    <w:p w:rsidR="00682C93" w:rsidRDefault="00682C93">
      <w:pPr>
        <w:pStyle w:val="ConsPlusNormal"/>
        <w:spacing w:before="220"/>
        <w:ind w:firstLine="540"/>
        <w:jc w:val="both"/>
      </w:pPr>
      <w:r>
        <w:t>Машиностроительные предприятия Красноярского края производят продукцию как гражданского, так и оборонного назначения. Среди крупнейших предприятий отрасли - АО "Красноярский машиностроительный завод", ОАО "Красноярский завод холодильников "Бирюса".</w:t>
      </w:r>
    </w:p>
    <w:p w:rsidR="00682C93" w:rsidRDefault="00682C93">
      <w:pPr>
        <w:pStyle w:val="ConsPlusNormal"/>
        <w:spacing w:before="220"/>
        <w:ind w:firstLine="540"/>
        <w:jc w:val="both"/>
      </w:pPr>
      <w:r>
        <w:t>Красноярский край - один из крупнейших в стране производителей лесопромышленной продукции, значительная часть которой поставляется на экспорт. По количеству созданных рабочих мест лесная отрасль в регионе занимает четвертое место после металлургии, машиностроения и добычи полезных ископаемых. В этой сфере работает более 700 организаций, крупнейшие из них - АО "Лесосибирский ЛДК-1", ЗАО "Новоенисейский ЛХК", ООО "Приангарский ЛПК", АО "Краслесинвест".</w:t>
      </w:r>
    </w:p>
    <w:p w:rsidR="00682C93" w:rsidRDefault="00682C93">
      <w:pPr>
        <w:pStyle w:val="ConsPlusNormal"/>
        <w:spacing w:before="220"/>
        <w:ind w:firstLine="540"/>
        <w:jc w:val="both"/>
      </w:pPr>
      <w:r>
        <w:lastRenderedPageBreak/>
        <w:t>В Красноярском крае производится продукция нефтепереработки: бензин, дизельное топливо, авиационное топливо (АО "Ачинский НПЗ ВНК"). Инновационные производства и атомная энергетика сосредоточены в ЗАТО г. Железногорск (АО "Информационные спутниковые системы" им. академика М.Ф. Решетнева", ФГУП "Горно-химический комбинат") и ЗАТО г. Зеленогорск (АО ПО "Электрохимический завод").</w:t>
      </w:r>
    </w:p>
    <w:p w:rsidR="00682C93" w:rsidRDefault="00682C93">
      <w:pPr>
        <w:pStyle w:val="ConsPlusNormal"/>
        <w:spacing w:before="220"/>
        <w:ind w:firstLine="540"/>
        <w:jc w:val="both"/>
      </w:pPr>
      <w:r>
        <w:t>В рамках реализации крупнейших инвестиционных проектов в крае развивается нефтедобыча. В сентябре 2016 года началась промышленная добыча нефти на Сузунском месторождении Ванкорского кластера. В начале 2017 года запущен в эксплуатацию нефтепровод Куюмба - Тайшет протяженностью 700 км, что позволило начать нефтедобычу на месторождениях юга Эвенкии. Выработка алюминия в крае увеличилась на 15% за счет выхода ЗАО "Богучанский алюминиевый завод" в 2016 году на проектную производительность первого пускового комплекса, к концу 2018 года завершено строительство первой очереди завода мощностью 298 тыс. тонн. Продолжается модернизация нефтеперерабатывающего производства в АО "Ачинский НПЗ ВНК", направленная на увеличение глубины переработки нефти и объемов выхода светлых нефтепродуктов.</w:t>
      </w:r>
    </w:p>
    <w:p w:rsidR="00682C93" w:rsidRDefault="00682C93">
      <w:pPr>
        <w:pStyle w:val="ConsPlusNormal"/>
        <w:spacing w:before="220"/>
        <w:ind w:firstLine="540"/>
        <w:jc w:val="both"/>
      </w:pPr>
      <w:r>
        <w:t>Регион является крупным производителем сельскохозяйственной продукции в Сибирском федеральном округе. Валовой сбор зерновых в регионе ежегодно составляет около 2 млн тонн. Красноярский край находится в числе лидеров по урожайности зерновых и зернобобовых культур среди регионов Сибири. В последние годы аграрии успешно возделывают новые для региона сельскохозяйственные культуры: рапс и кукурузу на зерно.</w:t>
      </w:r>
    </w:p>
    <w:p w:rsidR="00682C93" w:rsidRDefault="00682C93">
      <w:pPr>
        <w:pStyle w:val="ConsPlusNormal"/>
        <w:spacing w:before="220"/>
        <w:ind w:firstLine="540"/>
        <w:jc w:val="both"/>
      </w:pPr>
      <w:r>
        <w:t>Отмечена стабильность показателей в животноводстве. Молочные предприятия Красноярского края работают над увеличением продуктивности крупного рогатого скота. Регион входит в тройку лидеров в Сибирском федеральном округе по суточному надою на одну корову.</w:t>
      </w:r>
    </w:p>
    <w:p w:rsidR="00682C93" w:rsidRDefault="00682C93">
      <w:pPr>
        <w:pStyle w:val="ConsPlusNormal"/>
        <w:spacing w:before="220"/>
        <w:ind w:firstLine="540"/>
        <w:jc w:val="both"/>
      </w:pPr>
      <w:r>
        <w:t>В крае реализуются крупные инвестиционные проекты. В 2018 году в Канском районе открылся современный молочный комплекс. Масштабные животноводческие объекты возводятся в Шушенском районе. В течение последних лет сохраняется ежегодный рост объемов производства основных видов пищевой продукции: свинины, мяса птицы, сливочного масла, сыра, муки, крупы, хлеба, колбасных и кондитерских изделий.</w:t>
      </w:r>
    </w:p>
    <w:p w:rsidR="00682C93" w:rsidRDefault="00682C93">
      <w:pPr>
        <w:pStyle w:val="ConsPlusNormal"/>
        <w:spacing w:before="220"/>
        <w:ind w:firstLine="540"/>
        <w:jc w:val="both"/>
      </w:pPr>
      <w:r>
        <w:t>Взят курс на развитие в крае мощностей по переработке зерновых и масличных культур, в том числе по глубокой переработке зерна. Ведется большая работа по решению вопросов сбыта произведенной сельскохозяйственными товаропроизводителями продукции. Более 50% объема сельхозпроизводства приходится на районы юго-западной и центральной частей края: Ужурский, Назаровский, Курагинский, Шушенский, Краснотуранский, Минусинский, Большемуртинский, Емельяновский, Сухобузимский, Березовский, Балахтинский районы.</w:t>
      </w:r>
    </w:p>
    <w:p w:rsidR="00682C93" w:rsidRDefault="00682C93">
      <w:pPr>
        <w:pStyle w:val="ConsPlusNormal"/>
        <w:spacing w:before="220"/>
        <w:ind w:firstLine="540"/>
        <w:jc w:val="both"/>
      </w:pPr>
      <w:r>
        <w:t>Приоритетными направлениями развития образования в Красноярском крае являются обеспечение его доступности и качества, организация работы с одаренными детьми, развитие системы профессионального образования, повышение качества подготовки кадров для экономики края.</w:t>
      </w:r>
    </w:p>
    <w:p w:rsidR="00682C93" w:rsidRDefault="00682C93">
      <w:pPr>
        <w:pStyle w:val="ConsPlusNormal"/>
        <w:spacing w:before="220"/>
        <w:ind w:firstLine="540"/>
        <w:jc w:val="both"/>
      </w:pPr>
      <w:r>
        <w:t>В настоящее время в крае функционирует около 1000 дошкольных образовательных организаций, более 1000 общеобразовательных организаций, более 200 организаций дополнительного образования детей. В регионе создана информационно-ресурсная сеть для поиска, поддержки и сопровождения талантливых детей, состоящая из 10 центров по работе с одаренными детьми в интеллектуальной, спортивной, художественно-эстетической сферах в городах: Ачинск, Енисейск, Минусинск, Канск, Красноярск, Дудинка и в поселке Тура. Работающие в крае крупные компании и предприятия создают на базе общеобразовательных организаций профильные классы: Норникель-классы, Роснефть-классы, Росатом-классы, СУЭК-классы и другие, в дальнейшем сопровождают обучение студентов в образовательных организациях высшего образования, привлекают их на практику и стажировку.</w:t>
      </w:r>
    </w:p>
    <w:p w:rsidR="00682C93" w:rsidRDefault="00682C93">
      <w:pPr>
        <w:pStyle w:val="ConsPlusNormal"/>
        <w:spacing w:before="220"/>
        <w:ind w:firstLine="540"/>
        <w:jc w:val="both"/>
      </w:pPr>
      <w:r>
        <w:t xml:space="preserve">Помимо этого в крае развивается сеть специализированных классов математической, </w:t>
      </w:r>
      <w:r>
        <w:lastRenderedPageBreak/>
        <w:t>естественно-научной и инженерно-технологической направленности. Подготовка учащихся в специализированных классах проводится при участии преподавателей ведущих образовательных организаций высшего образования, расположенных на территории Красноярского края.</w:t>
      </w:r>
    </w:p>
    <w:p w:rsidR="00682C93" w:rsidRDefault="00682C93">
      <w:pPr>
        <w:pStyle w:val="ConsPlusNormal"/>
        <w:spacing w:before="220"/>
        <w:ind w:firstLine="540"/>
        <w:jc w:val="both"/>
      </w:pPr>
      <w:r>
        <w:t>В крае развита система кадетского и женского гимназического образования, которая включает семь кадетских школ-интернатов, оптимально расположенных на территории края, одну кадетскую школу, две Мариинские женские гимназии, центр дополнительного образования "Честь и Слава Красноярья".</w:t>
      </w:r>
    </w:p>
    <w:p w:rsidR="00682C93" w:rsidRDefault="00682C93">
      <w:pPr>
        <w:pStyle w:val="ConsPlusNormal"/>
        <w:spacing w:before="220"/>
        <w:ind w:firstLine="540"/>
        <w:jc w:val="both"/>
      </w:pPr>
      <w:r>
        <w:t>Программы среднего профессионального образования в Красноярском крае реализуют 90 профессиональных образовательных организаций, в том числе подведомственных:</w:t>
      </w:r>
    </w:p>
    <w:p w:rsidR="00682C93" w:rsidRDefault="00682C93">
      <w:pPr>
        <w:pStyle w:val="ConsPlusNormal"/>
        <w:spacing w:before="220"/>
        <w:ind w:firstLine="540"/>
        <w:jc w:val="both"/>
      </w:pPr>
      <w:r>
        <w:t>54 организации - министерству образования Красноярского края;</w:t>
      </w:r>
    </w:p>
    <w:p w:rsidR="00682C93" w:rsidRDefault="00682C93">
      <w:pPr>
        <w:pStyle w:val="ConsPlusNormal"/>
        <w:spacing w:before="220"/>
        <w:ind w:firstLine="540"/>
        <w:jc w:val="both"/>
      </w:pPr>
      <w:r>
        <w:t>9 организаций - министерству здравоохранения Красноярского края;</w:t>
      </w:r>
    </w:p>
    <w:p w:rsidR="00682C93" w:rsidRDefault="00682C93">
      <w:pPr>
        <w:pStyle w:val="ConsPlusNormal"/>
        <w:spacing w:before="220"/>
        <w:ind w:firstLine="540"/>
        <w:jc w:val="both"/>
      </w:pPr>
      <w:r>
        <w:t>6 организаций - министерству культуры Красноярского края;</w:t>
      </w:r>
    </w:p>
    <w:p w:rsidR="00682C93" w:rsidRDefault="00682C93">
      <w:pPr>
        <w:pStyle w:val="ConsPlusNormal"/>
        <w:spacing w:before="220"/>
        <w:ind w:firstLine="540"/>
        <w:jc w:val="both"/>
      </w:pPr>
      <w:r>
        <w:t>2 организации - министерству спорта Красноярского края;</w:t>
      </w:r>
    </w:p>
    <w:p w:rsidR="00682C93" w:rsidRDefault="00682C93">
      <w:pPr>
        <w:pStyle w:val="ConsPlusNormal"/>
        <w:spacing w:before="220"/>
        <w:ind w:firstLine="540"/>
        <w:jc w:val="both"/>
      </w:pPr>
      <w:r>
        <w:t>одна организация - министерству лесного хозяйства Красноярского края;</w:t>
      </w:r>
    </w:p>
    <w:p w:rsidR="00682C93" w:rsidRDefault="00682C93">
      <w:pPr>
        <w:pStyle w:val="ConsPlusNormal"/>
        <w:spacing w:before="220"/>
        <w:ind w:firstLine="540"/>
        <w:jc w:val="both"/>
      </w:pPr>
      <w:r>
        <w:t>4 организации - Федеральной службе исполнения наказаний;</w:t>
      </w:r>
    </w:p>
    <w:p w:rsidR="00682C93" w:rsidRDefault="00682C93">
      <w:pPr>
        <w:pStyle w:val="ConsPlusNormal"/>
        <w:spacing w:before="220"/>
        <w:ind w:firstLine="540"/>
        <w:jc w:val="both"/>
      </w:pPr>
      <w:r>
        <w:t>5 организаций являются частными;</w:t>
      </w:r>
    </w:p>
    <w:p w:rsidR="00682C93" w:rsidRDefault="00682C93">
      <w:pPr>
        <w:pStyle w:val="ConsPlusNormal"/>
        <w:spacing w:before="220"/>
        <w:ind w:firstLine="540"/>
        <w:jc w:val="both"/>
      </w:pPr>
      <w:r>
        <w:t>8 организаций функционируют в составе образовательных организаций высшего образования.</w:t>
      </w:r>
    </w:p>
    <w:p w:rsidR="00682C93" w:rsidRDefault="00682C93">
      <w:pPr>
        <w:pStyle w:val="ConsPlusNormal"/>
        <w:spacing w:before="220"/>
        <w:ind w:firstLine="540"/>
        <w:jc w:val="both"/>
      </w:pPr>
      <w:r>
        <w:t>Научно-образовательный потенциал Красноярского края представлен федеральным государственным бюджетным научным учреждением Федеральным исследовательским центром "Красноярский научный центр Сибирского отделения Российской академии наук" и государственными образовательными организациями высшего образования, в числе которых:</w:t>
      </w:r>
    </w:p>
    <w:p w:rsidR="00682C93" w:rsidRDefault="00682C93">
      <w:pPr>
        <w:pStyle w:val="ConsPlusNormal"/>
        <w:spacing w:before="220"/>
        <w:ind w:firstLine="540"/>
        <w:jc w:val="both"/>
      </w:pPr>
      <w:r>
        <w:t>федеральное государственное автономное образовательное учреждение высшего образования "Сибирский федеральный университет";</w:t>
      </w:r>
    </w:p>
    <w:p w:rsidR="00682C93" w:rsidRDefault="00682C93">
      <w:pPr>
        <w:pStyle w:val="ConsPlusNormal"/>
        <w:spacing w:before="220"/>
        <w:ind w:firstLine="540"/>
        <w:jc w:val="both"/>
      </w:pPr>
      <w:r>
        <w:t>федеральное государственное бюджетное образовательное учреждение высшего образования "Сибирский государственный университет науки и технологий имени академика М.Ф. Решетнева";</w:t>
      </w:r>
    </w:p>
    <w:p w:rsidR="00682C93" w:rsidRDefault="00682C93">
      <w:pPr>
        <w:pStyle w:val="ConsPlusNormal"/>
        <w:spacing w:before="220"/>
        <w:ind w:firstLine="540"/>
        <w:jc w:val="both"/>
      </w:pPr>
      <w: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 Министерства здравоохранения Российской Федерации;</w:t>
      </w:r>
    </w:p>
    <w:p w:rsidR="00682C93" w:rsidRDefault="00682C93">
      <w:pPr>
        <w:pStyle w:val="ConsPlusNormal"/>
        <w:spacing w:before="220"/>
        <w:ind w:firstLine="540"/>
        <w:jc w:val="both"/>
      </w:pPr>
      <w:r>
        <w:t>федеральное государственное бюджетное образовательное учреждение высшего образования "Красноярский государственный педагогический университет имени В.П. Астафьева";</w:t>
      </w:r>
    </w:p>
    <w:p w:rsidR="00682C93" w:rsidRDefault="00682C93">
      <w:pPr>
        <w:pStyle w:val="ConsPlusNormal"/>
        <w:spacing w:before="220"/>
        <w:ind w:firstLine="540"/>
        <w:jc w:val="both"/>
      </w:pPr>
      <w:r>
        <w:t>федеральное государственное бюджетное образовательное учреждение высшего образования "Красноярский государственный аграрный университет";</w:t>
      </w:r>
    </w:p>
    <w:p w:rsidR="00682C93" w:rsidRDefault="00682C93">
      <w:pPr>
        <w:pStyle w:val="ConsPlusNormal"/>
        <w:spacing w:before="220"/>
        <w:ind w:firstLine="540"/>
        <w:jc w:val="both"/>
      </w:pPr>
      <w:r>
        <w:t>федеральное государственное казенное образовательное учреждение высшего образования "Сибирский юридический институт Министерства внутренних дел Российской Федерации";</w:t>
      </w:r>
    </w:p>
    <w:p w:rsidR="00682C93" w:rsidRDefault="00682C93">
      <w:pPr>
        <w:pStyle w:val="ConsPlusNormal"/>
        <w:spacing w:before="220"/>
        <w:ind w:firstLine="540"/>
        <w:jc w:val="both"/>
      </w:pPr>
      <w:r>
        <w:t>а также другие учреждения.</w:t>
      </w:r>
    </w:p>
    <w:p w:rsidR="00682C93" w:rsidRDefault="00682C93">
      <w:pPr>
        <w:pStyle w:val="ConsPlusNormal"/>
        <w:spacing w:before="220"/>
        <w:ind w:firstLine="540"/>
        <w:jc w:val="both"/>
      </w:pPr>
      <w:r>
        <w:t xml:space="preserve">Кроме того, в крае работает высшее учебное заведение в области культуры - федеральное государственное бюджетное образовательное учреждение высшего образования "Сибирский </w:t>
      </w:r>
      <w:r>
        <w:lastRenderedPageBreak/>
        <w:t>государственный институт искусств имени Дмитрия Хворостовского".</w:t>
      </w:r>
    </w:p>
    <w:p w:rsidR="00682C93" w:rsidRDefault="00682C93">
      <w:pPr>
        <w:pStyle w:val="ConsPlusNormal"/>
        <w:spacing w:before="220"/>
        <w:ind w:firstLine="540"/>
        <w:jc w:val="both"/>
      </w:pPr>
      <w:r>
        <w:t>Всего в образовательных организациях высшего образования края по программам бакалавриата, специалитета, магистратуры обучается свыше 92 тыс. студентов по более чем 330 специальностям.</w:t>
      </w:r>
    </w:p>
    <w:p w:rsidR="00682C93" w:rsidRDefault="00682C93">
      <w:pPr>
        <w:pStyle w:val="ConsPlusNormal"/>
        <w:spacing w:before="220"/>
        <w:ind w:firstLine="540"/>
        <w:jc w:val="both"/>
      </w:pPr>
      <w:r>
        <w:t>В Красноярском крае сформирована современная трехуровневая система оказания медицинской помощи на основе научно обоснованных принципов медико-географического зонирования, учитывающих особенности региона.</w:t>
      </w:r>
    </w:p>
    <w:p w:rsidR="00682C93" w:rsidRDefault="00682C93">
      <w:pPr>
        <w:pStyle w:val="ConsPlusNormal"/>
        <w:spacing w:before="220"/>
        <w:ind w:firstLine="540"/>
        <w:jc w:val="both"/>
      </w:pPr>
      <w:r>
        <w:t>Доступность специализированной медицинской помощи увеличилась за счет внедрения выездных форм работы. На территории края специализированная медицинская помощь оказывается мобильными медицинскими бригадами медицинских организаций, в том числе передвижным консультативно-диагностическим центром "Доктор Войно-Ясенецкий (св. Лука)". Для работы в малонаселенных пунктах края организована работа передвижного консультативно-диагностического центра "Мобильная поликлиника".</w:t>
      </w:r>
    </w:p>
    <w:p w:rsidR="00682C93" w:rsidRDefault="00682C93">
      <w:pPr>
        <w:pStyle w:val="ConsPlusNormal"/>
        <w:spacing w:before="220"/>
        <w:ind w:firstLine="540"/>
        <w:jc w:val="both"/>
      </w:pPr>
      <w:r>
        <w:t>Развивается и становится более доступной для граждан высокотехнологичная медицинская помощь. Одновременно с оптимизацией логистики медицинской помощи существенно усилена материально-техническая база медицинских организаций. В крае работает сеть сосудистых центров (1 региональный и 9 первичных), в том числе с возможностью реваскуляризации в круглосуточном режиме. Расположенные при межрайонных больницах первичные сосудистые центры оснащены необходимым медицинским оборудованием для проведения хирургических операций жителям удаленных от краевого центра территорий. В рамках национального проекта "Здравоохранение" реализуются мероприятия регионального проекта "Борьба с сердечно-сосудистыми заболеваниями", которые позволили за 2019 - 2020 годы оснастить еще три первичных сосудистых отделения при межрайонных больницах на севере и юге края оборудованием для рентгенэндоваскулярных вмешательств. Красноярский край стал примером в использовании данного подхода, позволяющего развивать высокотехнологичную медицину в регионах.</w:t>
      </w:r>
    </w:p>
    <w:p w:rsidR="00682C93" w:rsidRDefault="00682C93">
      <w:pPr>
        <w:pStyle w:val="ConsPlusNormal"/>
        <w:spacing w:before="220"/>
        <w:ind w:firstLine="540"/>
        <w:jc w:val="both"/>
      </w:pPr>
      <w:r>
        <w:t>С 2016 года в крае успешно выполняются операции по пересадке сердца, печени и почек. Развивается Центр травматологии, ортопедии и сочетанной травмы, в котором проводятся уникальные операции. Ежегодно совершенствуется система профилактической медицины.</w:t>
      </w:r>
    </w:p>
    <w:p w:rsidR="00682C93" w:rsidRDefault="00682C93">
      <w:pPr>
        <w:pStyle w:val="ConsPlusNormal"/>
        <w:spacing w:before="220"/>
        <w:ind w:firstLine="540"/>
        <w:jc w:val="both"/>
      </w:pPr>
      <w:r>
        <w:t>Решению проблем обеспечения учреждений здравоохранения на селе квалифицированными медиками способствует реализация программ "Земский доктор" и "Земский фельдшер". За период с 2012 года по 2020 год участниками указанных программ в крае стали 842 врача и 151 фельдшер.</w:t>
      </w:r>
    </w:p>
    <w:p w:rsidR="00682C93" w:rsidRDefault="00682C93">
      <w:pPr>
        <w:pStyle w:val="ConsPlusNormal"/>
        <w:spacing w:before="220"/>
        <w:ind w:firstLine="540"/>
        <w:jc w:val="both"/>
      </w:pPr>
      <w:r>
        <w:t>В соответствии с положениями Государственной программы переселения ее участник и члены его семьи имеют право на получение медицинской помощи в рамках программ государственных гарантий бесплатного оказания гражданам медицинской помощи в соответствии с законодательством Российской Федерации.</w:t>
      </w:r>
    </w:p>
    <w:p w:rsidR="00682C93" w:rsidRDefault="00682C93">
      <w:pPr>
        <w:pStyle w:val="ConsPlusNormal"/>
        <w:spacing w:before="220"/>
        <w:ind w:firstLine="540"/>
        <w:jc w:val="both"/>
      </w:pPr>
      <w:r>
        <w:t>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682C93" w:rsidRDefault="00682C93">
      <w:pPr>
        <w:pStyle w:val="ConsPlusNormal"/>
        <w:spacing w:before="220"/>
        <w:ind w:firstLine="540"/>
        <w:jc w:val="both"/>
      </w:pPr>
      <w:r>
        <w:t xml:space="preserve">До получения полиса обязательного медицинского страхования участнику Государственной программы переселения и членам его семьи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бесплатно оказываются: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скорая, в том числе скорая специализированная, медицинская помощь оказывается иностранным гражданам при заболеваниях, несчастных случаях, травмах, отравлениях и других состояниях, требующих </w:t>
      </w:r>
      <w:r>
        <w:lastRenderedPageBreak/>
        <w:t>срочного медицинского вмешательства медицинскими организациями государственной и муниципальной систем здравоохранения.</w:t>
      </w:r>
    </w:p>
    <w:p w:rsidR="00682C93" w:rsidRDefault="00682C93">
      <w:pPr>
        <w:pStyle w:val="ConsPlusNormal"/>
        <w:spacing w:before="220"/>
        <w:ind w:firstLine="540"/>
        <w:jc w:val="both"/>
      </w:pPr>
      <w:r>
        <w:t>Объем медицинской помощи, оказываемой в амбулаторных и стационарных условиях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обеспечивается за счет бюджетных ассигнований бюджета Красноярского края.</w:t>
      </w:r>
    </w:p>
    <w:p w:rsidR="00682C93" w:rsidRDefault="00682C93">
      <w:pPr>
        <w:pStyle w:val="ConsPlusNormal"/>
        <w:spacing w:before="220"/>
        <w:ind w:firstLine="540"/>
        <w:jc w:val="both"/>
      </w:pPr>
      <w:r>
        <w:t>При получении в соответствии с законодательством Российской Федерации полиса обязательного медицинского страхования медицинская помощь оказывается в рамках базовой программы обязательного медицинского страхования, ежегодно утверждаемой Правительством Российской Федерации.</w:t>
      </w:r>
    </w:p>
    <w:p w:rsidR="00682C93" w:rsidRDefault="00682C93">
      <w:pPr>
        <w:pStyle w:val="ConsPlusNormal"/>
        <w:spacing w:before="220"/>
        <w:ind w:firstLine="540"/>
        <w:jc w:val="both"/>
      </w:pPr>
      <w:r>
        <w:t>Гражданам, страдающим социально значимыми заболеваниями или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Особенности организации оказания медицинской помощи при отдельных заболеваниях, указанных выше, могут устанавливаться отдельными федеральными законами.</w:t>
      </w:r>
    </w:p>
    <w:p w:rsidR="00682C93" w:rsidRDefault="00682C93">
      <w:pPr>
        <w:pStyle w:val="ConsPlusNormal"/>
        <w:spacing w:before="220"/>
        <w:ind w:firstLine="540"/>
        <w:jc w:val="both"/>
      </w:pPr>
      <w:r>
        <w:t xml:space="preserve">В соответствии с Федеральным </w:t>
      </w:r>
      <w:hyperlink r:id="rId222">
        <w:r>
          <w:rPr>
            <w:color w:val="0000FF"/>
          </w:rPr>
          <w:t>законом</w:t>
        </w:r>
      </w:hyperlink>
      <w:r>
        <w:t xml:space="preserve"> от 25.07.2002 N 115-ФЗ "О правовом положении иностранных граждан в Российской Федерации" иностранный гражданин, прибывший в Российскую Федерацию, представляет в территориальный орган федерального органа исполнительной власти в сфере внутренних дел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сертификата об отсутствии у него заболевания, вызываемого вирусом иммунодефицита человека (ВИЧ-инфекции).</w:t>
      </w:r>
    </w:p>
    <w:p w:rsidR="00682C93" w:rsidRDefault="00682C93">
      <w:pPr>
        <w:pStyle w:val="ConsPlusNormal"/>
        <w:spacing w:before="220"/>
        <w:ind w:firstLine="540"/>
        <w:jc w:val="both"/>
      </w:pPr>
      <w:r>
        <w:t>Указанные медицинские документы выдаются по результатам медицинского освидетельствования, проводимого в порядке, установленном Министерством здравоохранения Российской Федерации.</w:t>
      </w:r>
    </w:p>
    <w:p w:rsidR="00682C93" w:rsidRDefault="00682C93">
      <w:pPr>
        <w:pStyle w:val="ConsPlusNormal"/>
        <w:spacing w:before="220"/>
        <w:ind w:firstLine="540"/>
        <w:jc w:val="both"/>
      </w:pPr>
      <w:r>
        <w:t>Жилищное обустройство соотечественников осуществляется за счет средств участников Государственной программы переселения или работодателей (для отдельных категорий работников возможны варианты предоставления служебного жилья). Вопросы жилищного обустройства участников Государственной программы переселения и членов их семей могут быть решены следующими способами:</w:t>
      </w:r>
    </w:p>
    <w:p w:rsidR="00682C93" w:rsidRDefault="00682C93">
      <w:pPr>
        <w:pStyle w:val="ConsPlusNormal"/>
        <w:spacing w:before="220"/>
        <w:ind w:firstLine="540"/>
        <w:jc w:val="both"/>
      </w:pPr>
      <w:r>
        <w:t>аренда жилья на рынке недвижимости;</w:t>
      </w:r>
    </w:p>
    <w:p w:rsidR="00682C93" w:rsidRDefault="00682C93">
      <w:pPr>
        <w:pStyle w:val="ConsPlusNormal"/>
        <w:spacing w:before="220"/>
        <w:ind w:firstLine="540"/>
        <w:jc w:val="both"/>
      </w:pPr>
      <w:r>
        <w:t>проживание в гостиницах;</w:t>
      </w:r>
    </w:p>
    <w:p w:rsidR="00682C93" w:rsidRDefault="00682C93">
      <w:pPr>
        <w:pStyle w:val="ConsPlusNormal"/>
        <w:spacing w:before="220"/>
        <w:ind w:firstLine="540"/>
        <w:jc w:val="both"/>
      </w:pPr>
      <w:r>
        <w:t>приобретение жилья на первичном и вторичном рынках жилья;</w:t>
      </w:r>
    </w:p>
    <w:p w:rsidR="00682C93" w:rsidRDefault="00682C93">
      <w:pPr>
        <w:pStyle w:val="ConsPlusNormal"/>
        <w:spacing w:before="220"/>
        <w:ind w:firstLine="540"/>
        <w:jc w:val="both"/>
      </w:pPr>
      <w:r>
        <w:t>строительство индивидуального жилья.</w:t>
      </w:r>
    </w:p>
    <w:p w:rsidR="00682C93" w:rsidRDefault="00682C93">
      <w:pPr>
        <w:pStyle w:val="ConsPlusNormal"/>
        <w:spacing w:before="220"/>
        <w:ind w:firstLine="540"/>
        <w:jc w:val="both"/>
      </w:pPr>
      <w:r>
        <w:t>Агентство труда и занятости населения Красноярского края информирует участников Государственной программы переселения о возможностях и вариантах временного размещения. С учетом незначительного числа соотечественников, нуждающихся во временном обустройстве, создание центров временного размещения на территории края нецелесообразно.</w:t>
      </w:r>
    </w:p>
    <w:p w:rsidR="00682C93" w:rsidRDefault="00682C93">
      <w:pPr>
        <w:pStyle w:val="ConsPlusNormal"/>
        <w:spacing w:before="220"/>
        <w:ind w:firstLine="540"/>
        <w:jc w:val="both"/>
      </w:pPr>
      <w:r>
        <w:t xml:space="preserve">Строительный комплекс региона, объединяющий строительные организации и предприятия стройиндустрии, обеспечивает эффективное и качественное строительство объектов жилищного, социального и инфраструктурного назначения в соответствии с потребностями населения и </w:t>
      </w:r>
      <w:r>
        <w:lastRenderedPageBreak/>
        <w:t>экономики региона. Объемы жилищного строительства и развитие ипотечного жилищного кредитования позволяют обеспечить для прибывающих в край соотечественников доступную возможность удовлетворения жилищных потребностей.</w:t>
      </w:r>
    </w:p>
    <w:p w:rsidR="00682C93" w:rsidRDefault="00682C93">
      <w:pPr>
        <w:pStyle w:val="ConsPlusNormal"/>
        <w:spacing w:before="220"/>
        <w:ind w:firstLine="540"/>
        <w:jc w:val="both"/>
      </w:pPr>
      <w:r>
        <w:t>По данным Красноярскстата, в I квартале 2021 года средняя цена одного кв. метра на территории Красноярского края на первичном рынке жилья составила 69845 руб. (в IV квартале 2020 года - 65992 руб.), на вторичном рынке - 61543 руб. (55459 руб.).</w:t>
      </w:r>
    </w:p>
    <w:p w:rsidR="00682C93" w:rsidRDefault="00682C93">
      <w:pPr>
        <w:pStyle w:val="ConsPlusNormal"/>
        <w:spacing w:before="220"/>
        <w:ind w:firstLine="540"/>
        <w:jc w:val="both"/>
      </w:pPr>
      <w:r>
        <w:t>В целях повышения доступности жилья утверждена государственная программа Красноярского края "Создание условий для обеспечения доступным и комфортным жильем граждан". На условиях софинансирования реализуются федеральные и краевые государственные программы по обеспечению жильем отдельных категорий граждан, в рамках которых оказывается содействие в приобретении жилья и улучшении жилищных условий специалистам, работающим в бюджетной сфере, молодым семьям, ветеранам боевых действий и другим категориям граждан.</w:t>
      </w:r>
    </w:p>
    <w:p w:rsidR="00682C93" w:rsidRDefault="00682C93">
      <w:pPr>
        <w:pStyle w:val="ConsPlusNormal"/>
        <w:spacing w:before="220"/>
        <w:ind w:firstLine="540"/>
        <w:jc w:val="both"/>
      </w:pPr>
      <w:r>
        <w:t xml:space="preserve">В соответствии с </w:t>
      </w:r>
      <w:hyperlink r:id="rId223">
        <w:r>
          <w:rPr>
            <w:color w:val="0000FF"/>
          </w:rPr>
          <w:t>Постановлением</w:t>
        </w:r>
      </w:hyperlink>
      <w:r>
        <w:t xml:space="preserve"> Правительства Красноярского края от 25.08.2014 N 365-п "Об утверждении Порядка разработки прогноза потребности экономики Красноярского края в квалифицированных рабочих кадрах и специалистах" ежегодно проводится мониторинг потребности экономики в кадрах.</w:t>
      </w:r>
    </w:p>
    <w:p w:rsidR="00682C93" w:rsidRDefault="00682C93">
      <w:pPr>
        <w:pStyle w:val="ConsPlusNormal"/>
        <w:spacing w:before="220"/>
        <w:ind w:firstLine="540"/>
        <w:jc w:val="both"/>
      </w:pPr>
      <w:r>
        <w:t>В результате опроса потребность в кадрах работодателей на среднесрочный период 2019 - 2023 годов составила 282822 человека.</w:t>
      </w:r>
    </w:p>
    <w:p w:rsidR="00682C93" w:rsidRDefault="00682C93">
      <w:pPr>
        <w:pStyle w:val="ConsPlusNormal"/>
        <w:spacing w:before="220"/>
        <w:ind w:firstLine="540"/>
        <w:jc w:val="both"/>
      </w:pPr>
      <w:r>
        <w:t>Согласно текущей и перспективной потребности в специалистах и рабочих по видам экономической деятельности наибольшую потребность в указанный период будут испытывать работодатели, осуществляющие деятельность в обрабатывающем производстве, - 34893 человека, строительстве - 25769 человек, образовании - 24981 человек, здравоохранении - 18841 человек.</w:t>
      </w:r>
    </w:p>
    <w:p w:rsidR="00682C93" w:rsidRDefault="00682C93">
      <w:pPr>
        <w:pStyle w:val="ConsPlusNormal"/>
        <w:spacing w:before="220"/>
        <w:ind w:firstLine="540"/>
        <w:jc w:val="both"/>
      </w:pPr>
      <w:r>
        <w:t>Потребность в педагогических работниках испытывают образовательные организации всех уровней образования.</w:t>
      </w:r>
    </w:p>
    <w:p w:rsidR="00682C93" w:rsidRDefault="00682C93">
      <w:pPr>
        <w:pStyle w:val="ConsPlusNormal"/>
        <w:spacing w:before="220"/>
        <w:ind w:firstLine="540"/>
        <w:jc w:val="both"/>
      </w:pPr>
      <w:r>
        <w:t>В сфере здравоохранения и социальных услуг прогнозируется потребность во врачах различной специализации (хирург, кардиолог, генетик, инфекционист, невролог, уролог, психиатр), терапевтах, педиатрах, стоматологах, медицинских сестрах, фельдшерах, акушерах, лаборантах, инструкторах по лечебной физкультуре, медицинских лабораторных техниках, санитарках, медицинских статистиках.</w:t>
      </w:r>
    </w:p>
    <w:p w:rsidR="00682C93" w:rsidRDefault="00682C93">
      <w:pPr>
        <w:pStyle w:val="ConsPlusNormal"/>
        <w:spacing w:before="220"/>
        <w:ind w:firstLine="540"/>
        <w:jc w:val="both"/>
      </w:pPr>
      <w:r>
        <w:t>В обрабатывающих производствах - потребность в электросварщиках, слесарях механосборочных работ, укладчиках-упаковщиках, токарях, малярах, подсобных рабочих, машинистах холодильных установок, пекарях, технологах.</w:t>
      </w:r>
    </w:p>
    <w:p w:rsidR="00682C93" w:rsidRDefault="00682C93">
      <w:pPr>
        <w:pStyle w:val="ConsPlusNormal"/>
        <w:spacing w:before="220"/>
        <w:ind w:firstLine="540"/>
        <w:jc w:val="both"/>
      </w:pPr>
      <w:r>
        <w:t>Реализация подпрограммы будет способствовать обеспечению экономики Красноярского края квалифицированной рабочей силой, успешной реализации намеченных в среднесрочной перспективе планов инвестиционной деятельности, а также дальнейшему стабильному социально-экономическому развитию и демографической стабилизации. За счет реализации подпрограммы ожидается увеличение в Красноярском крае численности молодежи, обучающейся в профессиональных образовательных организациях и образовательных организациях высшего образования.</w:t>
      </w:r>
    </w:p>
    <w:p w:rsidR="00682C93" w:rsidRDefault="00682C93">
      <w:pPr>
        <w:pStyle w:val="ConsPlusNormal"/>
        <w:spacing w:before="220"/>
        <w:ind w:firstLine="540"/>
        <w:jc w:val="both"/>
      </w:pPr>
      <w:r>
        <w:t>При реализации мероприятий подпрограммы могут возникнуть определенные риски:</w:t>
      </w:r>
    </w:p>
    <w:p w:rsidR="00682C93" w:rsidRDefault="00682C93">
      <w:pPr>
        <w:pStyle w:val="ConsPlusNormal"/>
        <w:spacing w:before="220"/>
        <w:ind w:firstLine="540"/>
        <w:jc w:val="both"/>
      </w:pPr>
      <w:r>
        <w:t>отказ работодателей от трудоустройства участников Государственной программы переселения или членов их семей после переезда ввиду несоответствия (неполного соответствия) имеющейся квалификации требованиям вакантных рабочих мест, как следствие - попадание переселенцев в категорию безработных;</w:t>
      </w:r>
    </w:p>
    <w:p w:rsidR="00682C93" w:rsidRDefault="00682C93">
      <w:pPr>
        <w:pStyle w:val="ConsPlusNormal"/>
        <w:spacing w:before="220"/>
        <w:ind w:firstLine="540"/>
        <w:jc w:val="both"/>
      </w:pPr>
      <w:r>
        <w:t xml:space="preserve">необеспеченность жильем участников Государственной программы переселения, сложности </w:t>
      </w:r>
      <w:r>
        <w:lastRenderedPageBreak/>
        <w:t>с наймом и оплатой временного жилья, неспособность участника Государственной программы переселения нести расходы по приобретению постоянного жилья или оплате ипотечного кредита;</w:t>
      </w:r>
    </w:p>
    <w:p w:rsidR="00682C93" w:rsidRDefault="00682C93">
      <w:pPr>
        <w:pStyle w:val="ConsPlusNormal"/>
        <w:spacing w:before="220"/>
        <w:ind w:firstLine="540"/>
        <w:jc w:val="both"/>
      </w:pPr>
      <w:r>
        <w:t>обособление участников Государственной программы переселения, создание замкнутых этносоциальных групп, рост межнациональной напряженности;</w:t>
      </w:r>
    </w:p>
    <w:p w:rsidR="00682C93" w:rsidRDefault="00682C93">
      <w:pPr>
        <w:pStyle w:val="ConsPlusNormal"/>
        <w:spacing w:before="220"/>
        <w:ind w:firstLine="540"/>
        <w:jc w:val="both"/>
      </w:pPr>
      <w:r>
        <w:t>недостаточный уровень информированности о подпрограмме в странах проживания соотечественников - потенциальных участников Государственной программы переселения;</w:t>
      </w:r>
    </w:p>
    <w:p w:rsidR="00682C93" w:rsidRDefault="00682C93">
      <w:pPr>
        <w:pStyle w:val="ConsPlusNormal"/>
        <w:spacing w:before="220"/>
        <w:ind w:firstLine="540"/>
        <w:jc w:val="both"/>
      </w:pPr>
      <w:r>
        <w:t>недостаточная доля студентов - участников Государственной программы переселения в числе прибывших соотечественников.</w:t>
      </w:r>
    </w:p>
    <w:p w:rsidR="00682C93" w:rsidRDefault="00682C93">
      <w:pPr>
        <w:pStyle w:val="ConsPlusNormal"/>
        <w:jc w:val="both"/>
      </w:pPr>
    </w:p>
    <w:p w:rsidR="00682C93" w:rsidRDefault="00682C93">
      <w:pPr>
        <w:pStyle w:val="ConsPlusNormal"/>
        <w:jc w:val="center"/>
      </w:pPr>
      <w:r>
        <w:t>Оценка готовности Красноярского края к приему переселенцев</w:t>
      </w:r>
    </w:p>
    <w:p w:rsidR="00682C93" w:rsidRDefault="00682C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58"/>
        <w:gridCol w:w="1191"/>
        <w:gridCol w:w="1304"/>
        <w:gridCol w:w="2551"/>
      </w:tblGrid>
      <w:tr w:rsidR="00682C93">
        <w:tc>
          <w:tcPr>
            <w:tcW w:w="567" w:type="dxa"/>
          </w:tcPr>
          <w:p w:rsidR="00682C93" w:rsidRDefault="00682C93">
            <w:pPr>
              <w:pStyle w:val="ConsPlusNormal"/>
              <w:jc w:val="center"/>
            </w:pPr>
            <w:r>
              <w:t>N п/п</w:t>
            </w:r>
          </w:p>
        </w:tc>
        <w:tc>
          <w:tcPr>
            <w:tcW w:w="3458" w:type="dxa"/>
          </w:tcPr>
          <w:p w:rsidR="00682C93" w:rsidRDefault="00682C93">
            <w:pPr>
              <w:pStyle w:val="ConsPlusNormal"/>
              <w:jc w:val="center"/>
            </w:pPr>
            <w:r>
              <w:t>Наименование показателя</w:t>
            </w:r>
          </w:p>
        </w:tc>
        <w:tc>
          <w:tcPr>
            <w:tcW w:w="1191" w:type="dxa"/>
          </w:tcPr>
          <w:p w:rsidR="00682C93" w:rsidRDefault="00682C93">
            <w:pPr>
              <w:pStyle w:val="ConsPlusNormal"/>
              <w:jc w:val="center"/>
            </w:pPr>
            <w:r>
              <w:t>Год</w:t>
            </w:r>
          </w:p>
        </w:tc>
        <w:tc>
          <w:tcPr>
            <w:tcW w:w="1304" w:type="dxa"/>
          </w:tcPr>
          <w:p w:rsidR="00682C93" w:rsidRDefault="00682C93">
            <w:pPr>
              <w:pStyle w:val="ConsPlusNormal"/>
              <w:jc w:val="center"/>
            </w:pPr>
            <w:r>
              <w:t>Единица измерения</w:t>
            </w:r>
          </w:p>
        </w:tc>
        <w:tc>
          <w:tcPr>
            <w:tcW w:w="2551" w:type="dxa"/>
          </w:tcPr>
          <w:p w:rsidR="00682C93" w:rsidRDefault="00682C93">
            <w:pPr>
              <w:pStyle w:val="ConsPlusNormal"/>
              <w:jc w:val="center"/>
            </w:pPr>
            <w:r>
              <w:t>Значение показателя на последнюю отчетную дату (за последний отчетный период)</w:t>
            </w:r>
          </w:p>
        </w:tc>
      </w:tr>
      <w:tr w:rsidR="00682C93">
        <w:tc>
          <w:tcPr>
            <w:tcW w:w="567" w:type="dxa"/>
          </w:tcPr>
          <w:p w:rsidR="00682C93" w:rsidRDefault="00682C93">
            <w:pPr>
              <w:pStyle w:val="ConsPlusNormal"/>
              <w:jc w:val="center"/>
            </w:pPr>
            <w:r>
              <w:t>1</w:t>
            </w:r>
          </w:p>
        </w:tc>
        <w:tc>
          <w:tcPr>
            <w:tcW w:w="3458" w:type="dxa"/>
          </w:tcPr>
          <w:p w:rsidR="00682C93" w:rsidRDefault="00682C93">
            <w:pPr>
              <w:pStyle w:val="ConsPlusNormal"/>
              <w:jc w:val="center"/>
            </w:pPr>
            <w:r>
              <w:t>2</w:t>
            </w:r>
          </w:p>
        </w:tc>
        <w:tc>
          <w:tcPr>
            <w:tcW w:w="1191" w:type="dxa"/>
          </w:tcPr>
          <w:p w:rsidR="00682C93" w:rsidRDefault="00682C93">
            <w:pPr>
              <w:pStyle w:val="ConsPlusNormal"/>
              <w:jc w:val="center"/>
            </w:pPr>
            <w:r>
              <w:t>3</w:t>
            </w:r>
          </w:p>
        </w:tc>
        <w:tc>
          <w:tcPr>
            <w:tcW w:w="1304" w:type="dxa"/>
          </w:tcPr>
          <w:p w:rsidR="00682C93" w:rsidRDefault="00682C93">
            <w:pPr>
              <w:pStyle w:val="ConsPlusNormal"/>
              <w:jc w:val="center"/>
            </w:pPr>
            <w:r>
              <w:t>4</w:t>
            </w:r>
          </w:p>
        </w:tc>
        <w:tc>
          <w:tcPr>
            <w:tcW w:w="2551" w:type="dxa"/>
          </w:tcPr>
          <w:p w:rsidR="00682C93" w:rsidRDefault="00682C93">
            <w:pPr>
              <w:pStyle w:val="ConsPlusNormal"/>
              <w:jc w:val="center"/>
            </w:pPr>
            <w:r>
              <w:t>5</w:t>
            </w:r>
          </w:p>
        </w:tc>
      </w:tr>
      <w:tr w:rsidR="00682C93">
        <w:tc>
          <w:tcPr>
            <w:tcW w:w="567" w:type="dxa"/>
            <w:vMerge w:val="restart"/>
          </w:tcPr>
          <w:p w:rsidR="00682C93" w:rsidRDefault="00682C93">
            <w:pPr>
              <w:pStyle w:val="ConsPlusNormal"/>
            </w:pPr>
            <w:r>
              <w:t>1</w:t>
            </w:r>
          </w:p>
        </w:tc>
        <w:tc>
          <w:tcPr>
            <w:tcW w:w="3458" w:type="dxa"/>
            <w:vMerge w:val="restart"/>
          </w:tcPr>
          <w:p w:rsidR="00682C93" w:rsidRDefault="00682C93">
            <w:pPr>
              <w:pStyle w:val="ConsPlusNormal"/>
            </w:pPr>
            <w:r>
              <w:t>Общая численность населения на 1 января текущего года</w:t>
            </w:r>
          </w:p>
        </w:tc>
        <w:tc>
          <w:tcPr>
            <w:tcW w:w="1191" w:type="dxa"/>
          </w:tcPr>
          <w:p w:rsidR="00682C93" w:rsidRDefault="00682C93">
            <w:pPr>
              <w:pStyle w:val="ConsPlusNormal"/>
            </w:pPr>
            <w:r>
              <w:t>2019</w:t>
            </w:r>
          </w:p>
        </w:tc>
        <w:tc>
          <w:tcPr>
            <w:tcW w:w="1304" w:type="dxa"/>
            <w:vMerge w:val="restart"/>
          </w:tcPr>
          <w:p w:rsidR="00682C93" w:rsidRDefault="00682C93">
            <w:pPr>
              <w:pStyle w:val="ConsPlusNormal"/>
            </w:pPr>
            <w:r>
              <w:t>тыс. чел.</w:t>
            </w:r>
          </w:p>
        </w:tc>
        <w:tc>
          <w:tcPr>
            <w:tcW w:w="2551" w:type="dxa"/>
          </w:tcPr>
          <w:p w:rsidR="00682C93" w:rsidRDefault="00682C93">
            <w:pPr>
              <w:pStyle w:val="ConsPlusNormal"/>
              <w:jc w:val="center"/>
            </w:pPr>
            <w:r>
              <w:t>2874,0</w:t>
            </w:r>
          </w:p>
        </w:tc>
      </w:tr>
      <w:tr w:rsidR="00682C93">
        <w:tc>
          <w:tcPr>
            <w:tcW w:w="567" w:type="dxa"/>
            <w:vMerge/>
          </w:tcPr>
          <w:p w:rsidR="00682C93" w:rsidRDefault="00682C93">
            <w:pPr>
              <w:pStyle w:val="ConsPlusNormal"/>
            </w:pPr>
          </w:p>
        </w:tc>
        <w:tc>
          <w:tcPr>
            <w:tcW w:w="3458" w:type="dxa"/>
            <w:vMerge/>
          </w:tcPr>
          <w:p w:rsidR="00682C93" w:rsidRDefault="00682C93">
            <w:pPr>
              <w:pStyle w:val="ConsPlusNormal"/>
            </w:pPr>
          </w:p>
        </w:tc>
        <w:tc>
          <w:tcPr>
            <w:tcW w:w="1191" w:type="dxa"/>
          </w:tcPr>
          <w:p w:rsidR="00682C93" w:rsidRDefault="00682C93">
            <w:pPr>
              <w:pStyle w:val="ConsPlusNormal"/>
            </w:pPr>
            <w:r>
              <w:t>2020</w:t>
            </w:r>
          </w:p>
        </w:tc>
        <w:tc>
          <w:tcPr>
            <w:tcW w:w="1304" w:type="dxa"/>
            <w:vMerge/>
          </w:tcPr>
          <w:p w:rsidR="00682C93" w:rsidRDefault="00682C93">
            <w:pPr>
              <w:pStyle w:val="ConsPlusNormal"/>
            </w:pPr>
          </w:p>
        </w:tc>
        <w:tc>
          <w:tcPr>
            <w:tcW w:w="2551" w:type="dxa"/>
          </w:tcPr>
          <w:p w:rsidR="00682C93" w:rsidRDefault="00682C93">
            <w:pPr>
              <w:pStyle w:val="ConsPlusNormal"/>
              <w:jc w:val="center"/>
            </w:pPr>
            <w:r>
              <w:t>2866,3</w:t>
            </w:r>
          </w:p>
        </w:tc>
      </w:tr>
      <w:tr w:rsidR="00682C93">
        <w:tc>
          <w:tcPr>
            <w:tcW w:w="567" w:type="dxa"/>
            <w:vMerge/>
          </w:tcPr>
          <w:p w:rsidR="00682C93" w:rsidRDefault="00682C93">
            <w:pPr>
              <w:pStyle w:val="ConsPlusNormal"/>
            </w:pPr>
          </w:p>
        </w:tc>
        <w:tc>
          <w:tcPr>
            <w:tcW w:w="3458" w:type="dxa"/>
            <w:vMerge/>
          </w:tcPr>
          <w:p w:rsidR="00682C93" w:rsidRDefault="00682C93">
            <w:pPr>
              <w:pStyle w:val="ConsPlusNormal"/>
            </w:pPr>
          </w:p>
        </w:tc>
        <w:tc>
          <w:tcPr>
            <w:tcW w:w="1191" w:type="dxa"/>
          </w:tcPr>
          <w:p w:rsidR="00682C93" w:rsidRDefault="00682C93">
            <w:pPr>
              <w:pStyle w:val="ConsPlusNormal"/>
            </w:pPr>
            <w:r>
              <w:t xml:space="preserve">2021 </w:t>
            </w:r>
            <w:hyperlink w:anchor="P1876">
              <w:r>
                <w:rPr>
                  <w:color w:val="0000FF"/>
                </w:rPr>
                <w:t>&lt;*&gt;</w:t>
              </w:r>
            </w:hyperlink>
          </w:p>
        </w:tc>
        <w:tc>
          <w:tcPr>
            <w:tcW w:w="1304" w:type="dxa"/>
            <w:vMerge/>
          </w:tcPr>
          <w:p w:rsidR="00682C93" w:rsidRDefault="00682C93">
            <w:pPr>
              <w:pStyle w:val="ConsPlusNormal"/>
            </w:pPr>
          </w:p>
        </w:tc>
        <w:tc>
          <w:tcPr>
            <w:tcW w:w="2551" w:type="dxa"/>
          </w:tcPr>
          <w:p w:rsidR="00682C93" w:rsidRDefault="00682C93">
            <w:pPr>
              <w:pStyle w:val="ConsPlusNormal"/>
              <w:jc w:val="center"/>
            </w:pPr>
            <w:r>
              <w:t>2857,6</w:t>
            </w:r>
          </w:p>
        </w:tc>
      </w:tr>
      <w:tr w:rsidR="00682C93">
        <w:tc>
          <w:tcPr>
            <w:tcW w:w="567" w:type="dxa"/>
            <w:vMerge w:val="restart"/>
          </w:tcPr>
          <w:p w:rsidR="00682C93" w:rsidRDefault="00682C93">
            <w:pPr>
              <w:pStyle w:val="ConsPlusNormal"/>
            </w:pPr>
            <w:r>
              <w:t>2</w:t>
            </w:r>
          </w:p>
        </w:tc>
        <w:tc>
          <w:tcPr>
            <w:tcW w:w="3458" w:type="dxa"/>
            <w:vMerge w:val="restart"/>
          </w:tcPr>
          <w:p w:rsidR="00682C93" w:rsidRDefault="00682C93">
            <w:pPr>
              <w:pStyle w:val="ConsPlusNormal"/>
            </w:pPr>
            <w:r>
              <w:t>Естественный (ая) прирост (убыль) населения</w:t>
            </w:r>
          </w:p>
        </w:tc>
        <w:tc>
          <w:tcPr>
            <w:tcW w:w="1191" w:type="dxa"/>
          </w:tcPr>
          <w:p w:rsidR="00682C93" w:rsidRDefault="00682C93">
            <w:pPr>
              <w:pStyle w:val="ConsPlusNormal"/>
            </w:pPr>
            <w:r>
              <w:t>2019</w:t>
            </w:r>
          </w:p>
        </w:tc>
        <w:tc>
          <w:tcPr>
            <w:tcW w:w="1304" w:type="dxa"/>
            <w:vMerge w:val="restart"/>
          </w:tcPr>
          <w:p w:rsidR="00682C93" w:rsidRDefault="00682C93">
            <w:pPr>
              <w:pStyle w:val="ConsPlusNormal"/>
            </w:pPr>
            <w:r>
              <w:t>тыс. чел.</w:t>
            </w:r>
          </w:p>
        </w:tc>
        <w:tc>
          <w:tcPr>
            <w:tcW w:w="2551" w:type="dxa"/>
          </w:tcPr>
          <w:p w:rsidR="00682C93" w:rsidRDefault="00682C93">
            <w:pPr>
              <w:pStyle w:val="ConsPlusNormal"/>
              <w:jc w:val="center"/>
            </w:pPr>
            <w:r>
              <w:t>(-) 5,0</w:t>
            </w:r>
          </w:p>
        </w:tc>
      </w:tr>
      <w:tr w:rsidR="00682C93">
        <w:tc>
          <w:tcPr>
            <w:tcW w:w="567" w:type="dxa"/>
            <w:vMerge/>
          </w:tcPr>
          <w:p w:rsidR="00682C93" w:rsidRDefault="00682C93">
            <w:pPr>
              <w:pStyle w:val="ConsPlusNormal"/>
            </w:pPr>
          </w:p>
        </w:tc>
        <w:tc>
          <w:tcPr>
            <w:tcW w:w="3458" w:type="dxa"/>
            <w:vMerge/>
          </w:tcPr>
          <w:p w:rsidR="00682C93" w:rsidRDefault="00682C93">
            <w:pPr>
              <w:pStyle w:val="ConsPlusNormal"/>
            </w:pPr>
          </w:p>
        </w:tc>
        <w:tc>
          <w:tcPr>
            <w:tcW w:w="1191" w:type="dxa"/>
          </w:tcPr>
          <w:p w:rsidR="00682C93" w:rsidRDefault="00682C93">
            <w:pPr>
              <w:pStyle w:val="ConsPlusNormal"/>
            </w:pPr>
            <w:r>
              <w:t>2020</w:t>
            </w:r>
          </w:p>
        </w:tc>
        <w:tc>
          <w:tcPr>
            <w:tcW w:w="1304" w:type="dxa"/>
            <w:vMerge/>
          </w:tcPr>
          <w:p w:rsidR="00682C93" w:rsidRDefault="00682C93">
            <w:pPr>
              <w:pStyle w:val="ConsPlusNormal"/>
            </w:pPr>
          </w:p>
        </w:tc>
        <w:tc>
          <w:tcPr>
            <w:tcW w:w="2551" w:type="dxa"/>
          </w:tcPr>
          <w:p w:rsidR="00682C93" w:rsidRDefault="00682C93">
            <w:pPr>
              <w:pStyle w:val="ConsPlusNormal"/>
              <w:jc w:val="center"/>
            </w:pPr>
            <w:r>
              <w:t>(-) 11,5</w:t>
            </w:r>
          </w:p>
        </w:tc>
      </w:tr>
      <w:tr w:rsidR="00682C93">
        <w:tc>
          <w:tcPr>
            <w:tcW w:w="567" w:type="dxa"/>
            <w:vMerge/>
          </w:tcPr>
          <w:p w:rsidR="00682C93" w:rsidRDefault="00682C93">
            <w:pPr>
              <w:pStyle w:val="ConsPlusNormal"/>
            </w:pPr>
          </w:p>
        </w:tc>
        <w:tc>
          <w:tcPr>
            <w:tcW w:w="3458" w:type="dxa"/>
            <w:vMerge/>
          </w:tcPr>
          <w:p w:rsidR="00682C93" w:rsidRDefault="00682C93">
            <w:pPr>
              <w:pStyle w:val="ConsPlusNormal"/>
            </w:pPr>
          </w:p>
        </w:tc>
        <w:tc>
          <w:tcPr>
            <w:tcW w:w="1191" w:type="dxa"/>
          </w:tcPr>
          <w:p w:rsidR="00682C93" w:rsidRDefault="00682C93">
            <w:pPr>
              <w:pStyle w:val="ConsPlusNormal"/>
            </w:pPr>
            <w:r>
              <w:t xml:space="preserve">2021 </w:t>
            </w:r>
            <w:hyperlink w:anchor="P1876">
              <w:r>
                <w:rPr>
                  <w:color w:val="0000FF"/>
                </w:rPr>
                <w:t>&lt;*&gt;</w:t>
              </w:r>
            </w:hyperlink>
          </w:p>
        </w:tc>
        <w:tc>
          <w:tcPr>
            <w:tcW w:w="1304" w:type="dxa"/>
            <w:vMerge/>
          </w:tcPr>
          <w:p w:rsidR="00682C93" w:rsidRDefault="00682C93">
            <w:pPr>
              <w:pStyle w:val="ConsPlusNormal"/>
            </w:pPr>
          </w:p>
        </w:tc>
        <w:tc>
          <w:tcPr>
            <w:tcW w:w="2551" w:type="dxa"/>
          </w:tcPr>
          <w:p w:rsidR="00682C93" w:rsidRDefault="00682C93">
            <w:pPr>
              <w:pStyle w:val="ConsPlusNormal"/>
              <w:jc w:val="center"/>
            </w:pPr>
            <w:r>
              <w:t>(-) 5,9</w:t>
            </w:r>
          </w:p>
        </w:tc>
      </w:tr>
      <w:tr w:rsidR="00682C93">
        <w:tc>
          <w:tcPr>
            <w:tcW w:w="567" w:type="dxa"/>
            <w:vMerge w:val="restart"/>
          </w:tcPr>
          <w:p w:rsidR="00682C93" w:rsidRDefault="00682C93">
            <w:pPr>
              <w:pStyle w:val="ConsPlusNormal"/>
            </w:pPr>
            <w:r>
              <w:t>3</w:t>
            </w:r>
          </w:p>
        </w:tc>
        <w:tc>
          <w:tcPr>
            <w:tcW w:w="3458" w:type="dxa"/>
            <w:vMerge w:val="restart"/>
          </w:tcPr>
          <w:p w:rsidR="00682C93" w:rsidRDefault="00682C93">
            <w:pPr>
              <w:pStyle w:val="ConsPlusNormal"/>
            </w:pPr>
            <w:r>
              <w:t>Миграционный (ая) прирост (убыль) населения</w:t>
            </w:r>
          </w:p>
        </w:tc>
        <w:tc>
          <w:tcPr>
            <w:tcW w:w="1191" w:type="dxa"/>
          </w:tcPr>
          <w:p w:rsidR="00682C93" w:rsidRDefault="00682C93">
            <w:pPr>
              <w:pStyle w:val="ConsPlusNormal"/>
            </w:pPr>
            <w:r>
              <w:t>2019</w:t>
            </w:r>
          </w:p>
        </w:tc>
        <w:tc>
          <w:tcPr>
            <w:tcW w:w="1304" w:type="dxa"/>
            <w:vMerge w:val="restart"/>
          </w:tcPr>
          <w:p w:rsidR="00682C93" w:rsidRDefault="00682C93">
            <w:pPr>
              <w:pStyle w:val="ConsPlusNormal"/>
            </w:pPr>
            <w:r>
              <w:t>тыс. чел.</w:t>
            </w:r>
          </w:p>
        </w:tc>
        <w:tc>
          <w:tcPr>
            <w:tcW w:w="2551" w:type="dxa"/>
          </w:tcPr>
          <w:p w:rsidR="00682C93" w:rsidRDefault="00682C93">
            <w:pPr>
              <w:pStyle w:val="ConsPlusNormal"/>
              <w:jc w:val="center"/>
            </w:pPr>
            <w:r>
              <w:t>(-) 2,8</w:t>
            </w:r>
          </w:p>
        </w:tc>
      </w:tr>
      <w:tr w:rsidR="00682C93">
        <w:tc>
          <w:tcPr>
            <w:tcW w:w="567" w:type="dxa"/>
            <w:vMerge/>
          </w:tcPr>
          <w:p w:rsidR="00682C93" w:rsidRDefault="00682C93">
            <w:pPr>
              <w:pStyle w:val="ConsPlusNormal"/>
            </w:pPr>
          </w:p>
        </w:tc>
        <w:tc>
          <w:tcPr>
            <w:tcW w:w="3458" w:type="dxa"/>
            <w:vMerge/>
          </w:tcPr>
          <w:p w:rsidR="00682C93" w:rsidRDefault="00682C93">
            <w:pPr>
              <w:pStyle w:val="ConsPlusNormal"/>
            </w:pPr>
          </w:p>
        </w:tc>
        <w:tc>
          <w:tcPr>
            <w:tcW w:w="1191" w:type="dxa"/>
          </w:tcPr>
          <w:p w:rsidR="00682C93" w:rsidRDefault="00682C93">
            <w:pPr>
              <w:pStyle w:val="ConsPlusNormal"/>
            </w:pPr>
            <w:r>
              <w:t>2020</w:t>
            </w:r>
          </w:p>
        </w:tc>
        <w:tc>
          <w:tcPr>
            <w:tcW w:w="1304" w:type="dxa"/>
            <w:vMerge/>
          </w:tcPr>
          <w:p w:rsidR="00682C93" w:rsidRDefault="00682C93">
            <w:pPr>
              <w:pStyle w:val="ConsPlusNormal"/>
            </w:pPr>
          </w:p>
        </w:tc>
        <w:tc>
          <w:tcPr>
            <w:tcW w:w="2551" w:type="dxa"/>
          </w:tcPr>
          <w:p w:rsidR="00682C93" w:rsidRDefault="00682C93">
            <w:pPr>
              <w:pStyle w:val="ConsPlusNormal"/>
              <w:jc w:val="center"/>
            </w:pPr>
            <w:r>
              <w:t>1,9</w:t>
            </w:r>
          </w:p>
        </w:tc>
      </w:tr>
      <w:tr w:rsidR="00682C93">
        <w:tc>
          <w:tcPr>
            <w:tcW w:w="567" w:type="dxa"/>
            <w:vMerge/>
          </w:tcPr>
          <w:p w:rsidR="00682C93" w:rsidRDefault="00682C93">
            <w:pPr>
              <w:pStyle w:val="ConsPlusNormal"/>
            </w:pPr>
          </w:p>
        </w:tc>
        <w:tc>
          <w:tcPr>
            <w:tcW w:w="3458" w:type="dxa"/>
            <w:vMerge/>
          </w:tcPr>
          <w:p w:rsidR="00682C93" w:rsidRDefault="00682C93">
            <w:pPr>
              <w:pStyle w:val="ConsPlusNormal"/>
            </w:pPr>
          </w:p>
        </w:tc>
        <w:tc>
          <w:tcPr>
            <w:tcW w:w="1191" w:type="dxa"/>
          </w:tcPr>
          <w:p w:rsidR="00682C93" w:rsidRDefault="00682C93">
            <w:pPr>
              <w:pStyle w:val="ConsPlusNormal"/>
            </w:pPr>
            <w:r>
              <w:t xml:space="preserve">2021 </w:t>
            </w:r>
            <w:hyperlink w:anchor="P1876">
              <w:r>
                <w:rPr>
                  <w:color w:val="0000FF"/>
                </w:rPr>
                <w:t>&lt;*&gt;</w:t>
              </w:r>
            </w:hyperlink>
          </w:p>
        </w:tc>
        <w:tc>
          <w:tcPr>
            <w:tcW w:w="1304" w:type="dxa"/>
            <w:vMerge/>
          </w:tcPr>
          <w:p w:rsidR="00682C93" w:rsidRDefault="00682C93">
            <w:pPr>
              <w:pStyle w:val="ConsPlusNormal"/>
            </w:pPr>
          </w:p>
        </w:tc>
        <w:tc>
          <w:tcPr>
            <w:tcW w:w="2551" w:type="dxa"/>
          </w:tcPr>
          <w:p w:rsidR="00682C93" w:rsidRDefault="00682C93">
            <w:pPr>
              <w:pStyle w:val="ConsPlusNormal"/>
              <w:jc w:val="center"/>
            </w:pPr>
            <w:r>
              <w:t>0</w:t>
            </w:r>
          </w:p>
        </w:tc>
      </w:tr>
      <w:tr w:rsidR="00682C93">
        <w:tc>
          <w:tcPr>
            <w:tcW w:w="567" w:type="dxa"/>
            <w:vMerge w:val="restart"/>
          </w:tcPr>
          <w:p w:rsidR="00682C93" w:rsidRDefault="00682C93">
            <w:pPr>
              <w:pStyle w:val="ConsPlusNormal"/>
            </w:pPr>
            <w:r>
              <w:t>4</w:t>
            </w:r>
          </w:p>
        </w:tc>
        <w:tc>
          <w:tcPr>
            <w:tcW w:w="3458" w:type="dxa"/>
            <w:vMerge w:val="restart"/>
          </w:tcPr>
          <w:p w:rsidR="00682C93" w:rsidRDefault="00682C93">
            <w:pPr>
              <w:pStyle w:val="ConsPlusNormal"/>
            </w:pPr>
            <w:r>
              <w:t>Удельный вес численности трудоспособного населения в общей численности населения</w:t>
            </w:r>
          </w:p>
        </w:tc>
        <w:tc>
          <w:tcPr>
            <w:tcW w:w="1191" w:type="dxa"/>
          </w:tcPr>
          <w:p w:rsidR="00682C93" w:rsidRDefault="00682C93">
            <w:pPr>
              <w:pStyle w:val="ConsPlusNormal"/>
            </w:pPr>
            <w:r>
              <w:t>2019</w:t>
            </w:r>
          </w:p>
        </w:tc>
        <w:tc>
          <w:tcPr>
            <w:tcW w:w="1304" w:type="dxa"/>
            <w:vMerge w:val="restart"/>
          </w:tcPr>
          <w:p w:rsidR="00682C93" w:rsidRDefault="00682C93">
            <w:pPr>
              <w:pStyle w:val="ConsPlusNormal"/>
            </w:pPr>
            <w:r>
              <w:t>%</w:t>
            </w:r>
          </w:p>
        </w:tc>
        <w:tc>
          <w:tcPr>
            <w:tcW w:w="2551" w:type="dxa"/>
          </w:tcPr>
          <w:p w:rsidR="00682C93" w:rsidRDefault="00682C93">
            <w:pPr>
              <w:pStyle w:val="ConsPlusNormal"/>
              <w:jc w:val="center"/>
            </w:pPr>
            <w:r>
              <w:t>56,7</w:t>
            </w:r>
          </w:p>
        </w:tc>
      </w:tr>
      <w:tr w:rsidR="00682C93">
        <w:tc>
          <w:tcPr>
            <w:tcW w:w="567" w:type="dxa"/>
            <w:vMerge/>
          </w:tcPr>
          <w:p w:rsidR="00682C93" w:rsidRDefault="00682C93">
            <w:pPr>
              <w:pStyle w:val="ConsPlusNormal"/>
            </w:pPr>
          </w:p>
        </w:tc>
        <w:tc>
          <w:tcPr>
            <w:tcW w:w="3458" w:type="dxa"/>
            <w:vMerge/>
          </w:tcPr>
          <w:p w:rsidR="00682C93" w:rsidRDefault="00682C93">
            <w:pPr>
              <w:pStyle w:val="ConsPlusNormal"/>
            </w:pPr>
          </w:p>
        </w:tc>
        <w:tc>
          <w:tcPr>
            <w:tcW w:w="1191" w:type="dxa"/>
          </w:tcPr>
          <w:p w:rsidR="00682C93" w:rsidRDefault="00682C93">
            <w:pPr>
              <w:pStyle w:val="ConsPlusNormal"/>
            </w:pPr>
            <w:r>
              <w:t>2020</w:t>
            </w:r>
          </w:p>
        </w:tc>
        <w:tc>
          <w:tcPr>
            <w:tcW w:w="1304" w:type="dxa"/>
            <w:vMerge/>
          </w:tcPr>
          <w:p w:rsidR="00682C93" w:rsidRDefault="00682C93">
            <w:pPr>
              <w:pStyle w:val="ConsPlusNormal"/>
            </w:pPr>
          </w:p>
        </w:tc>
        <w:tc>
          <w:tcPr>
            <w:tcW w:w="2551" w:type="dxa"/>
          </w:tcPr>
          <w:p w:rsidR="00682C93" w:rsidRDefault="00682C93">
            <w:pPr>
              <w:pStyle w:val="ConsPlusNormal"/>
              <w:jc w:val="center"/>
            </w:pPr>
            <w:r>
              <w:t>57,5</w:t>
            </w:r>
          </w:p>
        </w:tc>
      </w:tr>
      <w:tr w:rsidR="00682C93">
        <w:tc>
          <w:tcPr>
            <w:tcW w:w="567" w:type="dxa"/>
            <w:vMerge/>
          </w:tcPr>
          <w:p w:rsidR="00682C93" w:rsidRDefault="00682C93">
            <w:pPr>
              <w:pStyle w:val="ConsPlusNormal"/>
            </w:pPr>
          </w:p>
        </w:tc>
        <w:tc>
          <w:tcPr>
            <w:tcW w:w="3458" w:type="dxa"/>
            <w:vMerge/>
          </w:tcPr>
          <w:p w:rsidR="00682C93" w:rsidRDefault="00682C93">
            <w:pPr>
              <w:pStyle w:val="ConsPlusNormal"/>
            </w:pPr>
          </w:p>
        </w:tc>
        <w:tc>
          <w:tcPr>
            <w:tcW w:w="1191" w:type="dxa"/>
          </w:tcPr>
          <w:p w:rsidR="00682C93" w:rsidRDefault="00682C93">
            <w:pPr>
              <w:pStyle w:val="ConsPlusNormal"/>
            </w:pPr>
            <w:r>
              <w:t xml:space="preserve">2021 </w:t>
            </w:r>
            <w:hyperlink w:anchor="P1876">
              <w:r>
                <w:rPr>
                  <w:color w:val="0000FF"/>
                </w:rPr>
                <w:t>&lt;*&gt;</w:t>
              </w:r>
            </w:hyperlink>
          </w:p>
        </w:tc>
        <w:tc>
          <w:tcPr>
            <w:tcW w:w="1304" w:type="dxa"/>
            <w:vMerge/>
          </w:tcPr>
          <w:p w:rsidR="00682C93" w:rsidRDefault="00682C93">
            <w:pPr>
              <w:pStyle w:val="ConsPlusNormal"/>
            </w:pPr>
          </w:p>
        </w:tc>
        <w:tc>
          <w:tcPr>
            <w:tcW w:w="2551" w:type="dxa"/>
          </w:tcPr>
          <w:p w:rsidR="00682C93" w:rsidRDefault="00682C93">
            <w:pPr>
              <w:pStyle w:val="ConsPlusNormal"/>
              <w:jc w:val="center"/>
            </w:pPr>
            <w:r>
              <w:t>57,2</w:t>
            </w:r>
          </w:p>
        </w:tc>
      </w:tr>
      <w:tr w:rsidR="00682C93">
        <w:tc>
          <w:tcPr>
            <w:tcW w:w="567" w:type="dxa"/>
            <w:vMerge w:val="restart"/>
          </w:tcPr>
          <w:p w:rsidR="00682C93" w:rsidRDefault="00682C93">
            <w:pPr>
              <w:pStyle w:val="ConsPlusNormal"/>
            </w:pPr>
            <w:r>
              <w:t>5</w:t>
            </w:r>
          </w:p>
        </w:tc>
        <w:tc>
          <w:tcPr>
            <w:tcW w:w="3458" w:type="dxa"/>
            <w:vMerge w:val="restart"/>
          </w:tcPr>
          <w:p w:rsidR="00682C93" w:rsidRDefault="00682C93">
            <w:pPr>
              <w:pStyle w:val="ConsPlusNormal"/>
            </w:pPr>
            <w:r>
              <w:t>Удельный вес занятых в экономике в общей численности трудоспособного населения</w:t>
            </w:r>
          </w:p>
        </w:tc>
        <w:tc>
          <w:tcPr>
            <w:tcW w:w="1191" w:type="dxa"/>
          </w:tcPr>
          <w:p w:rsidR="00682C93" w:rsidRDefault="00682C93">
            <w:pPr>
              <w:pStyle w:val="ConsPlusNormal"/>
            </w:pPr>
            <w:r>
              <w:t>2019</w:t>
            </w:r>
          </w:p>
        </w:tc>
        <w:tc>
          <w:tcPr>
            <w:tcW w:w="1304" w:type="dxa"/>
            <w:vMerge w:val="restart"/>
          </w:tcPr>
          <w:p w:rsidR="00682C93" w:rsidRDefault="00682C93">
            <w:pPr>
              <w:pStyle w:val="ConsPlusNormal"/>
            </w:pPr>
            <w:r>
              <w:t>%</w:t>
            </w:r>
          </w:p>
        </w:tc>
        <w:tc>
          <w:tcPr>
            <w:tcW w:w="2551" w:type="dxa"/>
          </w:tcPr>
          <w:p w:rsidR="00682C93" w:rsidRDefault="00682C93">
            <w:pPr>
              <w:pStyle w:val="ConsPlusNormal"/>
              <w:jc w:val="center"/>
            </w:pPr>
            <w:r>
              <w:t>85,7</w:t>
            </w:r>
          </w:p>
        </w:tc>
      </w:tr>
      <w:tr w:rsidR="00682C93">
        <w:tc>
          <w:tcPr>
            <w:tcW w:w="567" w:type="dxa"/>
            <w:vMerge/>
          </w:tcPr>
          <w:p w:rsidR="00682C93" w:rsidRDefault="00682C93">
            <w:pPr>
              <w:pStyle w:val="ConsPlusNormal"/>
            </w:pPr>
          </w:p>
        </w:tc>
        <w:tc>
          <w:tcPr>
            <w:tcW w:w="3458" w:type="dxa"/>
            <w:vMerge/>
          </w:tcPr>
          <w:p w:rsidR="00682C93" w:rsidRDefault="00682C93">
            <w:pPr>
              <w:pStyle w:val="ConsPlusNormal"/>
            </w:pPr>
          </w:p>
        </w:tc>
        <w:tc>
          <w:tcPr>
            <w:tcW w:w="1191" w:type="dxa"/>
          </w:tcPr>
          <w:p w:rsidR="00682C93" w:rsidRDefault="00682C93">
            <w:pPr>
              <w:pStyle w:val="ConsPlusNormal"/>
            </w:pPr>
            <w:r>
              <w:t xml:space="preserve">2020 </w:t>
            </w:r>
            <w:hyperlink w:anchor="P1878">
              <w:r>
                <w:rPr>
                  <w:color w:val="0000FF"/>
                </w:rPr>
                <w:t>&lt;1&gt;</w:t>
              </w:r>
            </w:hyperlink>
          </w:p>
        </w:tc>
        <w:tc>
          <w:tcPr>
            <w:tcW w:w="1304" w:type="dxa"/>
            <w:vMerge/>
          </w:tcPr>
          <w:p w:rsidR="00682C93" w:rsidRDefault="00682C93">
            <w:pPr>
              <w:pStyle w:val="ConsPlusNormal"/>
            </w:pPr>
          </w:p>
        </w:tc>
        <w:tc>
          <w:tcPr>
            <w:tcW w:w="2551" w:type="dxa"/>
          </w:tcPr>
          <w:p w:rsidR="00682C93" w:rsidRDefault="00682C93">
            <w:pPr>
              <w:pStyle w:val="ConsPlusNormal"/>
              <w:jc w:val="center"/>
            </w:pPr>
            <w:r>
              <w:t>83,6</w:t>
            </w:r>
          </w:p>
        </w:tc>
      </w:tr>
      <w:tr w:rsidR="00682C93">
        <w:tc>
          <w:tcPr>
            <w:tcW w:w="567" w:type="dxa"/>
            <w:vMerge/>
          </w:tcPr>
          <w:p w:rsidR="00682C93" w:rsidRDefault="00682C93">
            <w:pPr>
              <w:pStyle w:val="ConsPlusNormal"/>
            </w:pPr>
          </w:p>
        </w:tc>
        <w:tc>
          <w:tcPr>
            <w:tcW w:w="3458" w:type="dxa"/>
            <w:vMerge/>
          </w:tcPr>
          <w:p w:rsidR="00682C93" w:rsidRDefault="00682C93">
            <w:pPr>
              <w:pStyle w:val="ConsPlusNormal"/>
            </w:pPr>
          </w:p>
        </w:tc>
        <w:tc>
          <w:tcPr>
            <w:tcW w:w="1191" w:type="dxa"/>
          </w:tcPr>
          <w:p w:rsidR="00682C93" w:rsidRDefault="00682C93">
            <w:pPr>
              <w:pStyle w:val="ConsPlusNormal"/>
            </w:pPr>
            <w:r>
              <w:t xml:space="preserve">2021 </w:t>
            </w:r>
            <w:hyperlink w:anchor="P1876">
              <w:r>
                <w:rPr>
                  <w:color w:val="0000FF"/>
                </w:rPr>
                <w:t>&lt;*&gt;</w:t>
              </w:r>
            </w:hyperlink>
          </w:p>
        </w:tc>
        <w:tc>
          <w:tcPr>
            <w:tcW w:w="1304" w:type="dxa"/>
            <w:vMerge/>
          </w:tcPr>
          <w:p w:rsidR="00682C93" w:rsidRDefault="00682C93">
            <w:pPr>
              <w:pStyle w:val="ConsPlusNormal"/>
            </w:pPr>
          </w:p>
        </w:tc>
        <w:tc>
          <w:tcPr>
            <w:tcW w:w="2551" w:type="dxa"/>
          </w:tcPr>
          <w:p w:rsidR="00682C93" w:rsidRDefault="00682C93">
            <w:pPr>
              <w:pStyle w:val="ConsPlusNormal"/>
              <w:jc w:val="center"/>
            </w:pPr>
            <w:r>
              <w:t>83,8</w:t>
            </w:r>
          </w:p>
        </w:tc>
      </w:tr>
      <w:tr w:rsidR="00682C93">
        <w:tc>
          <w:tcPr>
            <w:tcW w:w="567" w:type="dxa"/>
            <w:vMerge w:val="restart"/>
          </w:tcPr>
          <w:p w:rsidR="00682C93" w:rsidRDefault="00682C93">
            <w:pPr>
              <w:pStyle w:val="ConsPlusNormal"/>
            </w:pPr>
            <w:r>
              <w:t>6</w:t>
            </w:r>
          </w:p>
        </w:tc>
        <w:tc>
          <w:tcPr>
            <w:tcW w:w="3458" w:type="dxa"/>
            <w:vMerge w:val="restart"/>
          </w:tcPr>
          <w:p w:rsidR="00682C93" w:rsidRDefault="00682C93">
            <w:pPr>
              <w:pStyle w:val="ConsPlusNormal"/>
            </w:pPr>
            <w:r>
              <w:t>Общая численность безработных (по методологии Международной организации труда)</w:t>
            </w:r>
          </w:p>
        </w:tc>
        <w:tc>
          <w:tcPr>
            <w:tcW w:w="1191" w:type="dxa"/>
          </w:tcPr>
          <w:p w:rsidR="00682C93" w:rsidRDefault="00682C93">
            <w:pPr>
              <w:pStyle w:val="ConsPlusNormal"/>
            </w:pPr>
            <w:r>
              <w:t>2019</w:t>
            </w:r>
          </w:p>
        </w:tc>
        <w:tc>
          <w:tcPr>
            <w:tcW w:w="1304" w:type="dxa"/>
            <w:vMerge w:val="restart"/>
          </w:tcPr>
          <w:p w:rsidR="00682C93" w:rsidRDefault="00682C93">
            <w:pPr>
              <w:pStyle w:val="ConsPlusNormal"/>
            </w:pPr>
            <w:r>
              <w:t>тыс. чел.</w:t>
            </w:r>
          </w:p>
        </w:tc>
        <w:tc>
          <w:tcPr>
            <w:tcW w:w="2551" w:type="dxa"/>
          </w:tcPr>
          <w:p w:rsidR="00682C93" w:rsidRDefault="00682C93">
            <w:pPr>
              <w:pStyle w:val="ConsPlusNormal"/>
              <w:jc w:val="center"/>
            </w:pPr>
            <w:r>
              <w:t>66,6</w:t>
            </w:r>
          </w:p>
        </w:tc>
      </w:tr>
      <w:tr w:rsidR="00682C93">
        <w:tc>
          <w:tcPr>
            <w:tcW w:w="567" w:type="dxa"/>
            <w:vMerge/>
          </w:tcPr>
          <w:p w:rsidR="00682C93" w:rsidRDefault="00682C93">
            <w:pPr>
              <w:pStyle w:val="ConsPlusNormal"/>
            </w:pPr>
          </w:p>
        </w:tc>
        <w:tc>
          <w:tcPr>
            <w:tcW w:w="3458" w:type="dxa"/>
            <w:vMerge/>
          </w:tcPr>
          <w:p w:rsidR="00682C93" w:rsidRDefault="00682C93">
            <w:pPr>
              <w:pStyle w:val="ConsPlusNormal"/>
            </w:pPr>
          </w:p>
        </w:tc>
        <w:tc>
          <w:tcPr>
            <w:tcW w:w="1191" w:type="dxa"/>
          </w:tcPr>
          <w:p w:rsidR="00682C93" w:rsidRDefault="00682C93">
            <w:pPr>
              <w:pStyle w:val="ConsPlusNormal"/>
            </w:pPr>
            <w:r>
              <w:t>2020</w:t>
            </w:r>
          </w:p>
        </w:tc>
        <w:tc>
          <w:tcPr>
            <w:tcW w:w="1304" w:type="dxa"/>
            <w:vMerge/>
          </w:tcPr>
          <w:p w:rsidR="00682C93" w:rsidRDefault="00682C93">
            <w:pPr>
              <w:pStyle w:val="ConsPlusNormal"/>
            </w:pPr>
          </w:p>
        </w:tc>
        <w:tc>
          <w:tcPr>
            <w:tcW w:w="2551" w:type="dxa"/>
          </w:tcPr>
          <w:p w:rsidR="00682C93" w:rsidRDefault="00682C93">
            <w:pPr>
              <w:pStyle w:val="ConsPlusNormal"/>
              <w:jc w:val="center"/>
            </w:pPr>
            <w:r>
              <w:t>87,9</w:t>
            </w:r>
          </w:p>
        </w:tc>
      </w:tr>
      <w:tr w:rsidR="00682C93">
        <w:tc>
          <w:tcPr>
            <w:tcW w:w="567" w:type="dxa"/>
            <w:vMerge/>
          </w:tcPr>
          <w:p w:rsidR="00682C93" w:rsidRDefault="00682C93">
            <w:pPr>
              <w:pStyle w:val="ConsPlusNormal"/>
            </w:pPr>
          </w:p>
        </w:tc>
        <w:tc>
          <w:tcPr>
            <w:tcW w:w="3458" w:type="dxa"/>
            <w:vMerge/>
          </w:tcPr>
          <w:p w:rsidR="00682C93" w:rsidRDefault="00682C93">
            <w:pPr>
              <w:pStyle w:val="ConsPlusNormal"/>
            </w:pPr>
          </w:p>
        </w:tc>
        <w:tc>
          <w:tcPr>
            <w:tcW w:w="1191" w:type="dxa"/>
          </w:tcPr>
          <w:p w:rsidR="00682C93" w:rsidRDefault="00682C93">
            <w:pPr>
              <w:pStyle w:val="ConsPlusNormal"/>
            </w:pPr>
            <w:r>
              <w:t xml:space="preserve">2021 </w:t>
            </w:r>
            <w:hyperlink w:anchor="P1876">
              <w:r>
                <w:rPr>
                  <w:color w:val="0000FF"/>
                </w:rPr>
                <w:t>&lt;*&gt;</w:t>
              </w:r>
            </w:hyperlink>
          </w:p>
        </w:tc>
        <w:tc>
          <w:tcPr>
            <w:tcW w:w="1304" w:type="dxa"/>
            <w:vMerge/>
          </w:tcPr>
          <w:p w:rsidR="00682C93" w:rsidRDefault="00682C93">
            <w:pPr>
              <w:pStyle w:val="ConsPlusNormal"/>
            </w:pPr>
          </w:p>
        </w:tc>
        <w:tc>
          <w:tcPr>
            <w:tcW w:w="2551" w:type="dxa"/>
          </w:tcPr>
          <w:p w:rsidR="00682C93" w:rsidRDefault="00682C93">
            <w:pPr>
              <w:pStyle w:val="ConsPlusNormal"/>
              <w:jc w:val="center"/>
            </w:pPr>
            <w:r>
              <w:t>89,5</w:t>
            </w:r>
          </w:p>
        </w:tc>
      </w:tr>
      <w:tr w:rsidR="00682C93">
        <w:tc>
          <w:tcPr>
            <w:tcW w:w="567" w:type="dxa"/>
            <w:vMerge w:val="restart"/>
          </w:tcPr>
          <w:p w:rsidR="00682C93" w:rsidRDefault="00682C93">
            <w:pPr>
              <w:pStyle w:val="ConsPlusNormal"/>
            </w:pPr>
            <w:r>
              <w:t>7</w:t>
            </w:r>
          </w:p>
        </w:tc>
        <w:tc>
          <w:tcPr>
            <w:tcW w:w="3458" w:type="dxa"/>
            <w:vMerge w:val="restart"/>
          </w:tcPr>
          <w:p w:rsidR="00682C93" w:rsidRDefault="00682C93">
            <w:pPr>
              <w:pStyle w:val="ConsPlusNormal"/>
            </w:pPr>
            <w:r>
              <w:t xml:space="preserve">Уровень общей безработицы (по </w:t>
            </w:r>
            <w:r>
              <w:lastRenderedPageBreak/>
              <w:t>методологии Международной организации труда)</w:t>
            </w:r>
          </w:p>
        </w:tc>
        <w:tc>
          <w:tcPr>
            <w:tcW w:w="1191" w:type="dxa"/>
          </w:tcPr>
          <w:p w:rsidR="00682C93" w:rsidRDefault="00682C93">
            <w:pPr>
              <w:pStyle w:val="ConsPlusNormal"/>
            </w:pPr>
            <w:r>
              <w:lastRenderedPageBreak/>
              <w:t>2019</w:t>
            </w:r>
          </w:p>
        </w:tc>
        <w:tc>
          <w:tcPr>
            <w:tcW w:w="1304" w:type="dxa"/>
            <w:vMerge w:val="restart"/>
          </w:tcPr>
          <w:p w:rsidR="00682C93" w:rsidRDefault="00682C93">
            <w:pPr>
              <w:pStyle w:val="ConsPlusNormal"/>
            </w:pPr>
            <w:r>
              <w:t>%</w:t>
            </w:r>
          </w:p>
        </w:tc>
        <w:tc>
          <w:tcPr>
            <w:tcW w:w="2551" w:type="dxa"/>
          </w:tcPr>
          <w:p w:rsidR="00682C93" w:rsidRDefault="00682C93">
            <w:pPr>
              <w:pStyle w:val="ConsPlusNormal"/>
              <w:jc w:val="center"/>
            </w:pPr>
            <w:r>
              <w:t>4,5</w:t>
            </w:r>
          </w:p>
        </w:tc>
      </w:tr>
      <w:tr w:rsidR="00682C93">
        <w:tc>
          <w:tcPr>
            <w:tcW w:w="567" w:type="dxa"/>
            <w:vMerge/>
          </w:tcPr>
          <w:p w:rsidR="00682C93" w:rsidRDefault="00682C93">
            <w:pPr>
              <w:pStyle w:val="ConsPlusNormal"/>
            </w:pPr>
          </w:p>
        </w:tc>
        <w:tc>
          <w:tcPr>
            <w:tcW w:w="3458" w:type="dxa"/>
            <w:vMerge/>
          </w:tcPr>
          <w:p w:rsidR="00682C93" w:rsidRDefault="00682C93">
            <w:pPr>
              <w:pStyle w:val="ConsPlusNormal"/>
            </w:pPr>
          </w:p>
        </w:tc>
        <w:tc>
          <w:tcPr>
            <w:tcW w:w="1191" w:type="dxa"/>
          </w:tcPr>
          <w:p w:rsidR="00682C93" w:rsidRDefault="00682C93">
            <w:pPr>
              <w:pStyle w:val="ConsPlusNormal"/>
            </w:pPr>
            <w:r>
              <w:t>2020</w:t>
            </w:r>
          </w:p>
        </w:tc>
        <w:tc>
          <w:tcPr>
            <w:tcW w:w="1304" w:type="dxa"/>
            <w:vMerge/>
          </w:tcPr>
          <w:p w:rsidR="00682C93" w:rsidRDefault="00682C93">
            <w:pPr>
              <w:pStyle w:val="ConsPlusNormal"/>
            </w:pPr>
          </w:p>
        </w:tc>
        <w:tc>
          <w:tcPr>
            <w:tcW w:w="2551" w:type="dxa"/>
          </w:tcPr>
          <w:p w:rsidR="00682C93" w:rsidRDefault="00682C93">
            <w:pPr>
              <w:pStyle w:val="ConsPlusNormal"/>
              <w:jc w:val="center"/>
            </w:pPr>
            <w:r>
              <w:t>6,0</w:t>
            </w:r>
          </w:p>
        </w:tc>
      </w:tr>
      <w:tr w:rsidR="00682C93">
        <w:tc>
          <w:tcPr>
            <w:tcW w:w="567" w:type="dxa"/>
            <w:vMerge/>
          </w:tcPr>
          <w:p w:rsidR="00682C93" w:rsidRDefault="00682C93">
            <w:pPr>
              <w:pStyle w:val="ConsPlusNormal"/>
            </w:pPr>
          </w:p>
        </w:tc>
        <w:tc>
          <w:tcPr>
            <w:tcW w:w="3458" w:type="dxa"/>
            <w:vMerge/>
          </w:tcPr>
          <w:p w:rsidR="00682C93" w:rsidRDefault="00682C93">
            <w:pPr>
              <w:pStyle w:val="ConsPlusNormal"/>
            </w:pPr>
          </w:p>
        </w:tc>
        <w:tc>
          <w:tcPr>
            <w:tcW w:w="1191" w:type="dxa"/>
          </w:tcPr>
          <w:p w:rsidR="00682C93" w:rsidRDefault="00682C93">
            <w:pPr>
              <w:pStyle w:val="ConsPlusNormal"/>
            </w:pPr>
            <w:r>
              <w:t xml:space="preserve">2021 </w:t>
            </w:r>
            <w:hyperlink w:anchor="P1876">
              <w:r>
                <w:rPr>
                  <w:color w:val="0000FF"/>
                </w:rPr>
                <w:t>&lt;*&gt;</w:t>
              </w:r>
            </w:hyperlink>
          </w:p>
        </w:tc>
        <w:tc>
          <w:tcPr>
            <w:tcW w:w="1304" w:type="dxa"/>
            <w:vMerge/>
          </w:tcPr>
          <w:p w:rsidR="00682C93" w:rsidRDefault="00682C93">
            <w:pPr>
              <w:pStyle w:val="ConsPlusNormal"/>
            </w:pPr>
          </w:p>
        </w:tc>
        <w:tc>
          <w:tcPr>
            <w:tcW w:w="2551" w:type="dxa"/>
          </w:tcPr>
          <w:p w:rsidR="00682C93" w:rsidRDefault="00682C93">
            <w:pPr>
              <w:pStyle w:val="ConsPlusNormal"/>
              <w:jc w:val="center"/>
            </w:pPr>
            <w:r>
              <w:t>6,1</w:t>
            </w:r>
          </w:p>
        </w:tc>
      </w:tr>
      <w:tr w:rsidR="00682C93">
        <w:tc>
          <w:tcPr>
            <w:tcW w:w="567" w:type="dxa"/>
            <w:vMerge w:val="restart"/>
          </w:tcPr>
          <w:p w:rsidR="00682C93" w:rsidRDefault="00682C93">
            <w:pPr>
              <w:pStyle w:val="ConsPlusNormal"/>
            </w:pPr>
            <w:r>
              <w:t>8</w:t>
            </w:r>
          </w:p>
        </w:tc>
        <w:tc>
          <w:tcPr>
            <w:tcW w:w="3458" w:type="dxa"/>
            <w:vMerge w:val="restart"/>
          </w:tcPr>
          <w:p w:rsidR="00682C93" w:rsidRDefault="00682C93">
            <w:pPr>
              <w:pStyle w:val="ConsPlusNormal"/>
            </w:pPr>
            <w:r>
              <w:t>Численность граждан, признанных безработными государственными учреждениями службы занятости населения</w:t>
            </w:r>
          </w:p>
        </w:tc>
        <w:tc>
          <w:tcPr>
            <w:tcW w:w="1191" w:type="dxa"/>
          </w:tcPr>
          <w:p w:rsidR="00682C93" w:rsidRDefault="00682C93">
            <w:pPr>
              <w:pStyle w:val="ConsPlusNormal"/>
            </w:pPr>
            <w:r>
              <w:t>2019</w:t>
            </w:r>
          </w:p>
        </w:tc>
        <w:tc>
          <w:tcPr>
            <w:tcW w:w="1304" w:type="dxa"/>
            <w:vMerge w:val="restart"/>
          </w:tcPr>
          <w:p w:rsidR="00682C93" w:rsidRDefault="00682C93">
            <w:pPr>
              <w:pStyle w:val="ConsPlusNormal"/>
            </w:pPr>
            <w:r>
              <w:t>тыс. чел.</w:t>
            </w:r>
          </w:p>
        </w:tc>
        <w:tc>
          <w:tcPr>
            <w:tcW w:w="2551" w:type="dxa"/>
          </w:tcPr>
          <w:p w:rsidR="00682C93" w:rsidRDefault="00682C93">
            <w:pPr>
              <w:pStyle w:val="ConsPlusNormal"/>
              <w:jc w:val="center"/>
            </w:pPr>
            <w:r>
              <w:t>12,2</w:t>
            </w:r>
          </w:p>
        </w:tc>
      </w:tr>
      <w:tr w:rsidR="00682C93">
        <w:tc>
          <w:tcPr>
            <w:tcW w:w="567" w:type="dxa"/>
            <w:vMerge/>
          </w:tcPr>
          <w:p w:rsidR="00682C93" w:rsidRDefault="00682C93">
            <w:pPr>
              <w:pStyle w:val="ConsPlusNormal"/>
            </w:pPr>
          </w:p>
        </w:tc>
        <w:tc>
          <w:tcPr>
            <w:tcW w:w="3458" w:type="dxa"/>
            <w:vMerge/>
          </w:tcPr>
          <w:p w:rsidR="00682C93" w:rsidRDefault="00682C93">
            <w:pPr>
              <w:pStyle w:val="ConsPlusNormal"/>
            </w:pPr>
          </w:p>
        </w:tc>
        <w:tc>
          <w:tcPr>
            <w:tcW w:w="1191" w:type="dxa"/>
          </w:tcPr>
          <w:p w:rsidR="00682C93" w:rsidRDefault="00682C93">
            <w:pPr>
              <w:pStyle w:val="ConsPlusNormal"/>
            </w:pPr>
            <w:r>
              <w:t>2020</w:t>
            </w:r>
          </w:p>
        </w:tc>
        <w:tc>
          <w:tcPr>
            <w:tcW w:w="1304" w:type="dxa"/>
            <w:vMerge/>
          </w:tcPr>
          <w:p w:rsidR="00682C93" w:rsidRDefault="00682C93">
            <w:pPr>
              <w:pStyle w:val="ConsPlusNormal"/>
            </w:pPr>
          </w:p>
        </w:tc>
        <w:tc>
          <w:tcPr>
            <w:tcW w:w="2551" w:type="dxa"/>
          </w:tcPr>
          <w:p w:rsidR="00682C93" w:rsidRDefault="00682C93">
            <w:pPr>
              <w:pStyle w:val="ConsPlusNormal"/>
              <w:jc w:val="center"/>
            </w:pPr>
            <w:r>
              <w:t>52,1</w:t>
            </w:r>
          </w:p>
        </w:tc>
      </w:tr>
      <w:tr w:rsidR="00682C93">
        <w:tc>
          <w:tcPr>
            <w:tcW w:w="567" w:type="dxa"/>
            <w:vMerge/>
          </w:tcPr>
          <w:p w:rsidR="00682C93" w:rsidRDefault="00682C93">
            <w:pPr>
              <w:pStyle w:val="ConsPlusNormal"/>
            </w:pPr>
          </w:p>
        </w:tc>
        <w:tc>
          <w:tcPr>
            <w:tcW w:w="3458" w:type="dxa"/>
            <w:vMerge/>
          </w:tcPr>
          <w:p w:rsidR="00682C93" w:rsidRDefault="00682C93">
            <w:pPr>
              <w:pStyle w:val="ConsPlusNormal"/>
            </w:pPr>
          </w:p>
        </w:tc>
        <w:tc>
          <w:tcPr>
            <w:tcW w:w="1191" w:type="dxa"/>
          </w:tcPr>
          <w:p w:rsidR="00682C93" w:rsidRDefault="00682C93">
            <w:pPr>
              <w:pStyle w:val="ConsPlusNormal"/>
            </w:pPr>
            <w:r>
              <w:t xml:space="preserve">2021 </w:t>
            </w:r>
            <w:hyperlink w:anchor="P1876">
              <w:r>
                <w:rPr>
                  <w:color w:val="0000FF"/>
                </w:rPr>
                <w:t>&lt;*&gt;</w:t>
              </w:r>
            </w:hyperlink>
          </w:p>
        </w:tc>
        <w:tc>
          <w:tcPr>
            <w:tcW w:w="1304" w:type="dxa"/>
            <w:vMerge/>
          </w:tcPr>
          <w:p w:rsidR="00682C93" w:rsidRDefault="00682C93">
            <w:pPr>
              <w:pStyle w:val="ConsPlusNormal"/>
            </w:pPr>
          </w:p>
        </w:tc>
        <w:tc>
          <w:tcPr>
            <w:tcW w:w="2551" w:type="dxa"/>
          </w:tcPr>
          <w:p w:rsidR="00682C93" w:rsidRDefault="00682C93">
            <w:pPr>
              <w:pStyle w:val="ConsPlusNormal"/>
              <w:jc w:val="center"/>
            </w:pPr>
            <w:r>
              <w:t>56,5</w:t>
            </w:r>
          </w:p>
        </w:tc>
      </w:tr>
      <w:tr w:rsidR="00682C93">
        <w:tc>
          <w:tcPr>
            <w:tcW w:w="567" w:type="dxa"/>
            <w:vMerge w:val="restart"/>
          </w:tcPr>
          <w:p w:rsidR="00682C93" w:rsidRDefault="00682C93">
            <w:pPr>
              <w:pStyle w:val="ConsPlusNormal"/>
            </w:pPr>
            <w:r>
              <w:t>9</w:t>
            </w:r>
          </w:p>
        </w:tc>
        <w:tc>
          <w:tcPr>
            <w:tcW w:w="3458" w:type="dxa"/>
            <w:vMerge w:val="restart"/>
          </w:tcPr>
          <w:p w:rsidR="00682C93" w:rsidRDefault="00682C93">
            <w:pPr>
              <w:pStyle w:val="ConsPlusNormal"/>
            </w:pPr>
            <w:r>
              <w:t>Уровень регистрируемой безработицы от экономически активного населения</w:t>
            </w:r>
          </w:p>
        </w:tc>
        <w:tc>
          <w:tcPr>
            <w:tcW w:w="1191" w:type="dxa"/>
          </w:tcPr>
          <w:p w:rsidR="00682C93" w:rsidRDefault="00682C93">
            <w:pPr>
              <w:pStyle w:val="ConsPlusNormal"/>
            </w:pPr>
            <w:r>
              <w:t>2019</w:t>
            </w:r>
          </w:p>
        </w:tc>
        <w:tc>
          <w:tcPr>
            <w:tcW w:w="1304" w:type="dxa"/>
            <w:vMerge w:val="restart"/>
          </w:tcPr>
          <w:p w:rsidR="00682C93" w:rsidRDefault="00682C93">
            <w:pPr>
              <w:pStyle w:val="ConsPlusNormal"/>
            </w:pPr>
            <w:r>
              <w:t>%</w:t>
            </w:r>
          </w:p>
        </w:tc>
        <w:tc>
          <w:tcPr>
            <w:tcW w:w="2551" w:type="dxa"/>
          </w:tcPr>
          <w:p w:rsidR="00682C93" w:rsidRDefault="00682C93">
            <w:pPr>
              <w:pStyle w:val="ConsPlusNormal"/>
              <w:jc w:val="center"/>
            </w:pPr>
            <w:r>
              <w:t>0,8</w:t>
            </w:r>
          </w:p>
        </w:tc>
      </w:tr>
      <w:tr w:rsidR="00682C93">
        <w:tc>
          <w:tcPr>
            <w:tcW w:w="567" w:type="dxa"/>
            <w:vMerge/>
          </w:tcPr>
          <w:p w:rsidR="00682C93" w:rsidRDefault="00682C93">
            <w:pPr>
              <w:pStyle w:val="ConsPlusNormal"/>
            </w:pPr>
          </w:p>
        </w:tc>
        <w:tc>
          <w:tcPr>
            <w:tcW w:w="3458" w:type="dxa"/>
            <w:vMerge/>
          </w:tcPr>
          <w:p w:rsidR="00682C93" w:rsidRDefault="00682C93">
            <w:pPr>
              <w:pStyle w:val="ConsPlusNormal"/>
            </w:pPr>
          </w:p>
        </w:tc>
        <w:tc>
          <w:tcPr>
            <w:tcW w:w="1191" w:type="dxa"/>
          </w:tcPr>
          <w:p w:rsidR="00682C93" w:rsidRDefault="00682C93">
            <w:pPr>
              <w:pStyle w:val="ConsPlusNormal"/>
            </w:pPr>
            <w:r>
              <w:t>2020</w:t>
            </w:r>
          </w:p>
        </w:tc>
        <w:tc>
          <w:tcPr>
            <w:tcW w:w="1304" w:type="dxa"/>
            <w:vMerge/>
          </w:tcPr>
          <w:p w:rsidR="00682C93" w:rsidRDefault="00682C93">
            <w:pPr>
              <w:pStyle w:val="ConsPlusNormal"/>
            </w:pPr>
          </w:p>
        </w:tc>
        <w:tc>
          <w:tcPr>
            <w:tcW w:w="2551" w:type="dxa"/>
          </w:tcPr>
          <w:p w:rsidR="00682C93" w:rsidRDefault="00682C93">
            <w:pPr>
              <w:pStyle w:val="ConsPlusNormal"/>
              <w:jc w:val="center"/>
            </w:pPr>
            <w:r>
              <w:t>3,5</w:t>
            </w:r>
          </w:p>
        </w:tc>
      </w:tr>
      <w:tr w:rsidR="00682C93">
        <w:tc>
          <w:tcPr>
            <w:tcW w:w="567" w:type="dxa"/>
            <w:vMerge/>
          </w:tcPr>
          <w:p w:rsidR="00682C93" w:rsidRDefault="00682C93">
            <w:pPr>
              <w:pStyle w:val="ConsPlusNormal"/>
            </w:pPr>
          </w:p>
        </w:tc>
        <w:tc>
          <w:tcPr>
            <w:tcW w:w="3458" w:type="dxa"/>
            <w:vMerge/>
          </w:tcPr>
          <w:p w:rsidR="00682C93" w:rsidRDefault="00682C93">
            <w:pPr>
              <w:pStyle w:val="ConsPlusNormal"/>
            </w:pPr>
          </w:p>
        </w:tc>
        <w:tc>
          <w:tcPr>
            <w:tcW w:w="1191" w:type="dxa"/>
          </w:tcPr>
          <w:p w:rsidR="00682C93" w:rsidRDefault="00682C93">
            <w:pPr>
              <w:pStyle w:val="ConsPlusNormal"/>
            </w:pPr>
            <w:r>
              <w:t xml:space="preserve">2021 </w:t>
            </w:r>
            <w:hyperlink w:anchor="P1876">
              <w:r>
                <w:rPr>
                  <w:color w:val="0000FF"/>
                </w:rPr>
                <w:t>&lt;*&gt;</w:t>
              </w:r>
            </w:hyperlink>
          </w:p>
        </w:tc>
        <w:tc>
          <w:tcPr>
            <w:tcW w:w="1304" w:type="dxa"/>
            <w:vMerge/>
          </w:tcPr>
          <w:p w:rsidR="00682C93" w:rsidRDefault="00682C93">
            <w:pPr>
              <w:pStyle w:val="ConsPlusNormal"/>
            </w:pPr>
          </w:p>
        </w:tc>
        <w:tc>
          <w:tcPr>
            <w:tcW w:w="2551" w:type="dxa"/>
          </w:tcPr>
          <w:p w:rsidR="00682C93" w:rsidRDefault="00682C93">
            <w:pPr>
              <w:pStyle w:val="ConsPlusNormal"/>
              <w:jc w:val="center"/>
            </w:pPr>
            <w:r>
              <w:t>3,8</w:t>
            </w:r>
          </w:p>
        </w:tc>
      </w:tr>
      <w:tr w:rsidR="00682C93">
        <w:tc>
          <w:tcPr>
            <w:tcW w:w="567" w:type="dxa"/>
            <w:vMerge w:val="restart"/>
          </w:tcPr>
          <w:p w:rsidR="00682C93" w:rsidRDefault="00682C93">
            <w:pPr>
              <w:pStyle w:val="ConsPlusNormal"/>
            </w:pPr>
            <w:r>
              <w:t>10</w:t>
            </w:r>
          </w:p>
        </w:tc>
        <w:tc>
          <w:tcPr>
            <w:tcW w:w="3458" w:type="dxa"/>
            <w:vMerge w:val="restart"/>
          </w:tcPr>
          <w:p w:rsidR="00682C93" w:rsidRDefault="00682C93">
            <w:pPr>
              <w:pStyle w:val="ConsPlusNormal"/>
            </w:pPr>
            <w:r>
              <w:t>Напряженность на рынке труда (число безработных на 1 вакансию)</w:t>
            </w:r>
          </w:p>
        </w:tc>
        <w:tc>
          <w:tcPr>
            <w:tcW w:w="1191" w:type="dxa"/>
          </w:tcPr>
          <w:p w:rsidR="00682C93" w:rsidRDefault="00682C93">
            <w:pPr>
              <w:pStyle w:val="ConsPlusNormal"/>
            </w:pPr>
            <w:r>
              <w:t>2019</w:t>
            </w:r>
          </w:p>
        </w:tc>
        <w:tc>
          <w:tcPr>
            <w:tcW w:w="1304" w:type="dxa"/>
            <w:vMerge w:val="restart"/>
          </w:tcPr>
          <w:p w:rsidR="00682C93" w:rsidRDefault="00682C93">
            <w:pPr>
              <w:pStyle w:val="ConsPlusNormal"/>
            </w:pPr>
            <w:r>
              <w:t>чел.</w:t>
            </w:r>
          </w:p>
        </w:tc>
        <w:tc>
          <w:tcPr>
            <w:tcW w:w="2551" w:type="dxa"/>
          </w:tcPr>
          <w:p w:rsidR="00682C93" w:rsidRDefault="00682C93">
            <w:pPr>
              <w:pStyle w:val="ConsPlusNormal"/>
              <w:jc w:val="center"/>
            </w:pPr>
            <w:r>
              <w:t>0,2</w:t>
            </w:r>
          </w:p>
        </w:tc>
      </w:tr>
      <w:tr w:rsidR="00682C93">
        <w:tc>
          <w:tcPr>
            <w:tcW w:w="567" w:type="dxa"/>
            <w:vMerge/>
          </w:tcPr>
          <w:p w:rsidR="00682C93" w:rsidRDefault="00682C93">
            <w:pPr>
              <w:pStyle w:val="ConsPlusNormal"/>
            </w:pPr>
          </w:p>
        </w:tc>
        <w:tc>
          <w:tcPr>
            <w:tcW w:w="3458" w:type="dxa"/>
            <w:vMerge/>
          </w:tcPr>
          <w:p w:rsidR="00682C93" w:rsidRDefault="00682C93">
            <w:pPr>
              <w:pStyle w:val="ConsPlusNormal"/>
            </w:pPr>
          </w:p>
        </w:tc>
        <w:tc>
          <w:tcPr>
            <w:tcW w:w="1191" w:type="dxa"/>
          </w:tcPr>
          <w:p w:rsidR="00682C93" w:rsidRDefault="00682C93">
            <w:pPr>
              <w:pStyle w:val="ConsPlusNormal"/>
            </w:pPr>
            <w:r>
              <w:t>2020</w:t>
            </w:r>
          </w:p>
        </w:tc>
        <w:tc>
          <w:tcPr>
            <w:tcW w:w="1304" w:type="dxa"/>
            <w:vMerge/>
          </w:tcPr>
          <w:p w:rsidR="00682C93" w:rsidRDefault="00682C93">
            <w:pPr>
              <w:pStyle w:val="ConsPlusNormal"/>
            </w:pPr>
          </w:p>
        </w:tc>
        <w:tc>
          <w:tcPr>
            <w:tcW w:w="2551" w:type="dxa"/>
          </w:tcPr>
          <w:p w:rsidR="00682C93" w:rsidRDefault="00682C93">
            <w:pPr>
              <w:pStyle w:val="ConsPlusNormal"/>
              <w:jc w:val="center"/>
            </w:pPr>
            <w:r>
              <w:t>0,7</w:t>
            </w:r>
          </w:p>
        </w:tc>
      </w:tr>
      <w:tr w:rsidR="00682C93">
        <w:tc>
          <w:tcPr>
            <w:tcW w:w="567" w:type="dxa"/>
            <w:vMerge/>
          </w:tcPr>
          <w:p w:rsidR="00682C93" w:rsidRDefault="00682C93">
            <w:pPr>
              <w:pStyle w:val="ConsPlusNormal"/>
            </w:pPr>
          </w:p>
        </w:tc>
        <w:tc>
          <w:tcPr>
            <w:tcW w:w="3458" w:type="dxa"/>
            <w:vMerge/>
          </w:tcPr>
          <w:p w:rsidR="00682C93" w:rsidRDefault="00682C93">
            <w:pPr>
              <w:pStyle w:val="ConsPlusNormal"/>
            </w:pPr>
          </w:p>
        </w:tc>
        <w:tc>
          <w:tcPr>
            <w:tcW w:w="1191" w:type="dxa"/>
          </w:tcPr>
          <w:p w:rsidR="00682C93" w:rsidRDefault="00682C93">
            <w:pPr>
              <w:pStyle w:val="ConsPlusNormal"/>
            </w:pPr>
            <w:r>
              <w:t xml:space="preserve">2021 </w:t>
            </w:r>
            <w:hyperlink w:anchor="P1876">
              <w:r>
                <w:rPr>
                  <w:color w:val="0000FF"/>
                </w:rPr>
                <w:t>&lt;*&gt;</w:t>
              </w:r>
            </w:hyperlink>
          </w:p>
        </w:tc>
        <w:tc>
          <w:tcPr>
            <w:tcW w:w="1304" w:type="dxa"/>
            <w:vMerge/>
          </w:tcPr>
          <w:p w:rsidR="00682C93" w:rsidRDefault="00682C93">
            <w:pPr>
              <w:pStyle w:val="ConsPlusNormal"/>
            </w:pPr>
          </w:p>
        </w:tc>
        <w:tc>
          <w:tcPr>
            <w:tcW w:w="2551" w:type="dxa"/>
          </w:tcPr>
          <w:p w:rsidR="00682C93" w:rsidRDefault="00682C93">
            <w:pPr>
              <w:pStyle w:val="ConsPlusNormal"/>
              <w:jc w:val="center"/>
            </w:pPr>
            <w:r>
              <w:t>0,7</w:t>
            </w:r>
          </w:p>
        </w:tc>
      </w:tr>
      <w:tr w:rsidR="00682C93">
        <w:tc>
          <w:tcPr>
            <w:tcW w:w="567" w:type="dxa"/>
            <w:vMerge w:val="restart"/>
          </w:tcPr>
          <w:p w:rsidR="00682C93" w:rsidRDefault="00682C93">
            <w:pPr>
              <w:pStyle w:val="ConsPlusNormal"/>
            </w:pPr>
            <w:r>
              <w:t>11</w:t>
            </w:r>
          </w:p>
        </w:tc>
        <w:tc>
          <w:tcPr>
            <w:tcW w:w="3458" w:type="dxa"/>
            <w:vMerge w:val="restart"/>
          </w:tcPr>
          <w:p w:rsidR="00682C93" w:rsidRDefault="00682C93">
            <w:pPr>
              <w:pStyle w:val="ConsPlusNormal"/>
            </w:pPr>
            <w:r>
              <w:t xml:space="preserve">Численность привлеченных иностранных работников </w:t>
            </w:r>
            <w:hyperlink w:anchor="P1879">
              <w:r>
                <w:rPr>
                  <w:color w:val="0000FF"/>
                </w:rPr>
                <w:t>&lt;2&gt;</w:t>
              </w:r>
            </w:hyperlink>
          </w:p>
        </w:tc>
        <w:tc>
          <w:tcPr>
            <w:tcW w:w="1191" w:type="dxa"/>
          </w:tcPr>
          <w:p w:rsidR="00682C93" w:rsidRDefault="00682C93">
            <w:pPr>
              <w:pStyle w:val="ConsPlusNormal"/>
            </w:pPr>
            <w:r>
              <w:t>2019</w:t>
            </w:r>
          </w:p>
        </w:tc>
        <w:tc>
          <w:tcPr>
            <w:tcW w:w="1304" w:type="dxa"/>
            <w:vMerge w:val="restart"/>
          </w:tcPr>
          <w:p w:rsidR="00682C93" w:rsidRDefault="00682C93">
            <w:pPr>
              <w:pStyle w:val="ConsPlusNormal"/>
            </w:pPr>
            <w:r>
              <w:t>чел.</w:t>
            </w:r>
          </w:p>
        </w:tc>
        <w:tc>
          <w:tcPr>
            <w:tcW w:w="2551" w:type="dxa"/>
          </w:tcPr>
          <w:p w:rsidR="00682C93" w:rsidRDefault="00682C93">
            <w:pPr>
              <w:pStyle w:val="ConsPlusNormal"/>
              <w:jc w:val="center"/>
            </w:pPr>
            <w:r>
              <w:t>45671</w:t>
            </w:r>
          </w:p>
        </w:tc>
      </w:tr>
      <w:tr w:rsidR="00682C93">
        <w:tc>
          <w:tcPr>
            <w:tcW w:w="567" w:type="dxa"/>
            <w:vMerge/>
          </w:tcPr>
          <w:p w:rsidR="00682C93" w:rsidRDefault="00682C93">
            <w:pPr>
              <w:pStyle w:val="ConsPlusNormal"/>
            </w:pPr>
          </w:p>
        </w:tc>
        <w:tc>
          <w:tcPr>
            <w:tcW w:w="3458" w:type="dxa"/>
            <w:vMerge/>
          </w:tcPr>
          <w:p w:rsidR="00682C93" w:rsidRDefault="00682C93">
            <w:pPr>
              <w:pStyle w:val="ConsPlusNormal"/>
            </w:pPr>
          </w:p>
        </w:tc>
        <w:tc>
          <w:tcPr>
            <w:tcW w:w="1191" w:type="dxa"/>
          </w:tcPr>
          <w:p w:rsidR="00682C93" w:rsidRDefault="00682C93">
            <w:pPr>
              <w:pStyle w:val="ConsPlusNormal"/>
            </w:pPr>
            <w:r>
              <w:t>2020</w:t>
            </w:r>
          </w:p>
        </w:tc>
        <w:tc>
          <w:tcPr>
            <w:tcW w:w="1304" w:type="dxa"/>
            <w:vMerge/>
          </w:tcPr>
          <w:p w:rsidR="00682C93" w:rsidRDefault="00682C93">
            <w:pPr>
              <w:pStyle w:val="ConsPlusNormal"/>
            </w:pPr>
          </w:p>
        </w:tc>
        <w:tc>
          <w:tcPr>
            <w:tcW w:w="2551" w:type="dxa"/>
          </w:tcPr>
          <w:p w:rsidR="00682C93" w:rsidRDefault="00682C93">
            <w:pPr>
              <w:pStyle w:val="ConsPlusNormal"/>
              <w:jc w:val="center"/>
            </w:pPr>
            <w:r>
              <w:t>47959</w:t>
            </w:r>
          </w:p>
        </w:tc>
      </w:tr>
      <w:tr w:rsidR="00682C93">
        <w:tc>
          <w:tcPr>
            <w:tcW w:w="567" w:type="dxa"/>
            <w:vMerge/>
          </w:tcPr>
          <w:p w:rsidR="00682C93" w:rsidRDefault="00682C93">
            <w:pPr>
              <w:pStyle w:val="ConsPlusNormal"/>
            </w:pPr>
          </w:p>
        </w:tc>
        <w:tc>
          <w:tcPr>
            <w:tcW w:w="3458" w:type="dxa"/>
            <w:vMerge/>
          </w:tcPr>
          <w:p w:rsidR="00682C93" w:rsidRDefault="00682C93">
            <w:pPr>
              <w:pStyle w:val="ConsPlusNormal"/>
            </w:pPr>
          </w:p>
        </w:tc>
        <w:tc>
          <w:tcPr>
            <w:tcW w:w="1191" w:type="dxa"/>
          </w:tcPr>
          <w:p w:rsidR="00682C93" w:rsidRDefault="00682C93">
            <w:pPr>
              <w:pStyle w:val="ConsPlusNormal"/>
            </w:pPr>
            <w:r>
              <w:t xml:space="preserve">2021 </w:t>
            </w:r>
            <w:hyperlink w:anchor="P1876">
              <w:r>
                <w:rPr>
                  <w:color w:val="0000FF"/>
                </w:rPr>
                <w:t>&lt;*&gt;</w:t>
              </w:r>
            </w:hyperlink>
          </w:p>
        </w:tc>
        <w:tc>
          <w:tcPr>
            <w:tcW w:w="1304" w:type="dxa"/>
            <w:vMerge/>
          </w:tcPr>
          <w:p w:rsidR="00682C93" w:rsidRDefault="00682C93">
            <w:pPr>
              <w:pStyle w:val="ConsPlusNormal"/>
            </w:pPr>
          </w:p>
        </w:tc>
        <w:tc>
          <w:tcPr>
            <w:tcW w:w="2551" w:type="dxa"/>
          </w:tcPr>
          <w:p w:rsidR="00682C93" w:rsidRDefault="00682C93">
            <w:pPr>
              <w:pStyle w:val="ConsPlusNormal"/>
              <w:jc w:val="center"/>
            </w:pPr>
            <w:r>
              <w:t>48700</w:t>
            </w:r>
          </w:p>
        </w:tc>
      </w:tr>
      <w:tr w:rsidR="00682C93">
        <w:tc>
          <w:tcPr>
            <w:tcW w:w="567" w:type="dxa"/>
            <w:vMerge w:val="restart"/>
          </w:tcPr>
          <w:p w:rsidR="00682C93" w:rsidRDefault="00682C93">
            <w:pPr>
              <w:pStyle w:val="ConsPlusNormal"/>
            </w:pPr>
            <w:r>
              <w:t>12</w:t>
            </w:r>
          </w:p>
        </w:tc>
        <w:tc>
          <w:tcPr>
            <w:tcW w:w="3458" w:type="dxa"/>
            <w:vMerge w:val="restart"/>
          </w:tcPr>
          <w:p w:rsidR="00682C93" w:rsidRDefault="00682C93">
            <w:pPr>
              <w:pStyle w:val="ConsPlusNormal"/>
            </w:pPr>
            <w:r>
              <w:t>Прожиточный минимум (в среднем на душу населения)</w:t>
            </w:r>
          </w:p>
        </w:tc>
        <w:tc>
          <w:tcPr>
            <w:tcW w:w="1191" w:type="dxa"/>
          </w:tcPr>
          <w:p w:rsidR="00682C93" w:rsidRDefault="00682C93">
            <w:pPr>
              <w:pStyle w:val="ConsPlusNormal"/>
            </w:pPr>
            <w:r>
              <w:t>2019</w:t>
            </w:r>
          </w:p>
        </w:tc>
        <w:tc>
          <w:tcPr>
            <w:tcW w:w="1304" w:type="dxa"/>
            <w:vMerge w:val="restart"/>
          </w:tcPr>
          <w:p w:rsidR="00682C93" w:rsidRDefault="00682C93">
            <w:pPr>
              <w:pStyle w:val="ConsPlusNormal"/>
            </w:pPr>
            <w:r>
              <w:t>руб.</w:t>
            </w:r>
          </w:p>
        </w:tc>
        <w:tc>
          <w:tcPr>
            <w:tcW w:w="2551" w:type="dxa"/>
          </w:tcPr>
          <w:p w:rsidR="00682C93" w:rsidRDefault="00682C93">
            <w:pPr>
              <w:pStyle w:val="ConsPlusNormal"/>
              <w:jc w:val="center"/>
            </w:pPr>
            <w:r>
              <w:t>12477 (13216)</w:t>
            </w:r>
          </w:p>
        </w:tc>
      </w:tr>
      <w:tr w:rsidR="00682C93">
        <w:tc>
          <w:tcPr>
            <w:tcW w:w="567" w:type="dxa"/>
            <w:vMerge/>
          </w:tcPr>
          <w:p w:rsidR="00682C93" w:rsidRDefault="00682C93">
            <w:pPr>
              <w:pStyle w:val="ConsPlusNormal"/>
            </w:pPr>
          </w:p>
        </w:tc>
        <w:tc>
          <w:tcPr>
            <w:tcW w:w="3458" w:type="dxa"/>
            <w:vMerge/>
          </w:tcPr>
          <w:p w:rsidR="00682C93" w:rsidRDefault="00682C93">
            <w:pPr>
              <w:pStyle w:val="ConsPlusNormal"/>
            </w:pPr>
          </w:p>
        </w:tc>
        <w:tc>
          <w:tcPr>
            <w:tcW w:w="1191" w:type="dxa"/>
          </w:tcPr>
          <w:p w:rsidR="00682C93" w:rsidRDefault="00682C93">
            <w:pPr>
              <w:pStyle w:val="ConsPlusNormal"/>
            </w:pPr>
            <w:r>
              <w:t>2020</w:t>
            </w:r>
          </w:p>
        </w:tc>
        <w:tc>
          <w:tcPr>
            <w:tcW w:w="1304" w:type="dxa"/>
            <w:vMerge/>
          </w:tcPr>
          <w:p w:rsidR="00682C93" w:rsidRDefault="00682C93">
            <w:pPr>
              <w:pStyle w:val="ConsPlusNormal"/>
            </w:pPr>
          </w:p>
        </w:tc>
        <w:tc>
          <w:tcPr>
            <w:tcW w:w="2551" w:type="dxa"/>
          </w:tcPr>
          <w:p w:rsidR="00682C93" w:rsidRDefault="00682C93">
            <w:pPr>
              <w:pStyle w:val="ConsPlusNormal"/>
              <w:jc w:val="center"/>
            </w:pPr>
            <w:r>
              <w:t>13051 (13816)</w:t>
            </w:r>
          </w:p>
        </w:tc>
      </w:tr>
      <w:tr w:rsidR="00682C93">
        <w:tc>
          <w:tcPr>
            <w:tcW w:w="567" w:type="dxa"/>
            <w:vMerge/>
          </w:tcPr>
          <w:p w:rsidR="00682C93" w:rsidRDefault="00682C93">
            <w:pPr>
              <w:pStyle w:val="ConsPlusNormal"/>
            </w:pPr>
          </w:p>
        </w:tc>
        <w:tc>
          <w:tcPr>
            <w:tcW w:w="3458" w:type="dxa"/>
            <w:vMerge/>
          </w:tcPr>
          <w:p w:rsidR="00682C93" w:rsidRDefault="00682C93">
            <w:pPr>
              <w:pStyle w:val="ConsPlusNormal"/>
            </w:pPr>
          </w:p>
        </w:tc>
        <w:tc>
          <w:tcPr>
            <w:tcW w:w="1191" w:type="dxa"/>
          </w:tcPr>
          <w:p w:rsidR="00682C93" w:rsidRDefault="00682C93">
            <w:pPr>
              <w:pStyle w:val="ConsPlusNormal"/>
            </w:pPr>
            <w:r>
              <w:t xml:space="preserve">2021 </w:t>
            </w:r>
            <w:hyperlink w:anchor="P1877">
              <w:r>
                <w:rPr>
                  <w:color w:val="0000FF"/>
                </w:rPr>
                <w:t>&lt;**&gt;</w:t>
              </w:r>
            </w:hyperlink>
          </w:p>
        </w:tc>
        <w:tc>
          <w:tcPr>
            <w:tcW w:w="1304" w:type="dxa"/>
            <w:vMerge/>
          </w:tcPr>
          <w:p w:rsidR="00682C93" w:rsidRDefault="00682C93">
            <w:pPr>
              <w:pStyle w:val="ConsPlusNormal"/>
            </w:pPr>
          </w:p>
        </w:tc>
        <w:tc>
          <w:tcPr>
            <w:tcW w:w="2551" w:type="dxa"/>
          </w:tcPr>
          <w:p w:rsidR="00682C93" w:rsidRDefault="00682C93">
            <w:pPr>
              <w:pStyle w:val="ConsPlusNormal"/>
              <w:jc w:val="center"/>
            </w:pPr>
            <w:r>
              <w:t>13409 (14186)</w:t>
            </w:r>
          </w:p>
        </w:tc>
      </w:tr>
      <w:tr w:rsidR="00682C93">
        <w:tc>
          <w:tcPr>
            <w:tcW w:w="567" w:type="dxa"/>
            <w:vMerge w:val="restart"/>
          </w:tcPr>
          <w:p w:rsidR="00682C93" w:rsidRDefault="00682C93">
            <w:pPr>
              <w:pStyle w:val="ConsPlusNormal"/>
            </w:pPr>
            <w:r>
              <w:t>13</w:t>
            </w:r>
          </w:p>
        </w:tc>
        <w:tc>
          <w:tcPr>
            <w:tcW w:w="3458" w:type="dxa"/>
            <w:vMerge w:val="restart"/>
          </w:tcPr>
          <w:p w:rsidR="00682C93" w:rsidRDefault="00682C93">
            <w:pPr>
              <w:pStyle w:val="ConsPlusNormal"/>
            </w:pPr>
            <w:r>
              <w:t>Количество жилья в среднем на 1 жителя</w:t>
            </w:r>
          </w:p>
        </w:tc>
        <w:tc>
          <w:tcPr>
            <w:tcW w:w="1191" w:type="dxa"/>
          </w:tcPr>
          <w:p w:rsidR="00682C93" w:rsidRDefault="00682C93">
            <w:pPr>
              <w:pStyle w:val="ConsPlusNormal"/>
            </w:pPr>
            <w:r>
              <w:t>2019</w:t>
            </w:r>
          </w:p>
        </w:tc>
        <w:tc>
          <w:tcPr>
            <w:tcW w:w="1304" w:type="dxa"/>
            <w:vMerge w:val="restart"/>
          </w:tcPr>
          <w:p w:rsidR="00682C93" w:rsidRDefault="00682C93">
            <w:pPr>
              <w:pStyle w:val="ConsPlusNormal"/>
            </w:pPr>
            <w:r>
              <w:t>м</w:t>
            </w:r>
            <w:r>
              <w:rPr>
                <w:vertAlign w:val="superscript"/>
              </w:rPr>
              <w:t>2</w:t>
            </w:r>
          </w:p>
        </w:tc>
        <w:tc>
          <w:tcPr>
            <w:tcW w:w="2551" w:type="dxa"/>
          </w:tcPr>
          <w:p w:rsidR="00682C93" w:rsidRDefault="00682C93">
            <w:pPr>
              <w:pStyle w:val="ConsPlusNormal"/>
              <w:jc w:val="center"/>
            </w:pPr>
            <w:r>
              <w:t>25,0</w:t>
            </w:r>
          </w:p>
        </w:tc>
      </w:tr>
      <w:tr w:rsidR="00682C93">
        <w:tc>
          <w:tcPr>
            <w:tcW w:w="567" w:type="dxa"/>
            <w:vMerge/>
          </w:tcPr>
          <w:p w:rsidR="00682C93" w:rsidRDefault="00682C93">
            <w:pPr>
              <w:pStyle w:val="ConsPlusNormal"/>
            </w:pPr>
          </w:p>
        </w:tc>
        <w:tc>
          <w:tcPr>
            <w:tcW w:w="3458" w:type="dxa"/>
            <w:vMerge/>
          </w:tcPr>
          <w:p w:rsidR="00682C93" w:rsidRDefault="00682C93">
            <w:pPr>
              <w:pStyle w:val="ConsPlusNormal"/>
            </w:pPr>
          </w:p>
        </w:tc>
        <w:tc>
          <w:tcPr>
            <w:tcW w:w="1191" w:type="dxa"/>
          </w:tcPr>
          <w:p w:rsidR="00682C93" w:rsidRDefault="00682C93">
            <w:pPr>
              <w:pStyle w:val="ConsPlusNormal"/>
            </w:pPr>
            <w:r>
              <w:t>2020</w:t>
            </w:r>
          </w:p>
        </w:tc>
        <w:tc>
          <w:tcPr>
            <w:tcW w:w="1304" w:type="dxa"/>
            <w:vMerge/>
          </w:tcPr>
          <w:p w:rsidR="00682C93" w:rsidRDefault="00682C93">
            <w:pPr>
              <w:pStyle w:val="ConsPlusNormal"/>
            </w:pPr>
          </w:p>
        </w:tc>
        <w:tc>
          <w:tcPr>
            <w:tcW w:w="2551" w:type="dxa"/>
          </w:tcPr>
          <w:p w:rsidR="00682C93" w:rsidRDefault="00682C93">
            <w:pPr>
              <w:pStyle w:val="ConsPlusNormal"/>
              <w:jc w:val="center"/>
            </w:pPr>
            <w:r>
              <w:t>25,43</w:t>
            </w:r>
          </w:p>
        </w:tc>
      </w:tr>
      <w:tr w:rsidR="00682C93">
        <w:tc>
          <w:tcPr>
            <w:tcW w:w="567" w:type="dxa"/>
            <w:vMerge/>
          </w:tcPr>
          <w:p w:rsidR="00682C93" w:rsidRDefault="00682C93">
            <w:pPr>
              <w:pStyle w:val="ConsPlusNormal"/>
            </w:pPr>
          </w:p>
        </w:tc>
        <w:tc>
          <w:tcPr>
            <w:tcW w:w="3458" w:type="dxa"/>
            <w:vMerge/>
          </w:tcPr>
          <w:p w:rsidR="00682C93" w:rsidRDefault="00682C93">
            <w:pPr>
              <w:pStyle w:val="ConsPlusNormal"/>
            </w:pPr>
          </w:p>
        </w:tc>
        <w:tc>
          <w:tcPr>
            <w:tcW w:w="1191" w:type="dxa"/>
          </w:tcPr>
          <w:p w:rsidR="00682C93" w:rsidRDefault="00682C93">
            <w:pPr>
              <w:pStyle w:val="ConsPlusNormal"/>
            </w:pPr>
            <w:r>
              <w:t xml:space="preserve">2021 </w:t>
            </w:r>
            <w:hyperlink w:anchor="P1876">
              <w:r>
                <w:rPr>
                  <w:color w:val="0000FF"/>
                </w:rPr>
                <w:t>&lt;*&gt;</w:t>
              </w:r>
            </w:hyperlink>
          </w:p>
        </w:tc>
        <w:tc>
          <w:tcPr>
            <w:tcW w:w="1304" w:type="dxa"/>
            <w:vMerge/>
          </w:tcPr>
          <w:p w:rsidR="00682C93" w:rsidRDefault="00682C93">
            <w:pPr>
              <w:pStyle w:val="ConsPlusNormal"/>
            </w:pPr>
          </w:p>
        </w:tc>
        <w:tc>
          <w:tcPr>
            <w:tcW w:w="2551" w:type="dxa"/>
          </w:tcPr>
          <w:p w:rsidR="00682C93" w:rsidRDefault="00682C93">
            <w:pPr>
              <w:pStyle w:val="ConsPlusNormal"/>
              <w:jc w:val="center"/>
            </w:pPr>
            <w:r>
              <w:t>25,84</w:t>
            </w:r>
          </w:p>
        </w:tc>
      </w:tr>
      <w:tr w:rsidR="00682C93">
        <w:tc>
          <w:tcPr>
            <w:tcW w:w="567" w:type="dxa"/>
            <w:vMerge w:val="restart"/>
          </w:tcPr>
          <w:p w:rsidR="00682C93" w:rsidRDefault="00682C93">
            <w:pPr>
              <w:pStyle w:val="ConsPlusNormal"/>
            </w:pPr>
            <w:r>
              <w:t>14</w:t>
            </w:r>
          </w:p>
        </w:tc>
        <w:tc>
          <w:tcPr>
            <w:tcW w:w="3458" w:type="dxa"/>
            <w:vMerge w:val="restart"/>
          </w:tcPr>
          <w:p w:rsidR="00682C93" w:rsidRDefault="00682C93">
            <w:pPr>
              <w:pStyle w:val="ConsPlusNormal"/>
            </w:pPr>
            <w:r>
              <w:t>Количество постоянного жилья для приема участников Государственной программы переселения и членов их семей</w:t>
            </w:r>
          </w:p>
        </w:tc>
        <w:tc>
          <w:tcPr>
            <w:tcW w:w="1191" w:type="dxa"/>
          </w:tcPr>
          <w:p w:rsidR="00682C93" w:rsidRDefault="00682C93">
            <w:pPr>
              <w:pStyle w:val="ConsPlusNormal"/>
            </w:pPr>
            <w:r>
              <w:t>2019</w:t>
            </w:r>
          </w:p>
        </w:tc>
        <w:tc>
          <w:tcPr>
            <w:tcW w:w="1304" w:type="dxa"/>
            <w:vMerge w:val="restart"/>
          </w:tcPr>
          <w:p w:rsidR="00682C93" w:rsidRDefault="00682C93">
            <w:pPr>
              <w:pStyle w:val="ConsPlusNormal"/>
            </w:pPr>
            <w:r>
              <w:t>м</w:t>
            </w:r>
            <w:r>
              <w:rPr>
                <w:vertAlign w:val="superscript"/>
              </w:rPr>
              <w:t>2</w:t>
            </w:r>
          </w:p>
        </w:tc>
        <w:tc>
          <w:tcPr>
            <w:tcW w:w="2551" w:type="dxa"/>
          </w:tcPr>
          <w:p w:rsidR="00682C93" w:rsidRDefault="00682C93">
            <w:pPr>
              <w:pStyle w:val="ConsPlusNormal"/>
              <w:jc w:val="center"/>
            </w:pPr>
            <w:r>
              <w:t>0,0</w:t>
            </w:r>
          </w:p>
        </w:tc>
      </w:tr>
      <w:tr w:rsidR="00682C93">
        <w:tc>
          <w:tcPr>
            <w:tcW w:w="567" w:type="dxa"/>
            <w:vMerge/>
          </w:tcPr>
          <w:p w:rsidR="00682C93" w:rsidRDefault="00682C93">
            <w:pPr>
              <w:pStyle w:val="ConsPlusNormal"/>
            </w:pPr>
          </w:p>
        </w:tc>
        <w:tc>
          <w:tcPr>
            <w:tcW w:w="3458" w:type="dxa"/>
            <w:vMerge/>
          </w:tcPr>
          <w:p w:rsidR="00682C93" w:rsidRDefault="00682C93">
            <w:pPr>
              <w:pStyle w:val="ConsPlusNormal"/>
            </w:pPr>
          </w:p>
        </w:tc>
        <w:tc>
          <w:tcPr>
            <w:tcW w:w="1191" w:type="dxa"/>
          </w:tcPr>
          <w:p w:rsidR="00682C93" w:rsidRDefault="00682C93">
            <w:pPr>
              <w:pStyle w:val="ConsPlusNormal"/>
            </w:pPr>
            <w:r>
              <w:t>2020</w:t>
            </w:r>
          </w:p>
        </w:tc>
        <w:tc>
          <w:tcPr>
            <w:tcW w:w="1304" w:type="dxa"/>
            <w:vMerge/>
          </w:tcPr>
          <w:p w:rsidR="00682C93" w:rsidRDefault="00682C93">
            <w:pPr>
              <w:pStyle w:val="ConsPlusNormal"/>
            </w:pPr>
          </w:p>
        </w:tc>
        <w:tc>
          <w:tcPr>
            <w:tcW w:w="2551" w:type="dxa"/>
          </w:tcPr>
          <w:p w:rsidR="00682C93" w:rsidRDefault="00682C93">
            <w:pPr>
              <w:pStyle w:val="ConsPlusNormal"/>
              <w:jc w:val="center"/>
            </w:pPr>
            <w:r>
              <w:t>0,0</w:t>
            </w:r>
          </w:p>
        </w:tc>
      </w:tr>
      <w:tr w:rsidR="00682C93">
        <w:tc>
          <w:tcPr>
            <w:tcW w:w="567" w:type="dxa"/>
            <w:vMerge/>
          </w:tcPr>
          <w:p w:rsidR="00682C93" w:rsidRDefault="00682C93">
            <w:pPr>
              <w:pStyle w:val="ConsPlusNormal"/>
            </w:pPr>
          </w:p>
        </w:tc>
        <w:tc>
          <w:tcPr>
            <w:tcW w:w="3458" w:type="dxa"/>
            <w:vMerge/>
          </w:tcPr>
          <w:p w:rsidR="00682C93" w:rsidRDefault="00682C93">
            <w:pPr>
              <w:pStyle w:val="ConsPlusNormal"/>
            </w:pPr>
          </w:p>
        </w:tc>
        <w:tc>
          <w:tcPr>
            <w:tcW w:w="1191" w:type="dxa"/>
          </w:tcPr>
          <w:p w:rsidR="00682C93" w:rsidRDefault="00682C93">
            <w:pPr>
              <w:pStyle w:val="ConsPlusNormal"/>
            </w:pPr>
            <w:r>
              <w:t xml:space="preserve">2021 </w:t>
            </w:r>
            <w:hyperlink w:anchor="P1876">
              <w:r>
                <w:rPr>
                  <w:color w:val="0000FF"/>
                </w:rPr>
                <w:t>&lt;*&gt;</w:t>
              </w:r>
            </w:hyperlink>
          </w:p>
        </w:tc>
        <w:tc>
          <w:tcPr>
            <w:tcW w:w="1304" w:type="dxa"/>
            <w:vMerge/>
          </w:tcPr>
          <w:p w:rsidR="00682C93" w:rsidRDefault="00682C93">
            <w:pPr>
              <w:pStyle w:val="ConsPlusNormal"/>
            </w:pPr>
          </w:p>
        </w:tc>
        <w:tc>
          <w:tcPr>
            <w:tcW w:w="2551" w:type="dxa"/>
          </w:tcPr>
          <w:p w:rsidR="00682C93" w:rsidRDefault="00682C93">
            <w:pPr>
              <w:pStyle w:val="ConsPlusNormal"/>
              <w:jc w:val="center"/>
            </w:pPr>
            <w:r>
              <w:t>0,0</w:t>
            </w:r>
          </w:p>
        </w:tc>
      </w:tr>
      <w:tr w:rsidR="00682C93">
        <w:tc>
          <w:tcPr>
            <w:tcW w:w="567" w:type="dxa"/>
            <w:vMerge w:val="restart"/>
          </w:tcPr>
          <w:p w:rsidR="00682C93" w:rsidRDefault="00682C93">
            <w:pPr>
              <w:pStyle w:val="ConsPlusNormal"/>
            </w:pPr>
            <w:r>
              <w:t>15</w:t>
            </w:r>
          </w:p>
        </w:tc>
        <w:tc>
          <w:tcPr>
            <w:tcW w:w="3458" w:type="dxa"/>
            <w:vMerge w:val="restart"/>
          </w:tcPr>
          <w:p w:rsidR="00682C93" w:rsidRDefault="00682C93">
            <w:pPr>
              <w:pStyle w:val="ConsPlusNormal"/>
            </w:pPr>
            <w:r>
              <w:t>Количество временного жилья для приема участников Государственной программы переселения и членов их семей</w:t>
            </w:r>
          </w:p>
        </w:tc>
        <w:tc>
          <w:tcPr>
            <w:tcW w:w="1191" w:type="dxa"/>
          </w:tcPr>
          <w:p w:rsidR="00682C93" w:rsidRDefault="00682C93">
            <w:pPr>
              <w:pStyle w:val="ConsPlusNormal"/>
            </w:pPr>
            <w:r>
              <w:t>2019</w:t>
            </w:r>
          </w:p>
        </w:tc>
        <w:tc>
          <w:tcPr>
            <w:tcW w:w="1304" w:type="dxa"/>
            <w:vMerge w:val="restart"/>
          </w:tcPr>
          <w:p w:rsidR="00682C93" w:rsidRDefault="00682C93">
            <w:pPr>
              <w:pStyle w:val="ConsPlusNormal"/>
            </w:pPr>
            <w:r>
              <w:t>м</w:t>
            </w:r>
            <w:r>
              <w:rPr>
                <w:vertAlign w:val="superscript"/>
              </w:rPr>
              <w:t>2</w:t>
            </w:r>
          </w:p>
        </w:tc>
        <w:tc>
          <w:tcPr>
            <w:tcW w:w="2551" w:type="dxa"/>
          </w:tcPr>
          <w:p w:rsidR="00682C93" w:rsidRDefault="00682C93">
            <w:pPr>
              <w:pStyle w:val="ConsPlusNormal"/>
              <w:jc w:val="center"/>
            </w:pPr>
            <w:r>
              <w:t>0,0</w:t>
            </w:r>
          </w:p>
        </w:tc>
      </w:tr>
      <w:tr w:rsidR="00682C93">
        <w:tc>
          <w:tcPr>
            <w:tcW w:w="567" w:type="dxa"/>
            <w:vMerge/>
          </w:tcPr>
          <w:p w:rsidR="00682C93" w:rsidRDefault="00682C93">
            <w:pPr>
              <w:pStyle w:val="ConsPlusNormal"/>
            </w:pPr>
          </w:p>
        </w:tc>
        <w:tc>
          <w:tcPr>
            <w:tcW w:w="3458" w:type="dxa"/>
            <w:vMerge/>
          </w:tcPr>
          <w:p w:rsidR="00682C93" w:rsidRDefault="00682C93">
            <w:pPr>
              <w:pStyle w:val="ConsPlusNormal"/>
            </w:pPr>
          </w:p>
        </w:tc>
        <w:tc>
          <w:tcPr>
            <w:tcW w:w="1191" w:type="dxa"/>
          </w:tcPr>
          <w:p w:rsidR="00682C93" w:rsidRDefault="00682C93">
            <w:pPr>
              <w:pStyle w:val="ConsPlusNormal"/>
            </w:pPr>
            <w:r>
              <w:t>2020</w:t>
            </w:r>
          </w:p>
        </w:tc>
        <w:tc>
          <w:tcPr>
            <w:tcW w:w="1304" w:type="dxa"/>
            <w:vMerge/>
          </w:tcPr>
          <w:p w:rsidR="00682C93" w:rsidRDefault="00682C93">
            <w:pPr>
              <w:pStyle w:val="ConsPlusNormal"/>
            </w:pPr>
          </w:p>
        </w:tc>
        <w:tc>
          <w:tcPr>
            <w:tcW w:w="2551" w:type="dxa"/>
          </w:tcPr>
          <w:p w:rsidR="00682C93" w:rsidRDefault="00682C93">
            <w:pPr>
              <w:pStyle w:val="ConsPlusNormal"/>
              <w:jc w:val="center"/>
            </w:pPr>
            <w:r>
              <w:t>0,0</w:t>
            </w:r>
          </w:p>
        </w:tc>
      </w:tr>
      <w:tr w:rsidR="00682C93">
        <w:tc>
          <w:tcPr>
            <w:tcW w:w="567" w:type="dxa"/>
            <w:vMerge/>
          </w:tcPr>
          <w:p w:rsidR="00682C93" w:rsidRDefault="00682C93">
            <w:pPr>
              <w:pStyle w:val="ConsPlusNormal"/>
            </w:pPr>
          </w:p>
        </w:tc>
        <w:tc>
          <w:tcPr>
            <w:tcW w:w="3458" w:type="dxa"/>
            <w:vMerge/>
          </w:tcPr>
          <w:p w:rsidR="00682C93" w:rsidRDefault="00682C93">
            <w:pPr>
              <w:pStyle w:val="ConsPlusNormal"/>
            </w:pPr>
          </w:p>
        </w:tc>
        <w:tc>
          <w:tcPr>
            <w:tcW w:w="1191" w:type="dxa"/>
          </w:tcPr>
          <w:p w:rsidR="00682C93" w:rsidRDefault="00682C93">
            <w:pPr>
              <w:pStyle w:val="ConsPlusNormal"/>
            </w:pPr>
            <w:r>
              <w:t xml:space="preserve">2021 </w:t>
            </w:r>
            <w:hyperlink w:anchor="P1876">
              <w:r>
                <w:rPr>
                  <w:color w:val="0000FF"/>
                </w:rPr>
                <w:t>&lt;*&gt;</w:t>
              </w:r>
            </w:hyperlink>
          </w:p>
        </w:tc>
        <w:tc>
          <w:tcPr>
            <w:tcW w:w="1304" w:type="dxa"/>
            <w:vMerge/>
          </w:tcPr>
          <w:p w:rsidR="00682C93" w:rsidRDefault="00682C93">
            <w:pPr>
              <w:pStyle w:val="ConsPlusNormal"/>
            </w:pPr>
          </w:p>
        </w:tc>
        <w:tc>
          <w:tcPr>
            <w:tcW w:w="2551" w:type="dxa"/>
          </w:tcPr>
          <w:p w:rsidR="00682C93" w:rsidRDefault="00682C93">
            <w:pPr>
              <w:pStyle w:val="ConsPlusNormal"/>
              <w:jc w:val="center"/>
            </w:pPr>
            <w:r>
              <w:t>0,0</w:t>
            </w:r>
          </w:p>
        </w:tc>
      </w:tr>
      <w:tr w:rsidR="00682C93">
        <w:tc>
          <w:tcPr>
            <w:tcW w:w="567" w:type="dxa"/>
            <w:vMerge w:val="restart"/>
          </w:tcPr>
          <w:p w:rsidR="00682C93" w:rsidRDefault="00682C93">
            <w:pPr>
              <w:pStyle w:val="ConsPlusNormal"/>
            </w:pPr>
            <w:r>
              <w:t>16</w:t>
            </w:r>
          </w:p>
        </w:tc>
        <w:tc>
          <w:tcPr>
            <w:tcW w:w="3458" w:type="dxa"/>
            <w:vMerge w:val="restart"/>
          </w:tcPr>
          <w:p w:rsidR="00682C93" w:rsidRDefault="00682C93">
            <w:pPr>
              <w:pStyle w:val="ConsPlusNormal"/>
            </w:pPr>
            <w:r>
              <w:t>Количество мест в дошкольных образовательных организациях на 1 тыс. детей дошкольного возраста</w:t>
            </w:r>
          </w:p>
        </w:tc>
        <w:tc>
          <w:tcPr>
            <w:tcW w:w="1191" w:type="dxa"/>
          </w:tcPr>
          <w:p w:rsidR="00682C93" w:rsidRDefault="00682C93">
            <w:pPr>
              <w:pStyle w:val="ConsPlusNormal"/>
            </w:pPr>
            <w:r>
              <w:t>2019</w:t>
            </w:r>
          </w:p>
        </w:tc>
        <w:tc>
          <w:tcPr>
            <w:tcW w:w="1304" w:type="dxa"/>
            <w:vMerge w:val="restart"/>
          </w:tcPr>
          <w:p w:rsidR="00682C93" w:rsidRDefault="00682C93">
            <w:pPr>
              <w:pStyle w:val="ConsPlusNormal"/>
            </w:pPr>
            <w:r>
              <w:t>мест</w:t>
            </w:r>
          </w:p>
        </w:tc>
        <w:tc>
          <w:tcPr>
            <w:tcW w:w="2551" w:type="dxa"/>
          </w:tcPr>
          <w:p w:rsidR="00682C93" w:rsidRDefault="00682C93">
            <w:pPr>
              <w:pStyle w:val="ConsPlusNormal"/>
              <w:jc w:val="center"/>
            </w:pPr>
            <w:r>
              <w:t>659,1</w:t>
            </w:r>
          </w:p>
        </w:tc>
      </w:tr>
      <w:tr w:rsidR="00682C93">
        <w:tc>
          <w:tcPr>
            <w:tcW w:w="567" w:type="dxa"/>
            <w:vMerge/>
          </w:tcPr>
          <w:p w:rsidR="00682C93" w:rsidRDefault="00682C93">
            <w:pPr>
              <w:pStyle w:val="ConsPlusNormal"/>
            </w:pPr>
          </w:p>
        </w:tc>
        <w:tc>
          <w:tcPr>
            <w:tcW w:w="3458" w:type="dxa"/>
            <w:vMerge/>
          </w:tcPr>
          <w:p w:rsidR="00682C93" w:rsidRDefault="00682C93">
            <w:pPr>
              <w:pStyle w:val="ConsPlusNormal"/>
            </w:pPr>
          </w:p>
        </w:tc>
        <w:tc>
          <w:tcPr>
            <w:tcW w:w="1191" w:type="dxa"/>
          </w:tcPr>
          <w:p w:rsidR="00682C93" w:rsidRDefault="00682C93">
            <w:pPr>
              <w:pStyle w:val="ConsPlusNormal"/>
            </w:pPr>
            <w:r>
              <w:t>2020</w:t>
            </w:r>
          </w:p>
        </w:tc>
        <w:tc>
          <w:tcPr>
            <w:tcW w:w="1304" w:type="dxa"/>
            <w:vMerge/>
          </w:tcPr>
          <w:p w:rsidR="00682C93" w:rsidRDefault="00682C93">
            <w:pPr>
              <w:pStyle w:val="ConsPlusNormal"/>
            </w:pPr>
          </w:p>
        </w:tc>
        <w:tc>
          <w:tcPr>
            <w:tcW w:w="2551" w:type="dxa"/>
          </w:tcPr>
          <w:p w:rsidR="00682C93" w:rsidRDefault="00682C93">
            <w:pPr>
              <w:pStyle w:val="ConsPlusNormal"/>
              <w:jc w:val="center"/>
            </w:pPr>
            <w:r>
              <w:t>676,1</w:t>
            </w:r>
          </w:p>
        </w:tc>
      </w:tr>
      <w:tr w:rsidR="00682C93">
        <w:tc>
          <w:tcPr>
            <w:tcW w:w="567" w:type="dxa"/>
            <w:vMerge/>
          </w:tcPr>
          <w:p w:rsidR="00682C93" w:rsidRDefault="00682C93">
            <w:pPr>
              <w:pStyle w:val="ConsPlusNormal"/>
            </w:pPr>
          </w:p>
        </w:tc>
        <w:tc>
          <w:tcPr>
            <w:tcW w:w="3458" w:type="dxa"/>
            <w:vMerge/>
          </w:tcPr>
          <w:p w:rsidR="00682C93" w:rsidRDefault="00682C93">
            <w:pPr>
              <w:pStyle w:val="ConsPlusNormal"/>
            </w:pPr>
          </w:p>
        </w:tc>
        <w:tc>
          <w:tcPr>
            <w:tcW w:w="1191" w:type="dxa"/>
          </w:tcPr>
          <w:p w:rsidR="00682C93" w:rsidRDefault="00682C93">
            <w:pPr>
              <w:pStyle w:val="ConsPlusNormal"/>
            </w:pPr>
            <w:r>
              <w:t xml:space="preserve">2021 </w:t>
            </w:r>
            <w:hyperlink w:anchor="P1876">
              <w:r>
                <w:rPr>
                  <w:color w:val="0000FF"/>
                </w:rPr>
                <w:t>&lt;*&gt;</w:t>
              </w:r>
            </w:hyperlink>
          </w:p>
        </w:tc>
        <w:tc>
          <w:tcPr>
            <w:tcW w:w="1304" w:type="dxa"/>
            <w:vMerge/>
          </w:tcPr>
          <w:p w:rsidR="00682C93" w:rsidRDefault="00682C93">
            <w:pPr>
              <w:pStyle w:val="ConsPlusNormal"/>
            </w:pPr>
          </w:p>
        </w:tc>
        <w:tc>
          <w:tcPr>
            <w:tcW w:w="2551" w:type="dxa"/>
          </w:tcPr>
          <w:p w:rsidR="00682C93" w:rsidRDefault="00682C93">
            <w:pPr>
              <w:pStyle w:val="ConsPlusNormal"/>
              <w:jc w:val="center"/>
            </w:pPr>
            <w:r>
              <w:t>721,7</w:t>
            </w:r>
          </w:p>
        </w:tc>
      </w:tr>
    </w:tbl>
    <w:p w:rsidR="00682C93" w:rsidRDefault="00682C93">
      <w:pPr>
        <w:pStyle w:val="ConsPlusNormal"/>
        <w:jc w:val="both"/>
      </w:pPr>
    </w:p>
    <w:p w:rsidR="00682C93" w:rsidRDefault="00682C93">
      <w:pPr>
        <w:pStyle w:val="ConsPlusNormal"/>
        <w:ind w:firstLine="540"/>
        <w:jc w:val="both"/>
      </w:pPr>
      <w:r>
        <w:t>--------------------------------</w:t>
      </w:r>
    </w:p>
    <w:p w:rsidR="00682C93" w:rsidRDefault="00682C93">
      <w:pPr>
        <w:pStyle w:val="ConsPlusNormal"/>
        <w:spacing w:before="220"/>
        <w:ind w:firstLine="540"/>
        <w:jc w:val="both"/>
      </w:pPr>
      <w:bookmarkStart w:id="34" w:name="P1876"/>
      <w:bookmarkEnd w:id="34"/>
      <w:r>
        <w:lastRenderedPageBreak/>
        <w:t>&lt;*&gt; Оценка.</w:t>
      </w:r>
    </w:p>
    <w:p w:rsidR="00682C93" w:rsidRDefault="00682C93">
      <w:pPr>
        <w:pStyle w:val="ConsPlusNormal"/>
        <w:spacing w:before="220"/>
        <w:ind w:firstLine="540"/>
        <w:jc w:val="both"/>
      </w:pPr>
      <w:bookmarkStart w:id="35" w:name="P1877"/>
      <w:bookmarkEnd w:id="35"/>
      <w:r>
        <w:t xml:space="preserve">&lt;**&gt; </w:t>
      </w:r>
      <w:hyperlink r:id="rId224">
        <w:r>
          <w:rPr>
            <w:color w:val="0000FF"/>
          </w:rPr>
          <w:t>Постановление</w:t>
        </w:r>
      </w:hyperlink>
      <w:r>
        <w:t xml:space="preserve"> Правительства Красноярского края от 02.03.2021 N 110-п "Об установлении величины прожиточного минимума на душу населения и по основным социально-демографическим группам населения Красноярского края на 2021 год".</w:t>
      </w:r>
    </w:p>
    <w:p w:rsidR="00682C93" w:rsidRDefault="00682C93">
      <w:pPr>
        <w:pStyle w:val="ConsPlusNormal"/>
        <w:spacing w:before="220"/>
        <w:ind w:firstLine="540"/>
        <w:jc w:val="both"/>
      </w:pPr>
      <w:bookmarkStart w:id="36" w:name="P1878"/>
      <w:bookmarkEnd w:id="36"/>
      <w:r>
        <w:t>&lt;1&gt; Данные для расчета показателя появятся в 3-м квартале 2021 года.</w:t>
      </w:r>
    </w:p>
    <w:p w:rsidR="00682C93" w:rsidRDefault="00682C93">
      <w:pPr>
        <w:pStyle w:val="ConsPlusNormal"/>
        <w:spacing w:before="220"/>
        <w:ind w:firstLine="540"/>
        <w:jc w:val="both"/>
      </w:pPr>
      <w:bookmarkStart w:id="37" w:name="P1879"/>
      <w:bookmarkEnd w:id="37"/>
      <w:r>
        <w:t>&lt;2&gt; По данным Управления по вопросам миграции Главного управления МВД России по Красноярскому краю.</w:t>
      </w:r>
    </w:p>
    <w:p w:rsidR="00682C93" w:rsidRDefault="00682C93">
      <w:pPr>
        <w:pStyle w:val="ConsPlusNormal"/>
        <w:jc w:val="both"/>
      </w:pPr>
    </w:p>
    <w:p w:rsidR="00682C93" w:rsidRDefault="00682C93">
      <w:pPr>
        <w:pStyle w:val="ConsPlusTitle"/>
        <w:jc w:val="center"/>
        <w:outlineLvl w:val="2"/>
      </w:pPr>
      <w:r>
        <w:t>3. ЦЕЛИ, ЗАДАЧИ, СРОКИ (ЭТАПЫ) И ПОКАЗАТЕЛИ (ИНДИКАТОРЫ)</w:t>
      </w:r>
    </w:p>
    <w:p w:rsidR="00682C93" w:rsidRDefault="00682C93">
      <w:pPr>
        <w:pStyle w:val="ConsPlusTitle"/>
        <w:jc w:val="center"/>
      </w:pPr>
      <w:r>
        <w:t>ДОСТИЖЕНИЯ ЦЕЛЕЙ И РЕШЕНИЯ ЗАДАЧ ПОДПРОГРАММЫ</w:t>
      </w:r>
    </w:p>
    <w:p w:rsidR="00682C93" w:rsidRDefault="00682C93">
      <w:pPr>
        <w:pStyle w:val="ConsPlusNormal"/>
        <w:jc w:val="both"/>
      </w:pPr>
    </w:p>
    <w:p w:rsidR="00682C93" w:rsidRDefault="00682C93">
      <w:pPr>
        <w:pStyle w:val="ConsPlusNormal"/>
        <w:ind w:firstLine="540"/>
        <w:jc w:val="both"/>
      </w:pPr>
      <w:r>
        <w:t>Основные цели подпрограммы:</w:t>
      </w:r>
    </w:p>
    <w:p w:rsidR="00682C93" w:rsidRDefault="00682C93">
      <w:pPr>
        <w:pStyle w:val="ConsPlusNormal"/>
        <w:spacing w:before="220"/>
        <w:ind w:firstLine="540"/>
        <w:jc w:val="both"/>
      </w:pPr>
      <w:r>
        <w:t>1. Обеспечение реализации Государственной программы переселения на территории Красноярского края;</w:t>
      </w:r>
    </w:p>
    <w:p w:rsidR="00682C93" w:rsidRDefault="00682C93">
      <w:pPr>
        <w:pStyle w:val="ConsPlusNormal"/>
        <w:spacing w:before="220"/>
        <w:ind w:firstLine="540"/>
        <w:jc w:val="both"/>
      </w:pPr>
      <w:r>
        <w:t>2. Обеспечение социально-экономического развития Красноярского края;</w:t>
      </w:r>
    </w:p>
    <w:p w:rsidR="00682C93" w:rsidRDefault="00682C93">
      <w:pPr>
        <w:pStyle w:val="ConsPlusNormal"/>
        <w:spacing w:before="220"/>
        <w:ind w:firstLine="540"/>
        <w:jc w:val="both"/>
      </w:pPr>
      <w:r>
        <w:t>3. Улучшение демографической ситуации в Красноярском крае.</w:t>
      </w:r>
    </w:p>
    <w:p w:rsidR="00682C93" w:rsidRDefault="00682C93">
      <w:pPr>
        <w:pStyle w:val="ConsPlusNormal"/>
        <w:spacing w:before="220"/>
        <w:ind w:firstLine="540"/>
        <w:jc w:val="both"/>
      </w:pPr>
      <w:r>
        <w:t>Достижение поставленных целей возможно путем решения следующих задач:</w:t>
      </w:r>
    </w:p>
    <w:p w:rsidR="00682C93" w:rsidRDefault="00682C93">
      <w:pPr>
        <w:pStyle w:val="ConsPlusNormal"/>
        <w:spacing w:before="220"/>
        <w:ind w:firstLine="540"/>
        <w:jc w:val="both"/>
      </w:pPr>
      <w:r>
        <w:t>1.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Красноярский край.</w:t>
      </w:r>
    </w:p>
    <w:p w:rsidR="00682C93" w:rsidRDefault="00682C93">
      <w:pPr>
        <w:pStyle w:val="ConsPlusNormal"/>
        <w:spacing w:before="220"/>
        <w:ind w:firstLine="540"/>
        <w:jc w:val="both"/>
      </w:pPr>
      <w:r>
        <w:t>2. Сокращение дефицита трудовых ресурсов.</w:t>
      </w:r>
    </w:p>
    <w:p w:rsidR="00682C93" w:rsidRDefault="00682C93">
      <w:pPr>
        <w:pStyle w:val="ConsPlusNormal"/>
        <w:spacing w:before="220"/>
        <w:ind w:firstLine="540"/>
        <w:jc w:val="both"/>
      </w:pPr>
      <w:r>
        <w:t>3. Увеличение численности молодежи в Красноярском крае, в том числе получающей образование в профессиональных образовательных организациях и образовательных организациях высшего образования.</w:t>
      </w:r>
    </w:p>
    <w:p w:rsidR="00682C93" w:rsidRDefault="00682C93">
      <w:pPr>
        <w:pStyle w:val="ConsPlusNormal"/>
        <w:spacing w:before="220"/>
        <w:ind w:firstLine="540"/>
        <w:jc w:val="both"/>
      </w:pPr>
      <w:r>
        <w:t>Подпрограмма реализуется в 2022 - 2024 годах. Этапы реализации не выделяются.</w:t>
      </w:r>
    </w:p>
    <w:p w:rsidR="00682C93" w:rsidRDefault="00682C93">
      <w:pPr>
        <w:pStyle w:val="ConsPlusNormal"/>
        <w:spacing w:before="220"/>
        <w:ind w:firstLine="540"/>
        <w:jc w:val="both"/>
      </w:pPr>
      <w:r>
        <w:t>Реализация подпрограммы создаст необходимые условия для добровольного переселения в Красноярский край соотечественников, проживающих за рубежом, позволит привлечь квалифицированные кадры в наиболее активном, трудоспособном возрасте, окажет позитивное влияние на экономику, численность и структуру трудовых ресурсов, миграционную и демографическую ситуацию в крае.</w:t>
      </w:r>
    </w:p>
    <w:p w:rsidR="00682C93" w:rsidRDefault="00682C93">
      <w:pPr>
        <w:pStyle w:val="ConsPlusNormal"/>
        <w:spacing w:before="220"/>
        <w:ind w:firstLine="540"/>
        <w:jc w:val="both"/>
      </w:pPr>
      <w:r>
        <w:t xml:space="preserve">Система основных показателей (индикаторов) эффективности подпрограммы с указанием их значений по годам планового периода приведена в </w:t>
      </w:r>
      <w:hyperlink w:anchor="P2021">
        <w:r>
          <w:rPr>
            <w:color w:val="0000FF"/>
          </w:rPr>
          <w:t>приложении N 1</w:t>
        </w:r>
      </w:hyperlink>
      <w:r>
        <w:t xml:space="preserve"> к подпрограмме.</w:t>
      </w:r>
    </w:p>
    <w:p w:rsidR="00682C93" w:rsidRDefault="00682C93">
      <w:pPr>
        <w:pStyle w:val="ConsPlusNormal"/>
        <w:spacing w:before="220"/>
        <w:ind w:firstLine="540"/>
        <w:jc w:val="both"/>
      </w:pPr>
      <w:r>
        <w:t>Реализация подпрограммы позволит в течение 2022 - 2024 годов обеспечить:</w:t>
      </w:r>
    </w:p>
    <w:p w:rsidR="00682C93" w:rsidRDefault="00682C93">
      <w:pPr>
        <w:pStyle w:val="ConsPlusNormal"/>
        <w:spacing w:before="220"/>
        <w:ind w:firstLine="540"/>
        <w:jc w:val="both"/>
      </w:pPr>
      <w:r>
        <w:t>1. Вселение на территорию Красноярского края 2168 соотечественников, в том числе 1363 участников Государственной программы переселения и 805 членов их семей.</w:t>
      </w:r>
    </w:p>
    <w:p w:rsidR="00682C93" w:rsidRDefault="00682C93">
      <w:pPr>
        <w:pStyle w:val="ConsPlusNormal"/>
        <w:jc w:val="both"/>
      </w:pPr>
      <w:r>
        <w:t xml:space="preserve">(в ред. </w:t>
      </w:r>
      <w:hyperlink r:id="rId225">
        <w:r>
          <w:rPr>
            <w:color w:val="0000FF"/>
          </w:rPr>
          <w:t>Постановления</w:t>
        </w:r>
      </w:hyperlink>
      <w:r>
        <w:t xml:space="preserve"> Правительства Красноярского края от 26.11.2024 N 919-п)</w:t>
      </w:r>
    </w:p>
    <w:p w:rsidR="00682C93" w:rsidRDefault="00682C93">
      <w:pPr>
        <w:pStyle w:val="ConsPlusNormal"/>
        <w:spacing w:before="220"/>
        <w:ind w:firstLine="540"/>
        <w:jc w:val="both"/>
      </w:pPr>
      <w:r>
        <w:t>2. Доля участников Государственной программы переселения и членов их семей трудоспособного возраста, переселившихся в Красноярский край, в общем числе участников Государственной программы переселения и членов их семей, прибывших в Красноярский край и поставленных на учет в ГУ МВД России по Красноярскому краю, составит не менее 70,0%.</w:t>
      </w:r>
    </w:p>
    <w:p w:rsidR="00682C93" w:rsidRDefault="00682C93">
      <w:pPr>
        <w:pStyle w:val="ConsPlusNormal"/>
        <w:spacing w:before="220"/>
        <w:ind w:firstLine="540"/>
        <w:jc w:val="both"/>
      </w:pPr>
      <w:r>
        <w:t xml:space="preserve">3. Доля занятых участников Государственной программы переселения и членов их семей, в </w:t>
      </w:r>
      <w:r>
        <w:lastRenderedPageBreak/>
        <w:t>том числе получающих среднее профессиональное и (или) высшее образование, осуществляющих предпринимательскую деятельность в качестве индивидуальных предпринимателей, в общем числе участников Государственной программы переселения и членов их семей в трудоспособном возрасте составит не менее 85,0%.</w:t>
      </w:r>
    </w:p>
    <w:p w:rsidR="00682C93" w:rsidRDefault="00682C93">
      <w:pPr>
        <w:pStyle w:val="ConsPlusNormal"/>
        <w:spacing w:before="220"/>
        <w:ind w:firstLine="540"/>
        <w:jc w:val="both"/>
      </w:pPr>
      <w:r>
        <w:t>4. Численность участников Государственной программы переселения и членов их семей, имеющих двоих и более детей, составит не менее 60 человек.</w:t>
      </w:r>
    </w:p>
    <w:p w:rsidR="00682C93" w:rsidRDefault="00682C93">
      <w:pPr>
        <w:pStyle w:val="ConsPlusNormal"/>
        <w:spacing w:before="220"/>
        <w:ind w:firstLine="540"/>
        <w:jc w:val="both"/>
      </w:pPr>
      <w:r>
        <w:t>5. Доля участников Государственной программы, обучающихся в профессиональных образовательных организациях и образовательных организациях высшего образования, расположенных на территории Красноярского края, в общем количестве участников Государственной программы составит не менее 4,0%.</w:t>
      </w:r>
    </w:p>
    <w:p w:rsidR="00682C93" w:rsidRDefault="00682C93">
      <w:pPr>
        <w:pStyle w:val="ConsPlusNormal"/>
        <w:jc w:val="both"/>
      </w:pPr>
      <w:r>
        <w:t xml:space="preserve">(в ред. </w:t>
      </w:r>
      <w:hyperlink r:id="rId226">
        <w:r>
          <w:rPr>
            <w:color w:val="0000FF"/>
          </w:rPr>
          <w:t>Постановления</w:t>
        </w:r>
      </w:hyperlink>
      <w:r>
        <w:t xml:space="preserve"> Правительства Красноярского края от 26.11.2024 N 919-п)</w:t>
      </w:r>
    </w:p>
    <w:p w:rsidR="00682C93" w:rsidRDefault="00682C93">
      <w:pPr>
        <w:pStyle w:val="ConsPlusNormal"/>
        <w:spacing w:before="220"/>
        <w:ind w:firstLine="540"/>
        <w:jc w:val="both"/>
      </w:pPr>
      <w:r>
        <w:t>6. Количество презентаций региональной программы переселения в государствах постоянного проживания соотечественников, в том числе с использованием технических каналов связи, составит по 2 единицы в год.</w:t>
      </w:r>
    </w:p>
    <w:p w:rsidR="00682C93" w:rsidRDefault="00682C93">
      <w:pPr>
        <w:pStyle w:val="ConsPlusNormal"/>
        <w:jc w:val="both"/>
      </w:pPr>
    </w:p>
    <w:p w:rsidR="00682C93" w:rsidRDefault="00682C93">
      <w:pPr>
        <w:pStyle w:val="ConsPlusTitle"/>
        <w:jc w:val="center"/>
        <w:outlineLvl w:val="2"/>
      </w:pPr>
      <w:r>
        <w:t>4. ОСНОВНЫЕ МЕРОПРИЯТИЯ ПО РЕАЛИЗАЦИИ ПОДПРОГРАММЫ</w:t>
      </w:r>
    </w:p>
    <w:p w:rsidR="00682C93" w:rsidRDefault="00682C93">
      <w:pPr>
        <w:pStyle w:val="ConsPlusNormal"/>
        <w:jc w:val="both"/>
      </w:pPr>
    </w:p>
    <w:p w:rsidR="00682C93" w:rsidRDefault="00682C93">
      <w:pPr>
        <w:pStyle w:val="ConsPlusNormal"/>
        <w:ind w:firstLine="540"/>
        <w:jc w:val="both"/>
      </w:pPr>
      <w:r>
        <w:t>Подпрограмма будет реализована на всей территории Красноярского края, кроме закрытых административно-территориальных образований и территорий с особым статусом (города Норильск, Зеленогорск, Железногорск и поселок Солнечный), а также Березовского и Шушенского районов, Таймырского Долгано-Ненецкого муниципального района.</w:t>
      </w:r>
    </w:p>
    <w:p w:rsidR="00682C93" w:rsidRDefault="00682C93">
      <w:pPr>
        <w:pStyle w:val="ConsPlusNormal"/>
        <w:spacing w:before="220"/>
        <w:ind w:firstLine="540"/>
        <w:jc w:val="both"/>
      </w:pPr>
      <w:r>
        <w:t>Система мероприятий подпрограммы направлена на достижение целей подпрограммы и решение поставленных задач:</w:t>
      </w:r>
    </w:p>
    <w:p w:rsidR="00682C93" w:rsidRDefault="00682C93">
      <w:pPr>
        <w:pStyle w:val="ConsPlusNormal"/>
        <w:spacing w:before="220"/>
        <w:ind w:firstLine="540"/>
        <w:jc w:val="both"/>
      </w:pPr>
      <w:r>
        <w:t>1. Для решения задачи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Красноярский край" планируется реализовать следующие основные мероприятия программы:</w:t>
      </w:r>
    </w:p>
    <w:p w:rsidR="00682C93" w:rsidRDefault="00682C93">
      <w:pPr>
        <w:pStyle w:val="ConsPlusNormal"/>
        <w:spacing w:before="220"/>
        <w:ind w:firstLine="540"/>
        <w:jc w:val="both"/>
      </w:pPr>
      <w:r>
        <w:t>1.1. Нормативно-правовое обеспечение реализации подпрограммы. Данное мероприятие предусматривает разработку нормативных правовых актов, принимаемых Красноярским краем в целях реализации подпрограммы (</w:t>
      </w:r>
      <w:hyperlink w:anchor="P2239">
        <w:r>
          <w:rPr>
            <w:color w:val="0000FF"/>
          </w:rPr>
          <w:t>приложение N 3</w:t>
        </w:r>
      </w:hyperlink>
      <w:r>
        <w:t xml:space="preserve"> к подпрограмме).</w:t>
      </w:r>
    </w:p>
    <w:p w:rsidR="00682C93" w:rsidRDefault="00682C93">
      <w:pPr>
        <w:pStyle w:val="ConsPlusNormal"/>
        <w:spacing w:before="220"/>
        <w:ind w:firstLine="540"/>
        <w:jc w:val="both"/>
      </w:pPr>
      <w:r>
        <w:t>1.2. Информационное обеспечение реализации подпрограммы. Данное мероприятие включает:</w:t>
      </w:r>
    </w:p>
    <w:p w:rsidR="00682C93" w:rsidRDefault="00682C93">
      <w:pPr>
        <w:pStyle w:val="ConsPlusNormal"/>
        <w:spacing w:before="220"/>
        <w:ind w:firstLine="540"/>
        <w:jc w:val="both"/>
      </w:pPr>
      <w:r>
        <w:t>проведение уполномоченным органом презентаций региональной программы переселения в государствах постоянного проживания соотечественников, в том числе с использованием технических каналов связи;</w:t>
      </w:r>
    </w:p>
    <w:p w:rsidR="00682C93" w:rsidRDefault="00682C93">
      <w:pPr>
        <w:pStyle w:val="ConsPlusNormal"/>
        <w:spacing w:before="220"/>
        <w:ind w:firstLine="540"/>
        <w:jc w:val="both"/>
      </w:pPr>
      <w:r>
        <w:t>формирование, размещение и регулярное обновление информационно-справочных материалов о реализации подпрограммы, банка вакансий для соотечественников, в том числе с предоставлением жилья, возможности трудоустройства, оказания мер социальной поддержки участников Государственной программы:</w:t>
      </w:r>
    </w:p>
    <w:p w:rsidR="00682C93" w:rsidRDefault="00682C93">
      <w:pPr>
        <w:pStyle w:val="ConsPlusNormal"/>
        <w:spacing w:before="220"/>
        <w:ind w:firstLine="540"/>
        <w:jc w:val="both"/>
      </w:pPr>
      <w:r>
        <w:t>на официальном сайте уполномоченного органа;</w:t>
      </w:r>
    </w:p>
    <w:p w:rsidR="00682C93" w:rsidRDefault="00682C93">
      <w:pPr>
        <w:pStyle w:val="ConsPlusNormal"/>
        <w:spacing w:before="220"/>
        <w:ind w:firstLine="540"/>
        <w:jc w:val="both"/>
      </w:pPr>
      <w:r>
        <w:t>в информационно-телекоммуникационной сети Интернет;</w:t>
      </w:r>
    </w:p>
    <w:p w:rsidR="00682C93" w:rsidRDefault="00682C93">
      <w:pPr>
        <w:pStyle w:val="ConsPlusNormal"/>
        <w:spacing w:before="220"/>
        <w:ind w:firstLine="540"/>
        <w:jc w:val="both"/>
      </w:pPr>
      <w:r>
        <w:t>в краевых средствах массовой информации;</w:t>
      </w:r>
    </w:p>
    <w:p w:rsidR="00682C93" w:rsidRDefault="00682C93">
      <w:pPr>
        <w:pStyle w:val="ConsPlusNormal"/>
        <w:spacing w:before="220"/>
        <w:ind w:firstLine="540"/>
        <w:jc w:val="both"/>
      </w:pPr>
      <w:r>
        <w:t>в информационном ресурсе "Автоматизированная информационная система "Соотечественники";</w:t>
      </w:r>
    </w:p>
    <w:p w:rsidR="00682C93" w:rsidRDefault="00682C93">
      <w:pPr>
        <w:pStyle w:val="ConsPlusNormal"/>
        <w:spacing w:before="220"/>
        <w:ind w:firstLine="540"/>
        <w:jc w:val="both"/>
      </w:pPr>
      <w:r>
        <w:lastRenderedPageBreak/>
        <w:t>взаимодействие с общественными объединениями, этническими диаспорами, религиозными организациями, зарегистрированными на территории Красноярского края;</w:t>
      </w:r>
    </w:p>
    <w:p w:rsidR="00682C93" w:rsidRDefault="00682C93">
      <w:pPr>
        <w:pStyle w:val="ConsPlusNormal"/>
        <w:spacing w:before="220"/>
        <w:ind w:firstLine="540"/>
        <w:jc w:val="both"/>
      </w:pPr>
      <w:r>
        <w:t>в целях сокращения периода адаптации соотечественников в новых жизненных условиях информирование участников Государственной программы переселения и членов их семей о возможности участия в самодеятельных коллективах, посещения библиотек, музыкальных и художественных школ.</w:t>
      </w:r>
    </w:p>
    <w:p w:rsidR="00682C93" w:rsidRDefault="00682C93">
      <w:pPr>
        <w:pStyle w:val="ConsPlusNormal"/>
        <w:spacing w:before="220"/>
        <w:ind w:firstLine="540"/>
        <w:jc w:val="both"/>
      </w:pPr>
      <w:r>
        <w:t>1.3. Предоставление консультационных услуг соотечественникам. В рамках данного мероприятия предусматриваются консультации соотечественников, проживающих за рубежом, организацией соотечественников за рубежом, а также соотечественников, проживающих на законном основании в Красноярском крае, по вопросам участия в Государственной программе.</w:t>
      </w:r>
    </w:p>
    <w:p w:rsidR="00682C93" w:rsidRDefault="00682C93">
      <w:pPr>
        <w:pStyle w:val="ConsPlusNormal"/>
        <w:spacing w:before="220"/>
        <w:ind w:firstLine="540"/>
        <w:jc w:val="both"/>
      </w:pPr>
      <w:r>
        <w:t>1.4. Содействие участникам Государственной программы переселения в жилищном обустройстве. Мероприятие предусматривает:</w:t>
      </w:r>
    </w:p>
    <w:p w:rsidR="00682C93" w:rsidRDefault="00682C93">
      <w:pPr>
        <w:pStyle w:val="ConsPlusNormal"/>
        <w:spacing w:before="220"/>
        <w:ind w:firstLine="540"/>
        <w:jc w:val="both"/>
      </w:pPr>
      <w:r>
        <w:t>информационное содействие в подборе вариантов временного жилищного размещения (гостиница, служебное жилье и прочее);</w:t>
      </w:r>
    </w:p>
    <w:p w:rsidR="00682C93" w:rsidRDefault="00682C93">
      <w:pPr>
        <w:pStyle w:val="ConsPlusNormal"/>
        <w:spacing w:before="220"/>
        <w:ind w:firstLine="540"/>
        <w:jc w:val="both"/>
      </w:pPr>
      <w:r>
        <w:t>информационное содействие в приобретении постоянного жилья, в том числе с использованием ипотечного кредитования;</w:t>
      </w:r>
    </w:p>
    <w:p w:rsidR="00682C93" w:rsidRDefault="00682C93">
      <w:pPr>
        <w:pStyle w:val="ConsPlusNormal"/>
        <w:spacing w:before="220"/>
        <w:ind w:firstLine="540"/>
        <w:jc w:val="both"/>
      </w:pPr>
      <w:r>
        <w:t>информационное содействие в участии в действующих в Красноярском крае программах по оказанию государственной поддержки при строительстве и приобретении жилья;</w:t>
      </w:r>
    </w:p>
    <w:p w:rsidR="00682C93" w:rsidRDefault="00682C93">
      <w:pPr>
        <w:pStyle w:val="ConsPlusNormal"/>
        <w:spacing w:before="220"/>
        <w:ind w:firstLine="540"/>
        <w:jc w:val="both"/>
      </w:pPr>
      <w:r>
        <w:t>содействие в подборе земельных участков для индивидуального жилищного строительства и ведения личного подсобного хозяйства.</w:t>
      </w:r>
    </w:p>
    <w:p w:rsidR="00682C93" w:rsidRDefault="00682C93">
      <w:pPr>
        <w:pStyle w:val="ConsPlusNormal"/>
        <w:spacing w:before="220"/>
        <w:ind w:firstLine="540"/>
        <w:jc w:val="both"/>
      </w:pPr>
      <w:r>
        <w:t>1.5. Предоставление дополнительных мер социальной поддержки участникам Государственной программы и членам их семей.</w:t>
      </w:r>
    </w:p>
    <w:p w:rsidR="00682C93" w:rsidRDefault="00682C93">
      <w:pPr>
        <w:pStyle w:val="ConsPlusNormal"/>
        <w:spacing w:before="220"/>
        <w:ind w:firstLine="540"/>
        <w:jc w:val="both"/>
      </w:pPr>
      <w:r>
        <w:t>1.6. Обеспечение прав участников Государственной программы переселения и членов их семей на получение медицинской помощи в рамках Территориальной программы государственных гарантий бесплатного оказания гражданам Российской Федерации медицинской помощи в Красноярском крае в соответствии с законодательством Российской Федерации.</w:t>
      </w:r>
    </w:p>
    <w:p w:rsidR="00682C93" w:rsidRDefault="00682C93">
      <w:pPr>
        <w:pStyle w:val="ConsPlusNormal"/>
        <w:spacing w:before="220"/>
        <w:ind w:firstLine="540"/>
        <w:jc w:val="both"/>
      </w:pPr>
      <w:r>
        <w:t>1.7. Оказание мер социальной поддержки участникам Государственной программы переселения и членам их семей.</w:t>
      </w:r>
    </w:p>
    <w:p w:rsidR="00682C93" w:rsidRDefault="00682C93">
      <w:pPr>
        <w:pStyle w:val="ConsPlusNormal"/>
        <w:spacing w:before="220"/>
        <w:ind w:firstLine="540"/>
        <w:jc w:val="both"/>
      </w:pPr>
      <w:r>
        <w:t>2. Для решения задачи "Сокращение дефицита трудовых ресурсов" планируется реализовать следующее основное мероприятие программы:</w:t>
      </w:r>
    </w:p>
    <w:p w:rsidR="00682C93" w:rsidRDefault="00682C93">
      <w:pPr>
        <w:pStyle w:val="ConsPlusNormal"/>
        <w:spacing w:before="220"/>
        <w:ind w:firstLine="540"/>
        <w:jc w:val="both"/>
      </w:pPr>
      <w:r>
        <w:t>содействие в трудоустройстве и занятости участников Государственной программы переселения и членов их семей. Данное мероприятие включает в том числе и содействие в трудоустройстве на вакансии с предоставлением жилья.</w:t>
      </w:r>
    </w:p>
    <w:p w:rsidR="00682C93" w:rsidRDefault="00682C93">
      <w:pPr>
        <w:pStyle w:val="ConsPlusNormal"/>
        <w:spacing w:before="220"/>
        <w:ind w:firstLine="540"/>
        <w:jc w:val="both"/>
      </w:pPr>
      <w:r>
        <w:t>3. Для решения задачи "Увеличение численности молодежи в Красноярском крае, в том числе получающей образование в профессиональных образовательных организациях и образовательных организациях высшего образования" планируется реализовать следующее основное мероприятие программы:</w:t>
      </w:r>
    </w:p>
    <w:p w:rsidR="00682C93" w:rsidRDefault="00682C93">
      <w:pPr>
        <w:pStyle w:val="ConsPlusNormal"/>
        <w:spacing w:before="220"/>
        <w:ind w:firstLine="540"/>
        <w:jc w:val="both"/>
      </w:pPr>
      <w:r>
        <w:t>предоставление дошкольного, начального общего, основного общего, среднего общего образования, а также среднего профессионального образования в соответствии с законодательством Российской Федерации и Красноярского края (</w:t>
      </w:r>
      <w:hyperlink r:id="rId227">
        <w:r>
          <w:rPr>
            <w:color w:val="0000FF"/>
          </w:rPr>
          <w:t>ст. 5</w:t>
        </w:r>
      </w:hyperlink>
      <w:r>
        <w:t xml:space="preserve"> 273-ФЗ).</w:t>
      </w:r>
    </w:p>
    <w:p w:rsidR="00682C93" w:rsidRDefault="00682C93">
      <w:pPr>
        <w:pStyle w:val="ConsPlusNormal"/>
        <w:spacing w:before="220"/>
        <w:ind w:firstLine="540"/>
        <w:jc w:val="both"/>
      </w:pPr>
      <w:r>
        <w:t>Решение перечисленных задач будет осуществляться органами исполнительной власти Красноярского края по курируемым направлениям в рамках текущей деятельности и в ходе реализации государственных программ Красноярского края.</w:t>
      </w:r>
    </w:p>
    <w:p w:rsidR="00682C93" w:rsidRDefault="00682C93">
      <w:pPr>
        <w:pStyle w:val="ConsPlusNormal"/>
        <w:spacing w:before="220"/>
        <w:ind w:firstLine="540"/>
        <w:jc w:val="both"/>
      </w:pPr>
      <w:hyperlink w:anchor="P2141">
        <w:r>
          <w:rPr>
            <w:color w:val="0000FF"/>
          </w:rPr>
          <w:t>Перечень</w:t>
        </w:r>
      </w:hyperlink>
      <w:r>
        <w:t xml:space="preserve"> мероприятий приведен в приложении N 2 к подпрограмме.</w:t>
      </w:r>
    </w:p>
    <w:p w:rsidR="00682C93" w:rsidRDefault="00682C93">
      <w:pPr>
        <w:pStyle w:val="ConsPlusNormal"/>
        <w:spacing w:before="220"/>
        <w:ind w:firstLine="540"/>
        <w:jc w:val="both"/>
      </w:pPr>
      <w:r>
        <w:t>В целях эффективной реализации подпрограммы предусматривается следующая структура управления:</w:t>
      </w:r>
    </w:p>
    <w:p w:rsidR="00682C93" w:rsidRDefault="00682C93">
      <w:pPr>
        <w:pStyle w:val="ConsPlusNormal"/>
        <w:spacing w:before="220"/>
        <w:ind w:firstLine="540"/>
        <w:jc w:val="both"/>
      </w:pPr>
      <w:r>
        <w:t>уполномоченный орган;</w:t>
      </w:r>
    </w:p>
    <w:p w:rsidR="00682C93" w:rsidRDefault="00682C93">
      <w:pPr>
        <w:pStyle w:val="ConsPlusNormal"/>
        <w:spacing w:before="220"/>
        <w:ind w:firstLine="540"/>
        <w:jc w:val="both"/>
      </w:pPr>
      <w:r>
        <w:t>Межведомственная комиссия.</w:t>
      </w:r>
    </w:p>
    <w:p w:rsidR="00682C93" w:rsidRDefault="00682C93">
      <w:pPr>
        <w:pStyle w:val="ConsPlusNormal"/>
        <w:spacing w:before="220"/>
        <w:ind w:firstLine="540"/>
        <w:jc w:val="both"/>
      </w:pPr>
      <w:r>
        <w:t>Уполномоченным органом, ответственным за реализацию подпрограммы на территории Красноярского края, определено агентство труда и занятости населения Красноярского края. Основными функциями уполномоченного органа по реализации подпрограммы являются:</w:t>
      </w:r>
    </w:p>
    <w:p w:rsidR="00682C93" w:rsidRDefault="00682C93">
      <w:pPr>
        <w:pStyle w:val="ConsPlusNormal"/>
        <w:spacing w:before="220"/>
        <w:ind w:firstLine="540"/>
        <w:jc w:val="both"/>
      </w:pPr>
      <w:r>
        <w:t>подготовка проектов нормативных правовых актов, обеспечивающих реализацию подпрограммы, в пределах своих полномочий и контроль разработки и принятия нормативных правовых актов исполнителями основных мероприятий подпрограммы;</w:t>
      </w:r>
    </w:p>
    <w:p w:rsidR="00682C93" w:rsidRDefault="00682C93">
      <w:pPr>
        <w:pStyle w:val="ConsPlusNormal"/>
        <w:spacing w:before="220"/>
        <w:ind w:firstLine="540"/>
        <w:jc w:val="both"/>
      </w:pPr>
      <w:r>
        <w:t>принятие обоснованного решения о возможности участия соотечественников в подпрограмме;</w:t>
      </w:r>
    </w:p>
    <w:p w:rsidR="00682C93" w:rsidRDefault="00682C93">
      <w:pPr>
        <w:pStyle w:val="ConsPlusNormal"/>
        <w:spacing w:before="220"/>
        <w:ind w:firstLine="540"/>
        <w:jc w:val="both"/>
      </w:pPr>
      <w:r>
        <w:t>ведение базы данных об участниках Государственной программы переселения и членах их семей;</w:t>
      </w:r>
    </w:p>
    <w:p w:rsidR="00682C93" w:rsidRDefault="00682C93">
      <w:pPr>
        <w:pStyle w:val="ConsPlusNormal"/>
        <w:spacing w:before="220"/>
        <w:ind w:firstLine="540"/>
        <w:jc w:val="both"/>
      </w:pPr>
      <w:r>
        <w:t>проведение мониторинга и оценки эффективности реализации мероприятий подпрограммы, соответствия результатов запланированным значениям целевых индикаторов;</w:t>
      </w:r>
    </w:p>
    <w:p w:rsidR="00682C93" w:rsidRDefault="00682C93">
      <w:pPr>
        <w:pStyle w:val="ConsPlusNormal"/>
        <w:spacing w:before="220"/>
        <w:ind w:firstLine="540"/>
        <w:jc w:val="both"/>
      </w:pPr>
      <w:r>
        <w:t>информирование населения и общественности о ходе реализации подпрограммы.</w:t>
      </w:r>
    </w:p>
    <w:p w:rsidR="00682C93" w:rsidRDefault="00682C93">
      <w:pPr>
        <w:pStyle w:val="ConsPlusNormal"/>
        <w:spacing w:before="220"/>
        <w:ind w:firstLine="540"/>
        <w:jc w:val="both"/>
      </w:pPr>
      <w:r>
        <w:t>В целях обеспечения публичности (открытости) информации о реализации подпрограммы уполномоченный орган размещает отчеты о ходе ее выполнения на своем интерактивном портале (</w:t>
      </w:r>
      <w:hyperlink r:id="rId228">
        <w:r>
          <w:rPr>
            <w:color w:val="0000FF"/>
          </w:rPr>
          <w:t>https://trud.krskstate.ru</w:t>
        </w:r>
      </w:hyperlink>
      <w:r>
        <w:t>), официальном портале Правительства Красноярского края (</w:t>
      </w:r>
      <w:hyperlink r:id="rId229">
        <w:r>
          <w:rPr>
            <w:color w:val="0000FF"/>
          </w:rPr>
          <w:t>http://www.krskstate.ru</w:t>
        </w:r>
      </w:hyperlink>
      <w:r>
        <w:t>), в информационном ресурсе "Автоматизированная информационная система "Соотечественники" (</w:t>
      </w:r>
      <w:hyperlink r:id="rId230">
        <w:r>
          <w:rPr>
            <w:color w:val="0000FF"/>
          </w:rPr>
          <w:t>aiss.gov.ru</w:t>
        </w:r>
      </w:hyperlink>
      <w:r>
        <w:t>).</w:t>
      </w:r>
    </w:p>
    <w:p w:rsidR="00682C93" w:rsidRDefault="00682C93">
      <w:pPr>
        <w:pStyle w:val="ConsPlusNormal"/>
        <w:spacing w:before="220"/>
        <w:ind w:firstLine="540"/>
        <w:jc w:val="both"/>
      </w:pPr>
      <w:r>
        <w:t xml:space="preserve">Межведомственная комиссия в соответствии с </w:t>
      </w:r>
      <w:hyperlink r:id="rId231">
        <w:r>
          <w:rPr>
            <w:color w:val="0000FF"/>
          </w:rPr>
          <w:t>Постановлением</w:t>
        </w:r>
      </w:hyperlink>
      <w:r>
        <w:t xml:space="preserve"> Правительства Красноярского края от 13.11.2013 N 580-п "О межведомственной комиссии по реализации подпрограммы "Оказание содействия добровольному переселению в Красноярский край соотечественников, проживающих за рубежом" государственной программы Красноярского края "Содействие занятости населения" обеспечивает взаимодействие территориальных органов федеральных органов исполнительной власти, органов исполнительной власти Красноярского края, органов местного самоуправления городских округов, муниципальных округов и муниципальных районов Красноярского края - территорий вселения, объединений работодателей в целях успешной реализации подпрограммы.</w:t>
      </w:r>
    </w:p>
    <w:p w:rsidR="00682C93" w:rsidRDefault="00682C93">
      <w:pPr>
        <w:pStyle w:val="ConsPlusNormal"/>
        <w:spacing w:before="220"/>
        <w:ind w:firstLine="540"/>
        <w:jc w:val="both"/>
      </w:pPr>
      <w:r>
        <w:t>Агентство труда и занятости населения Красноярского края несет ответственность за реализацию подпрограммы и осуществляет:</w:t>
      </w:r>
    </w:p>
    <w:p w:rsidR="00682C93" w:rsidRDefault="00682C93">
      <w:pPr>
        <w:pStyle w:val="ConsPlusNormal"/>
        <w:spacing w:before="220"/>
        <w:ind w:firstLine="540"/>
        <w:jc w:val="both"/>
      </w:pPr>
      <w:r>
        <w:t>подготовку отчетов о реализации подпрограммы;</w:t>
      </w:r>
    </w:p>
    <w:p w:rsidR="00682C93" w:rsidRDefault="00682C93">
      <w:pPr>
        <w:pStyle w:val="ConsPlusNormal"/>
        <w:spacing w:before="220"/>
        <w:ind w:firstLine="540"/>
        <w:jc w:val="both"/>
      </w:pPr>
      <w:r>
        <w:t>контроль за достижением конечного результата подпрограммы; ежегодную оценку эффективности реализации подпрограммы;</w:t>
      </w:r>
    </w:p>
    <w:p w:rsidR="00682C93" w:rsidRDefault="00682C93">
      <w:pPr>
        <w:pStyle w:val="ConsPlusNormal"/>
        <w:spacing w:before="220"/>
        <w:ind w:firstLine="540"/>
        <w:jc w:val="both"/>
      </w:pPr>
      <w:r>
        <w:t>обеспечение целевого расходования бюджетных средств.</w:t>
      </w:r>
    </w:p>
    <w:p w:rsidR="00682C93" w:rsidRDefault="00682C93">
      <w:pPr>
        <w:pStyle w:val="ConsPlusNormal"/>
        <w:spacing w:before="220"/>
        <w:ind w:firstLine="540"/>
        <w:jc w:val="both"/>
      </w:pPr>
      <w:r>
        <w:t xml:space="preserve">Контроль за использованием средств краевого бюджета на реализацию подпрограммы осуществляется агентством труда и занятости населения Красноярского края в соответствии с Порядком осуществления ведомственного финансового контроля краевых государственных учреждений службы занятости населения и иных краевых государственных учреждений, </w:t>
      </w:r>
      <w:r>
        <w:lastRenderedPageBreak/>
        <w:t>подведомственных агентству труда и занятости населения Красноярского края, утвержденным Приказом агентства труда и занятости населения Красноярского края от 03.11.2020 N 93-301.</w:t>
      </w:r>
    </w:p>
    <w:p w:rsidR="00682C93" w:rsidRDefault="00682C93">
      <w:pPr>
        <w:pStyle w:val="ConsPlusNormal"/>
        <w:spacing w:before="220"/>
        <w:ind w:firstLine="540"/>
        <w:jc w:val="both"/>
      </w:pPr>
      <w:r>
        <w:t>Внутренний государственный финансовый контроль за использованием средств краевого бюджета на реализацию подпрограммы осуществляет служба финансово-экономического контроля и контроля в сфере закупок Красноярского края в соответствии с бюджетным законодательством.</w:t>
      </w:r>
    </w:p>
    <w:p w:rsidR="00682C93" w:rsidRDefault="00682C93">
      <w:pPr>
        <w:pStyle w:val="ConsPlusNormal"/>
        <w:spacing w:before="220"/>
        <w:ind w:firstLine="540"/>
        <w:jc w:val="both"/>
      </w:pPr>
      <w:r>
        <w:t>Внешний государственный финансовый контроль за использованием средств краевого бюджета на реализацию подпрограммы осуществляет Счетная палата Красноярского края в соответствии с бюджетным законодательством.</w:t>
      </w:r>
    </w:p>
    <w:p w:rsidR="00682C93" w:rsidRDefault="00682C93">
      <w:pPr>
        <w:pStyle w:val="ConsPlusNormal"/>
        <w:spacing w:before="220"/>
        <w:ind w:firstLine="540"/>
        <w:jc w:val="both"/>
      </w:pPr>
      <w:r>
        <w:t>Контроль за реализацией подпрограммы осуществляется Губернатором Красноярского края и уполномоченным органом.</w:t>
      </w:r>
    </w:p>
    <w:p w:rsidR="00682C93" w:rsidRDefault="00682C93">
      <w:pPr>
        <w:pStyle w:val="ConsPlusNormal"/>
        <w:jc w:val="both"/>
      </w:pPr>
    </w:p>
    <w:p w:rsidR="00682C93" w:rsidRDefault="00682C93">
      <w:pPr>
        <w:pStyle w:val="ConsPlusTitle"/>
        <w:jc w:val="center"/>
        <w:outlineLvl w:val="2"/>
      </w:pPr>
      <w:r>
        <w:t>5. ОБЪЕМЫ ФИНАНСОВЫХ РЕСУРСОВ НА РЕАЛИЗАЦИЮ ПОДПРОГРАММЫ</w:t>
      </w:r>
    </w:p>
    <w:p w:rsidR="00682C93" w:rsidRDefault="00682C93">
      <w:pPr>
        <w:pStyle w:val="ConsPlusNormal"/>
        <w:jc w:val="both"/>
      </w:pPr>
    </w:p>
    <w:p w:rsidR="00682C93" w:rsidRDefault="00682C93">
      <w:pPr>
        <w:pStyle w:val="ConsPlusNormal"/>
        <w:ind w:firstLine="540"/>
        <w:jc w:val="both"/>
      </w:pPr>
      <w:r>
        <w:t>Финансирование подпрограммы осуществляется за счет средств бюджета Красноярского края.</w:t>
      </w:r>
    </w:p>
    <w:p w:rsidR="00682C93" w:rsidRDefault="00682C93">
      <w:pPr>
        <w:pStyle w:val="ConsPlusNormal"/>
        <w:spacing w:before="220"/>
        <w:ind w:firstLine="540"/>
        <w:jc w:val="both"/>
      </w:pPr>
      <w:r>
        <w:t>В целях софинансирования расходных обязательств Красноярского края, связанных с реализацией подпрограммы, Красноярскому краю предоставляется субсидия из федерального бюджета.</w:t>
      </w:r>
    </w:p>
    <w:p w:rsidR="00682C93" w:rsidRDefault="00682C93">
      <w:pPr>
        <w:pStyle w:val="ConsPlusNormal"/>
        <w:spacing w:before="220"/>
        <w:ind w:firstLine="540"/>
        <w:jc w:val="both"/>
      </w:pPr>
      <w:r>
        <w:t>Финансирование за счет средств краевого бюджета осуществляется в соответствии с законом Красноярского края о краевом бюджете на соответствующий финансовый год.</w:t>
      </w:r>
    </w:p>
    <w:p w:rsidR="00682C93" w:rsidRDefault="00682C93">
      <w:pPr>
        <w:pStyle w:val="ConsPlusNormal"/>
        <w:spacing w:before="220"/>
        <w:ind w:firstLine="540"/>
        <w:jc w:val="both"/>
      </w:pPr>
      <w:r>
        <w:t>Общий объем финансирования подпрограммы в 2022 - 2024 годах составляет 14102,7 тыс. рублей, из них:</w:t>
      </w:r>
    </w:p>
    <w:p w:rsidR="00682C93" w:rsidRDefault="00682C93">
      <w:pPr>
        <w:pStyle w:val="ConsPlusNormal"/>
        <w:spacing w:before="220"/>
        <w:ind w:firstLine="540"/>
        <w:jc w:val="both"/>
      </w:pPr>
      <w:r>
        <w:t>за счет средств федерального бюджета - 9684,4 тыс. рублей, в том числе по годам:</w:t>
      </w:r>
    </w:p>
    <w:p w:rsidR="00682C93" w:rsidRDefault="00682C93">
      <w:pPr>
        <w:pStyle w:val="ConsPlusNormal"/>
        <w:spacing w:before="220"/>
        <w:ind w:firstLine="540"/>
        <w:jc w:val="both"/>
      </w:pPr>
      <w:r>
        <w:t>в 2022 году - 3933,4 тыс. рублей;</w:t>
      </w:r>
    </w:p>
    <w:p w:rsidR="00682C93" w:rsidRDefault="00682C93">
      <w:pPr>
        <w:pStyle w:val="ConsPlusNormal"/>
        <w:spacing w:before="220"/>
        <w:ind w:firstLine="540"/>
        <w:jc w:val="both"/>
      </w:pPr>
      <w:r>
        <w:t>в 2023 году - 2840,0 тыс. рублей;</w:t>
      </w:r>
    </w:p>
    <w:p w:rsidR="00682C93" w:rsidRDefault="00682C93">
      <w:pPr>
        <w:pStyle w:val="ConsPlusNormal"/>
        <w:spacing w:before="220"/>
        <w:ind w:firstLine="540"/>
        <w:jc w:val="both"/>
      </w:pPr>
      <w:r>
        <w:t>в 2024 году - 2911,0 тыс. рублей;</w:t>
      </w:r>
    </w:p>
    <w:p w:rsidR="00682C93" w:rsidRDefault="00682C93">
      <w:pPr>
        <w:pStyle w:val="ConsPlusNormal"/>
        <w:spacing w:before="220"/>
        <w:ind w:firstLine="540"/>
        <w:jc w:val="both"/>
      </w:pPr>
      <w:r>
        <w:t>за счет средств краевого бюджета - 4418,3 тыс. рублей, в том числе по годам:</w:t>
      </w:r>
    </w:p>
    <w:p w:rsidR="00682C93" w:rsidRDefault="00682C93">
      <w:pPr>
        <w:pStyle w:val="ConsPlusNormal"/>
        <w:spacing w:before="220"/>
        <w:ind w:firstLine="540"/>
        <w:jc w:val="both"/>
      </w:pPr>
      <w:r>
        <w:t>в 2022 году - 1606,6 тыс. рублей;</w:t>
      </w:r>
    </w:p>
    <w:p w:rsidR="00682C93" w:rsidRDefault="00682C93">
      <w:pPr>
        <w:pStyle w:val="ConsPlusNormal"/>
        <w:spacing w:before="220"/>
        <w:ind w:firstLine="540"/>
        <w:jc w:val="both"/>
      </w:pPr>
      <w:r>
        <w:t>в 2023 году - 1622,7 тыс. рублей;</w:t>
      </w:r>
    </w:p>
    <w:p w:rsidR="00682C93" w:rsidRDefault="00682C93">
      <w:pPr>
        <w:pStyle w:val="ConsPlusNormal"/>
        <w:spacing w:before="220"/>
        <w:ind w:firstLine="540"/>
        <w:jc w:val="both"/>
      </w:pPr>
      <w:r>
        <w:t>в 2024 году - 1189,0 тыс. рублей.</w:t>
      </w:r>
    </w:p>
    <w:p w:rsidR="00682C93" w:rsidRDefault="00682C93">
      <w:pPr>
        <w:pStyle w:val="ConsPlusNormal"/>
        <w:spacing w:before="220"/>
        <w:ind w:firstLine="540"/>
        <w:jc w:val="both"/>
      </w:pPr>
      <w:r>
        <w:t xml:space="preserve">Сводные финансовые затраты на реализацию основных мероприятий подпрограммы представлены в </w:t>
      </w:r>
      <w:hyperlink w:anchor="P2278">
        <w:r>
          <w:rPr>
            <w:color w:val="0000FF"/>
          </w:rPr>
          <w:t>приложении N 4</w:t>
        </w:r>
      </w:hyperlink>
      <w:r>
        <w:t xml:space="preserve"> к подпрограмме.</w:t>
      </w:r>
    </w:p>
    <w:p w:rsidR="00682C93" w:rsidRDefault="00682C93">
      <w:pPr>
        <w:pStyle w:val="ConsPlusNormal"/>
        <w:spacing w:before="220"/>
        <w:ind w:firstLine="540"/>
        <w:jc w:val="both"/>
      </w:pPr>
      <w:r>
        <w:t>Контроль за целевым использованием бюджетных средств осуществляется в соответствии с законодательством Российской Федерации и Красноярского края.</w:t>
      </w:r>
    </w:p>
    <w:p w:rsidR="00682C93" w:rsidRDefault="00682C93">
      <w:pPr>
        <w:pStyle w:val="ConsPlusNormal"/>
        <w:jc w:val="both"/>
      </w:pPr>
    </w:p>
    <w:p w:rsidR="00682C93" w:rsidRDefault="00682C93">
      <w:pPr>
        <w:pStyle w:val="ConsPlusTitle"/>
        <w:jc w:val="center"/>
        <w:outlineLvl w:val="2"/>
      </w:pPr>
      <w:r>
        <w:t>6. ОЦЕНКА ПЛАНИРУЕМОЙ ЭФФЕКТИВНОСТИ И РИСКИ</w:t>
      </w:r>
    </w:p>
    <w:p w:rsidR="00682C93" w:rsidRDefault="00682C93">
      <w:pPr>
        <w:pStyle w:val="ConsPlusTitle"/>
        <w:jc w:val="center"/>
      </w:pPr>
      <w:r>
        <w:t>РЕАЛИЗАЦИИ ПОДПРОГРАММЫ</w:t>
      </w:r>
    </w:p>
    <w:p w:rsidR="00682C93" w:rsidRDefault="00682C93">
      <w:pPr>
        <w:pStyle w:val="ConsPlusNormal"/>
        <w:jc w:val="both"/>
      </w:pPr>
    </w:p>
    <w:p w:rsidR="00682C93" w:rsidRDefault="00682C93">
      <w:pPr>
        <w:pStyle w:val="ConsPlusNormal"/>
        <w:ind w:firstLine="540"/>
        <w:jc w:val="both"/>
      </w:pPr>
      <w:r>
        <w:t xml:space="preserve">Оценка эффективности реализации подпрограммы производится уполномоченным органом в срок до 1 апреля года, следующего за отчетным, путем соотнесения фактически достигнутых значений показателей реализации мероприятий и значений запланированных индикаторов, </w:t>
      </w:r>
      <w:r>
        <w:lastRenderedPageBreak/>
        <w:t>установленных подпрограммой.</w:t>
      </w:r>
    </w:p>
    <w:p w:rsidR="00682C93" w:rsidRDefault="00682C93">
      <w:pPr>
        <w:pStyle w:val="ConsPlusNormal"/>
        <w:spacing w:before="220"/>
        <w:ind w:firstLine="540"/>
        <w:jc w:val="both"/>
      </w:pPr>
      <w:r>
        <w:t>Эффективность реализации подпрограммы определяется на основе расчетов по следующей формуле:</w:t>
      </w:r>
    </w:p>
    <w:p w:rsidR="00682C93" w:rsidRDefault="00682C93">
      <w:pPr>
        <w:pStyle w:val="ConsPlusNormal"/>
        <w:jc w:val="both"/>
      </w:pPr>
    </w:p>
    <w:p w:rsidR="00682C93" w:rsidRDefault="00682C93">
      <w:pPr>
        <w:pStyle w:val="ConsPlusNormal"/>
        <w:jc w:val="center"/>
      </w:pPr>
      <w:r>
        <w:rPr>
          <w:noProof/>
          <w:position w:val="-29"/>
        </w:rPr>
        <w:drawing>
          <wp:inline distT="0" distB="0" distL="0" distR="0" wp14:anchorId="3B787731" wp14:editId="1781769C">
            <wp:extent cx="1047750" cy="513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047750" cy="513715"/>
                    </a:xfrm>
                    <a:prstGeom prst="rect">
                      <a:avLst/>
                    </a:prstGeom>
                    <a:noFill/>
                    <a:ln>
                      <a:noFill/>
                    </a:ln>
                  </pic:spPr>
                </pic:pic>
              </a:graphicData>
            </a:graphic>
          </wp:inline>
        </w:drawing>
      </w:r>
      <w:r>
        <w:t xml:space="preserve"> где:</w:t>
      </w:r>
    </w:p>
    <w:p w:rsidR="00682C93" w:rsidRDefault="00682C93">
      <w:pPr>
        <w:pStyle w:val="ConsPlusNormal"/>
        <w:jc w:val="both"/>
      </w:pPr>
    </w:p>
    <w:p w:rsidR="00682C93" w:rsidRDefault="00682C93">
      <w:pPr>
        <w:pStyle w:val="ConsPlusNormal"/>
        <w:ind w:firstLine="540"/>
        <w:jc w:val="both"/>
      </w:pPr>
      <w:r>
        <w:t>En - эффективность хода реализации отдельного мероприятия подпрограммы (процентов), характеризуемого n-м индикатором (показателем);</w:t>
      </w:r>
    </w:p>
    <w:p w:rsidR="00682C93" w:rsidRDefault="00682C93">
      <w:pPr>
        <w:pStyle w:val="ConsPlusNormal"/>
        <w:spacing w:before="220"/>
        <w:ind w:firstLine="540"/>
        <w:jc w:val="both"/>
      </w:pPr>
      <w:r>
        <w:t>T</w:t>
      </w:r>
      <w:r>
        <w:rPr>
          <w:vertAlign w:val="subscript"/>
        </w:rPr>
        <w:t>fn</w:t>
      </w:r>
      <w:r>
        <w:t xml:space="preserve"> - фактическое значение n-го индикатора (показателя), характеризующего реализацию подпрограммы;</w:t>
      </w:r>
    </w:p>
    <w:p w:rsidR="00682C93" w:rsidRDefault="00682C93">
      <w:pPr>
        <w:pStyle w:val="ConsPlusNormal"/>
        <w:spacing w:before="220"/>
        <w:ind w:firstLine="540"/>
        <w:jc w:val="both"/>
      </w:pPr>
      <w:r>
        <w:t>T</w:t>
      </w:r>
      <w:r>
        <w:rPr>
          <w:vertAlign w:val="subscript"/>
        </w:rPr>
        <w:t>pn</w:t>
      </w:r>
      <w:r>
        <w:t xml:space="preserve"> - плановое значение n-го индикатора (показателя);</w:t>
      </w:r>
    </w:p>
    <w:p w:rsidR="00682C93" w:rsidRDefault="00682C93">
      <w:pPr>
        <w:pStyle w:val="ConsPlusNormal"/>
        <w:spacing w:before="220"/>
        <w:ind w:firstLine="540"/>
        <w:jc w:val="both"/>
      </w:pPr>
      <w:r>
        <w:t>n - номер индикатора (показателя) подпрограммы.</w:t>
      </w:r>
    </w:p>
    <w:p w:rsidR="00682C93" w:rsidRDefault="00682C93">
      <w:pPr>
        <w:pStyle w:val="ConsPlusNormal"/>
        <w:spacing w:before="220"/>
        <w:ind w:firstLine="540"/>
        <w:jc w:val="both"/>
      </w:pPr>
      <w:r>
        <w:t>Интегральная оценка эффективности реализации подпрограммы определяется на основе расчетов по следующей формуле:</w:t>
      </w:r>
    </w:p>
    <w:p w:rsidR="00682C93" w:rsidRDefault="00682C93">
      <w:pPr>
        <w:pStyle w:val="ConsPlusNormal"/>
        <w:jc w:val="both"/>
      </w:pPr>
    </w:p>
    <w:p w:rsidR="00682C93" w:rsidRDefault="00682C93">
      <w:pPr>
        <w:pStyle w:val="ConsPlusNormal"/>
        <w:jc w:val="center"/>
      </w:pPr>
      <w:r>
        <w:rPr>
          <w:noProof/>
          <w:position w:val="-35"/>
        </w:rPr>
        <w:drawing>
          <wp:inline distT="0" distB="0" distL="0" distR="0" wp14:anchorId="5CAFF00C" wp14:editId="6498F119">
            <wp:extent cx="796290" cy="5867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796290" cy="586740"/>
                    </a:xfrm>
                    <a:prstGeom prst="rect">
                      <a:avLst/>
                    </a:prstGeom>
                    <a:noFill/>
                    <a:ln>
                      <a:noFill/>
                    </a:ln>
                  </pic:spPr>
                </pic:pic>
              </a:graphicData>
            </a:graphic>
          </wp:inline>
        </w:drawing>
      </w:r>
      <w:r>
        <w:t xml:space="preserve"> где:</w:t>
      </w:r>
    </w:p>
    <w:p w:rsidR="00682C93" w:rsidRDefault="00682C93">
      <w:pPr>
        <w:pStyle w:val="ConsPlusNormal"/>
        <w:jc w:val="both"/>
      </w:pPr>
    </w:p>
    <w:p w:rsidR="00682C93" w:rsidRDefault="00682C93">
      <w:pPr>
        <w:pStyle w:val="ConsPlusNormal"/>
        <w:ind w:firstLine="540"/>
        <w:jc w:val="both"/>
      </w:pPr>
      <w:r>
        <w:t>E - эффективность реализации подпрограммы;</w:t>
      </w:r>
    </w:p>
    <w:p w:rsidR="00682C93" w:rsidRDefault="00682C93">
      <w:pPr>
        <w:pStyle w:val="ConsPlusNormal"/>
        <w:spacing w:before="220"/>
        <w:ind w:firstLine="540"/>
        <w:jc w:val="both"/>
      </w:pPr>
      <w:r>
        <w:t>SUM - сумма индикаторов подпрограммы;</w:t>
      </w:r>
    </w:p>
    <w:p w:rsidR="00682C93" w:rsidRDefault="00682C93">
      <w:pPr>
        <w:pStyle w:val="ConsPlusNormal"/>
        <w:spacing w:before="220"/>
        <w:ind w:firstLine="540"/>
        <w:jc w:val="both"/>
      </w:pPr>
      <w:r>
        <w:t>N - количество индикаторов подпрограммы.</w:t>
      </w:r>
    </w:p>
    <w:p w:rsidR="00682C93" w:rsidRDefault="00682C93">
      <w:pPr>
        <w:pStyle w:val="ConsPlusNormal"/>
        <w:spacing w:before="220"/>
        <w:ind w:firstLine="540"/>
        <w:jc w:val="both"/>
      </w:pPr>
      <w:r>
        <w:t>Внесение изменений в значения индикаторов реализации подпрограммы и мероприятия подпрограммы осуществляется на основании изменения плана мероприятий по реализации Государственной программы переселения на каждый 3-летний период и заключаемых соглашений между МВД России и Правительством Красноярского края о предоставлении субсидий из федерального бюджета бюджету Красноярского края на реализацию мероприятий, предусмотренных подпрограммой.</w:t>
      </w:r>
    </w:p>
    <w:p w:rsidR="00682C93" w:rsidRDefault="00682C93">
      <w:pPr>
        <w:pStyle w:val="ConsPlusNormal"/>
        <w:spacing w:before="220"/>
        <w:ind w:firstLine="540"/>
        <w:jc w:val="both"/>
      </w:pPr>
      <w:r>
        <w:t xml:space="preserve">В ходе реализации подпрограммы будут учтены возможные риски, изложенные в </w:t>
      </w:r>
      <w:hyperlink w:anchor="P1548">
        <w:r>
          <w:rPr>
            <w:color w:val="0000FF"/>
          </w:rPr>
          <w:t>разделе 2</w:t>
        </w:r>
      </w:hyperlink>
      <w:r>
        <w:t xml:space="preserve"> "Общая характеристика сферы реализации подпрограммы". Для управления указанными рисками предусматриваются следующие меры, направленные на их снижение:</w:t>
      </w:r>
    </w:p>
    <w:p w:rsidR="00682C93" w:rsidRDefault="00682C93">
      <w:pPr>
        <w:pStyle w:val="ConsPlusNormal"/>
        <w:spacing w:before="220"/>
        <w:ind w:firstLine="540"/>
        <w:jc w:val="both"/>
      </w:pPr>
      <w:r>
        <w:t>своевременная разработка необходимых нормативных правовых актов по реализации Государственной программы переселения в Красноярском крае;</w:t>
      </w:r>
    </w:p>
    <w:p w:rsidR="00682C93" w:rsidRDefault="00682C93">
      <w:pPr>
        <w:pStyle w:val="ConsPlusNormal"/>
        <w:spacing w:before="220"/>
        <w:ind w:firstLine="540"/>
        <w:jc w:val="both"/>
      </w:pPr>
      <w:r>
        <w:t>информирование соотечественников, проживающих за рубежом, о наличии вакантных рабочих мест, востребованных специалистах и рабочих профессиях, требуемом уровне квалификации, условиях оплаты труда, наличии служебного жилья, об условиях временного найма и стоимости жилья, ценах на строительство и приобретение постоянного жилья, получения дошкольного образования, мер социальной поддержки и медицинской помощи через уполномоченные органы МВД России за рубежом, на интернет-портале АИС "Соотечественники" (</w:t>
      </w:r>
      <w:hyperlink r:id="rId234">
        <w:r>
          <w:rPr>
            <w:color w:val="0000FF"/>
          </w:rPr>
          <w:t>www.aiss.gov.ru</w:t>
        </w:r>
      </w:hyperlink>
      <w:r>
        <w:t>) при проведении видеоконференций, консультаций, обращений;</w:t>
      </w:r>
    </w:p>
    <w:p w:rsidR="00682C93" w:rsidRDefault="00682C93">
      <w:pPr>
        <w:pStyle w:val="ConsPlusNormal"/>
        <w:spacing w:before="220"/>
        <w:ind w:firstLine="540"/>
        <w:jc w:val="both"/>
      </w:pPr>
      <w:r>
        <w:t>организация разъяснительной работы с местным населением, информирование о целях и задачах подпрограммы для формирования толерантного отношения к участникам Государственной программы переселения;</w:t>
      </w:r>
    </w:p>
    <w:p w:rsidR="00682C93" w:rsidRDefault="00682C93">
      <w:pPr>
        <w:pStyle w:val="ConsPlusNormal"/>
        <w:spacing w:before="220"/>
        <w:ind w:firstLine="540"/>
        <w:jc w:val="both"/>
      </w:pPr>
      <w:r>
        <w:lastRenderedPageBreak/>
        <w:t>вовлечение соотечественников в культурно-массовые мероприятия, проходящие на территории Красноярского края.</w:t>
      </w:r>
    </w:p>
    <w:p w:rsidR="00682C93" w:rsidRDefault="00682C93">
      <w:pPr>
        <w:pStyle w:val="ConsPlusNormal"/>
        <w:spacing w:before="220"/>
        <w:ind w:firstLine="540"/>
        <w:jc w:val="both"/>
      </w:pPr>
      <w:r>
        <w:t>В целях минимизации возможных рисков при реализации подпрограммы устанавливаются требования к соотечественникам - потенциальным участникам Государственной программы переселения.</w:t>
      </w:r>
    </w:p>
    <w:p w:rsidR="00682C93" w:rsidRDefault="00682C93">
      <w:pPr>
        <w:pStyle w:val="ConsPlusNormal"/>
        <w:spacing w:before="220"/>
        <w:ind w:firstLine="540"/>
        <w:jc w:val="both"/>
      </w:pPr>
      <w:r>
        <w:t>Для участия в подпрограмме соотечественник должен достичь возраста 18 лет и находиться в трудоспособном возрасте, обладать дееспособностью и соответствовать требованиям, установленным Государственной программой переселения, а также:</w:t>
      </w:r>
    </w:p>
    <w:p w:rsidR="00682C93" w:rsidRDefault="00682C93">
      <w:pPr>
        <w:pStyle w:val="ConsPlusNormal"/>
        <w:spacing w:before="220"/>
        <w:ind w:firstLine="540"/>
        <w:jc w:val="both"/>
      </w:pPr>
      <w:r>
        <w:t>1. Постоянно или временно проживающим на законном основании на территории Российской Федерации необходимо:</w:t>
      </w:r>
    </w:p>
    <w:p w:rsidR="00682C93" w:rsidRDefault="00682C93">
      <w:pPr>
        <w:pStyle w:val="ConsPlusNormal"/>
        <w:spacing w:before="220"/>
        <w:ind w:firstLine="540"/>
        <w:jc w:val="both"/>
      </w:pPr>
      <w:bookmarkStart w:id="38" w:name="P2000"/>
      <w:bookmarkEnd w:id="38"/>
      <w:r>
        <w:t xml:space="preserve">1.1. Иметь среднее профессиональное образование или высшее образование (в данном случае не применяются требования к соотечественникам, предусмотренные </w:t>
      </w:r>
      <w:hyperlink w:anchor="P2001">
        <w:r>
          <w:rPr>
            <w:color w:val="0000FF"/>
          </w:rPr>
          <w:t>пунктами 1.2</w:t>
        </w:r>
      </w:hyperlink>
      <w:r>
        <w:t xml:space="preserve">, </w:t>
      </w:r>
      <w:hyperlink w:anchor="P2003">
        <w:r>
          <w:rPr>
            <w:color w:val="0000FF"/>
          </w:rPr>
          <w:t>1.4</w:t>
        </w:r>
      </w:hyperlink>
      <w:r>
        <w:t>).</w:t>
      </w:r>
    </w:p>
    <w:p w:rsidR="00682C93" w:rsidRDefault="00682C93">
      <w:pPr>
        <w:pStyle w:val="ConsPlusNormal"/>
        <w:spacing w:before="220"/>
        <w:ind w:firstLine="540"/>
        <w:jc w:val="both"/>
      </w:pPr>
      <w:bookmarkStart w:id="39" w:name="P2001"/>
      <w:bookmarkEnd w:id="39"/>
      <w:r>
        <w:t xml:space="preserve">1.2. Обучаться в образовательных организациях, расположенных на территории Красноярского края, по востребованным на рынке труда края профессиям, специальностям и направлениям подготовки на предпоследнем (последнем) курсе (без соблюдения условия к стажу работы согласовываются кандидатуры выпускников данных образовательных организаций в течение одного года после окончания обучения в данных образовательных организациях (в данном случае не применяются требования к соотечественникам, предусмотренные </w:t>
      </w:r>
      <w:hyperlink w:anchor="P2000">
        <w:r>
          <w:rPr>
            <w:color w:val="0000FF"/>
          </w:rPr>
          <w:t>пунктами 1.1</w:t>
        </w:r>
      </w:hyperlink>
      <w:r>
        <w:t xml:space="preserve">, </w:t>
      </w:r>
      <w:hyperlink w:anchor="P2002">
        <w:r>
          <w:rPr>
            <w:color w:val="0000FF"/>
          </w:rPr>
          <w:t>1.3</w:t>
        </w:r>
      </w:hyperlink>
      <w:r>
        <w:t xml:space="preserve">, </w:t>
      </w:r>
      <w:hyperlink w:anchor="P2003">
        <w:r>
          <w:rPr>
            <w:color w:val="0000FF"/>
          </w:rPr>
          <w:t>1.4</w:t>
        </w:r>
      </w:hyperlink>
      <w:r>
        <w:t>).</w:t>
      </w:r>
    </w:p>
    <w:p w:rsidR="00682C93" w:rsidRDefault="00682C93">
      <w:pPr>
        <w:pStyle w:val="ConsPlusNormal"/>
        <w:spacing w:before="220"/>
        <w:ind w:firstLine="540"/>
        <w:jc w:val="both"/>
      </w:pPr>
      <w:bookmarkStart w:id="40" w:name="P2002"/>
      <w:bookmarkEnd w:id="40"/>
      <w:r>
        <w:t xml:space="preserve">1.3. Осуществлять на территории Красноярского края трудовую деятельность, подтвержденную соответствующим документом, не менее 24 месяцев на дату подачи заявления об участии в Государственной программе переселения (в данном случае не применяются требования к соотечественникам, предусмотренные </w:t>
      </w:r>
      <w:hyperlink w:anchor="P2001">
        <w:r>
          <w:rPr>
            <w:color w:val="0000FF"/>
          </w:rPr>
          <w:t>пунктами 1.2</w:t>
        </w:r>
      </w:hyperlink>
      <w:r>
        <w:t xml:space="preserve">, </w:t>
      </w:r>
      <w:hyperlink w:anchor="P2003">
        <w:r>
          <w:rPr>
            <w:color w:val="0000FF"/>
          </w:rPr>
          <w:t>1.4</w:t>
        </w:r>
      </w:hyperlink>
      <w:r>
        <w:t>).</w:t>
      </w:r>
    </w:p>
    <w:p w:rsidR="00682C93" w:rsidRDefault="00682C93">
      <w:pPr>
        <w:pStyle w:val="ConsPlusNormal"/>
        <w:spacing w:before="220"/>
        <w:ind w:firstLine="540"/>
        <w:jc w:val="both"/>
      </w:pPr>
      <w:bookmarkStart w:id="41" w:name="P2003"/>
      <w:bookmarkEnd w:id="41"/>
      <w:r>
        <w:t xml:space="preserve">1.4. Осуществлять предпринимательскую деятельность на территории Красноярского края (в качестве индивидуального предпринимателя) не менее 24 месяцев до дня подачи заявления об участии в Государственной программе (в данном случае не применяются требования к соотечественникам, предусмотренные </w:t>
      </w:r>
      <w:hyperlink w:anchor="P2000">
        <w:r>
          <w:rPr>
            <w:color w:val="0000FF"/>
          </w:rPr>
          <w:t>пунктами 1.1</w:t>
        </w:r>
      </w:hyperlink>
      <w:r>
        <w:t xml:space="preserve"> - </w:t>
      </w:r>
      <w:hyperlink w:anchor="P2002">
        <w:r>
          <w:rPr>
            <w:color w:val="0000FF"/>
          </w:rPr>
          <w:t>1.3</w:t>
        </w:r>
      </w:hyperlink>
      <w:r>
        <w:t>).</w:t>
      </w:r>
    </w:p>
    <w:p w:rsidR="00682C93" w:rsidRDefault="00682C93">
      <w:pPr>
        <w:pStyle w:val="ConsPlusNormal"/>
        <w:spacing w:before="220"/>
        <w:ind w:firstLine="540"/>
        <w:jc w:val="both"/>
      </w:pPr>
      <w:r>
        <w:t>2. Проживающим за рубежом необходимо:</w:t>
      </w:r>
    </w:p>
    <w:p w:rsidR="00682C93" w:rsidRDefault="00682C93">
      <w:pPr>
        <w:pStyle w:val="ConsPlusNormal"/>
        <w:spacing w:before="220"/>
        <w:ind w:firstLine="540"/>
        <w:jc w:val="both"/>
      </w:pPr>
      <w:r>
        <w:t>2.1. Иметь среднее профессиональное или высшее образование.</w:t>
      </w:r>
    </w:p>
    <w:p w:rsidR="00682C93" w:rsidRDefault="00682C93">
      <w:pPr>
        <w:pStyle w:val="ConsPlusNormal"/>
        <w:spacing w:before="220"/>
        <w:ind w:firstLine="540"/>
        <w:jc w:val="both"/>
      </w:pPr>
      <w:r>
        <w:t>К соотечественникам, прибывшим на территорию Российской Федерации в экстренном массовом порядке, признанным беженцами на территории Российской Федерации или получившим временное убежище на территории Российской Федерации, требование о соблюдении условий к стажу работы не применяется.</w:t>
      </w:r>
    </w:p>
    <w:p w:rsidR="00682C93" w:rsidRDefault="00682C93">
      <w:pPr>
        <w:pStyle w:val="ConsPlusNormal"/>
        <w:spacing w:before="220"/>
        <w:ind w:firstLine="540"/>
        <w:jc w:val="both"/>
      </w:pPr>
      <w:r>
        <w:t>Подтверждением сведений об образовании, квалификации, наличии ученого звания, ученой степени, опыте работы являются документы об образовании и (или) о квалификации, диплом об ученой степени, аттестат о присвоении ученого звания, документ о стаже трудовой деятельности, а также сведения, характеризующие личность заявителя, его профессиональные навыки и умения (если такие имеются).</w:t>
      </w:r>
    </w:p>
    <w:p w:rsidR="00682C93" w:rsidRDefault="00682C93">
      <w:pPr>
        <w:pStyle w:val="ConsPlusNormal"/>
        <w:jc w:val="both"/>
      </w:pPr>
    </w:p>
    <w:p w:rsidR="00682C93" w:rsidRDefault="00682C93">
      <w:pPr>
        <w:pStyle w:val="ConsPlusNormal"/>
        <w:jc w:val="both"/>
      </w:pPr>
    </w:p>
    <w:p w:rsidR="00682C93" w:rsidRDefault="00682C93">
      <w:pPr>
        <w:pStyle w:val="ConsPlusNormal"/>
        <w:jc w:val="both"/>
      </w:pPr>
    </w:p>
    <w:p w:rsidR="00682C93" w:rsidRDefault="00682C93">
      <w:pPr>
        <w:pStyle w:val="ConsPlusNormal"/>
        <w:jc w:val="both"/>
      </w:pPr>
    </w:p>
    <w:p w:rsidR="00E67877" w:rsidRDefault="00E67877">
      <w:pPr>
        <w:pStyle w:val="ConsPlusNormal"/>
        <w:jc w:val="both"/>
      </w:pPr>
    </w:p>
    <w:p w:rsidR="00E67877" w:rsidRDefault="00E67877">
      <w:pPr>
        <w:pStyle w:val="ConsPlusNormal"/>
        <w:jc w:val="both"/>
      </w:pPr>
    </w:p>
    <w:p w:rsidR="00E67877" w:rsidRDefault="00E67877">
      <w:pPr>
        <w:pStyle w:val="ConsPlusNormal"/>
        <w:jc w:val="both"/>
      </w:pPr>
    </w:p>
    <w:p w:rsidR="00682C93" w:rsidRDefault="00682C93">
      <w:pPr>
        <w:pStyle w:val="ConsPlusNormal"/>
        <w:jc w:val="both"/>
      </w:pPr>
    </w:p>
    <w:p w:rsidR="00682C93" w:rsidRDefault="00682C93">
      <w:pPr>
        <w:pStyle w:val="ConsPlusNormal"/>
        <w:jc w:val="right"/>
        <w:outlineLvl w:val="2"/>
      </w:pPr>
      <w:r>
        <w:lastRenderedPageBreak/>
        <w:t>Приложение N 1</w:t>
      </w:r>
    </w:p>
    <w:p w:rsidR="00682C93" w:rsidRDefault="00682C93">
      <w:pPr>
        <w:pStyle w:val="ConsPlusNormal"/>
        <w:jc w:val="right"/>
      </w:pPr>
      <w:r>
        <w:t>к подпрограмме</w:t>
      </w:r>
    </w:p>
    <w:p w:rsidR="00682C93" w:rsidRDefault="00682C93">
      <w:pPr>
        <w:pStyle w:val="ConsPlusNormal"/>
        <w:jc w:val="right"/>
      </w:pPr>
      <w:r>
        <w:t>"Оказание содействия</w:t>
      </w:r>
    </w:p>
    <w:p w:rsidR="00682C93" w:rsidRDefault="00682C93">
      <w:pPr>
        <w:pStyle w:val="ConsPlusNormal"/>
        <w:jc w:val="right"/>
      </w:pPr>
      <w:r>
        <w:t>добровольному переселению</w:t>
      </w:r>
    </w:p>
    <w:p w:rsidR="00682C93" w:rsidRDefault="00682C93">
      <w:pPr>
        <w:pStyle w:val="ConsPlusNormal"/>
        <w:jc w:val="right"/>
      </w:pPr>
      <w:r>
        <w:t>в Красноярский край</w:t>
      </w:r>
    </w:p>
    <w:p w:rsidR="00682C93" w:rsidRDefault="00682C93">
      <w:pPr>
        <w:pStyle w:val="ConsPlusNormal"/>
        <w:jc w:val="right"/>
      </w:pPr>
      <w:r>
        <w:t>соотечественников,</w:t>
      </w:r>
    </w:p>
    <w:p w:rsidR="00682C93" w:rsidRDefault="00682C93">
      <w:pPr>
        <w:pStyle w:val="ConsPlusNormal"/>
        <w:jc w:val="right"/>
      </w:pPr>
      <w:r>
        <w:t>проживающих за рубежом"</w:t>
      </w:r>
    </w:p>
    <w:p w:rsidR="00682C93" w:rsidRDefault="00682C93">
      <w:pPr>
        <w:pStyle w:val="ConsPlusNormal"/>
        <w:jc w:val="both"/>
      </w:pPr>
    </w:p>
    <w:p w:rsidR="00682C93" w:rsidRDefault="00682C93">
      <w:pPr>
        <w:pStyle w:val="ConsPlusTitle"/>
        <w:jc w:val="center"/>
      </w:pPr>
      <w:bookmarkStart w:id="42" w:name="P2021"/>
      <w:bookmarkEnd w:id="42"/>
      <w:r>
        <w:t>ЦЕЛЕВЫЕ ПОКАЗАТЕЛИ (ИНДИКАТОРЫ) РЕАЛИЗАЦИИ</w:t>
      </w:r>
    </w:p>
    <w:p w:rsidR="00682C93" w:rsidRDefault="00682C93">
      <w:pPr>
        <w:pStyle w:val="ConsPlusTitle"/>
        <w:jc w:val="center"/>
      </w:pPr>
      <w:r>
        <w:t>ПОДПРОГРАММЫ "ОКАЗАНИЕ СОДЕЙСТВИЯ ДОБРОВОЛЬНОМУ</w:t>
      </w:r>
    </w:p>
    <w:p w:rsidR="00682C93" w:rsidRDefault="00682C93">
      <w:pPr>
        <w:pStyle w:val="ConsPlusTitle"/>
        <w:jc w:val="center"/>
      </w:pPr>
      <w:r>
        <w:t>ПЕРЕСЕЛЕНИЮ В КРАСНОЯРСКИЙ КРАЙ СООТЕЧЕСТВЕННИКОВ,</w:t>
      </w:r>
    </w:p>
    <w:p w:rsidR="00682C93" w:rsidRDefault="00682C93">
      <w:pPr>
        <w:pStyle w:val="ConsPlusTitle"/>
        <w:jc w:val="center"/>
      </w:pPr>
      <w:r>
        <w:t>ПРОЖИВАЮЩИХ ЗА РУБЕЖОМ"</w:t>
      </w:r>
    </w:p>
    <w:p w:rsidR="00682C93" w:rsidRDefault="00682C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82C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2C93" w:rsidRDefault="00682C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2C93" w:rsidRDefault="00682C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2C93" w:rsidRDefault="00682C93">
            <w:pPr>
              <w:pStyle w:val="ConsPlusNormal"/>
              <w:jc w:val="center"/>
            </w:pPr>
            <w:r>
              <w:rPr>
                <w:color w:val="392C69"/>
              </w:rPr>
              <w:t>Список изменяющих документов</w:t>
            </w:r>
          </w:p>
          <w:p w:rsidR="00682C93" w:rsidRDefault="00682C93">
            <w:pPr>
              <w:pStyle w:val="ConsPlusNormal"/>
              <w:jc w:val="center"/>
            </w:pPr>
            <w:r>
              <w:rPr>
                <w:color w:val="392C69"/>
              </w:rPr>
              <w:t xml:space="preserve">(в ред. </w:t>
            </w:r>
            <w:hyperlink r:id="rId235">
              <w:r>
                <w:rPr>
                  <w:color w:val="0000FF"/>
                </w:rPr>
                <w:t>Постановления</w:t>
              </w:r>
            </w:hyperlink>
            <w:r>
              <w:rPr>
                <w:color w:val="392C69"/>
              </w:rPr>
              <w:t xml:space="preserve"> Правительства Красноярского края</w:t>
            </w:r>
          </w:p>
          <w:p w:rsidR="00682C93" w:rsidRDefault="00682C93">
            <w:pPr>
              <w:pStyle w:val="ConsPlusNormal"/>
              <w:jc w:val="center"/>
            </w:pPr>
            <w:r>
              <w:rPr>
                <w:color w:val="392C69"/>
              </w:rPr>
              <w:t>от 26.11.2024 N 919-п)</w:t>
            </w:r>
          </w:p>
        </w:tc>
        <w:tc>
          <w:tcPr>
            <w:tcW w:w="113" w:type="dxa"/>
            <w:tcBorders>
              <w:top w:val="nil"/>
              <w:left w:val="nil"/>
              <w:bottom w:val="nil"/>
              <w:right w:val="nil"/>
            </w:tcBorders>
            <w:shd w:val="clear" w:color="auto" w:fill="F4F3F8"/>
            <w:tcMar>
              <w:top w:w="0" w:type="dxa"/>
              <w:left w:w="0" w:type="dxa"/>
              <w:bottom w:w="0" w:type="dxa"/>
              <w:right w:w="0" w:type="dxa"/>
            </w:tcMar>
          </w:tcPr>
          <w:p w:rsidR="00682C93" w:rsidRDefault="00682C93">
            <w:pPr>
              <w:pStyle w:val="ConsPlusNormal"/>
            </w:pPr>
          </w:p>
        </w:tc>
      </w:tr>
    </w:tbl>
    <w:p w:rsidR="00682C93" w:rsidRDefault="00682C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94"/>
        <w:gridCol w:w="1204"/>
        <w:gridCol w:w="604"/>
        <w:gridCol w:w="604"/>
        <w:gridCol w:w="737"/>
        <w:gridCol w:w="604"/>
        <w:gridCol w:w="604"/>
        <w:gridCol w:w="604"/>
        <w:gridCol w:w="1054"/>
      </w:tblGrid>
      <w:tr w:rsidR="00682C93">
        <w:tc>
          <w:tcPr>
            <w:tcW w:w="567" w:type="dxa"/>
            <w:vMerge w:val="restart"/>
          </w:tcPr>
          <w:p w:rsidR="00682C93" w:rsidRDefault="00682C93">
            <w:pPr>
              <w:pStyle w:val="ConsPlusNormal"/>
              <w:jc w:val="center"/>
            </w:pPr>
            <w:r>
              <w:t>N п/п</w:t>
            </w:r>
          </w:p>
        </w:tc>
        <w:tc>
          <w:tcPr>
            <w:tcW w:w="2494" w:type="dxa"/>
            <w:vMerge w:val="restart"/>
          </w:tcPr>
          <w:p w:rsidR="00682C93" w:rsidRDefault="00682C93">
            <w:pPr>
              <w:pStyle w:val="ConsPlusNormal"/>
              <w:jc w:val="center"/>
            </w:pPr>
            <w:r>
              <w:t>Цель, задачи и показатели реализации подпрограммы</w:t>
            </w:r>
          </w:p>
        </w:tc>
        <w:tc>
          <w:tcPr>
            <w:tcW w:w="1204" w:type="dxa"/>
            <w:vMerge w:val="restart"/>
          </w:tcPr>
          <w:p w:rsidR="00682C93" w:rsidRDefault="00682C93">
            <w:pPr>
              <w:pStyle w:val="ConsPlusNormal"/>
              <w:jc w:val="center"/>
            </w:pPr>
            <w:r>
              <w:t>Единицы измерения</w:t>
            </w:r>
          </w:p>
        </w:tc>
        <w:tc>
          <w:tcPr>
            <w:tcW w:w="1945" w:type="dxa"/>
            <w:gridSpan w:val="3"/>
          </w:tcPr>
          <w:p w:rsidR="00682C93" w:rsidRDefault="00682C93">
            <w:pPr>
              <w:pStyle w:val="ConsPlusNormal"/>
              <w:jc w:val="center"/>
            </w:pPr>
            <w:r>
              <w:t>Отчетный период</w:t>
            </w:r>
          </w:p>
        </w:tc>
        <w:tc>
          <w:tcPr>
            <w:tcW w:w="1812" w:type="dxa"/>
            <w:gridSpan w:val="3"/>
          </w:tcPr>
          <w:p w:rsidR="00682C93" w:rsidRDefault="00682C93">
            <w:pPr>
              <w:pStyle w:val="ConsPlusNormal"/>
              <w:jc w:val="center"/>
            </w:pPr>
            <w:r>
              <w:t>Плановый период</w:t>
            </w:r>
          </w:p>
        </w:tc>
        <w:tc>
          <w:tcPr>
            <w:tcW w:w="1054" w:type="dxa"/>
            <w:vMerge w:val="restart"/>
          </w:tcPr>
          <w:p w:rsidR="00682C93" w:rsidRDefault="00682C93">
            <w:pPr>
              <w:pStyle w:val="ConsPlusNormal"/>
              <w:jc w:val="center"/>
            </w:pPr>
            <w:r>
              <w:t>Целевое значение</w:t>
            </w:r>
          </w:p>
        </w:tc>
      </w:tr>
      <w:tr w:rsidR="00682C93">
        <w:tc>
          <w:tcPr>
            <w:tcW w:w="567" w:type="dxa"/>
            <w:vMerge/>
          </w:tcPr>
          <w:p w:rsidR="00682C93" w:rsidRDefault="00682C93">
            <w:pPr>
              <w:pStyle w:val="ConsPlusNormal"/>
            </w:pPr>
          </w:p>
        </w:tc>
        <w:tc>
          <w:tcPr>
            <w:tcW w:w="2494" w:type="dxa"/>
            <w:vMerge/>
          </w:tcPr>
          <w:p w:rsidR="00682C93" w:rsidRDefault="00682C93">
            <w:pPr>
              <w:pStyle w:val="ConsPlusNormal"/>
            </w:pPr>
          </w:p>
        </w:tc>
        <w:tc>
          <w:tcPr>
            <w:tcW w:w="1204" w:type="dxa"/>
            <w:vMerge/>
          </w:tcPr>
          <w:p w:rsidR="00682C93" w:rsidRDefault="00682C93">
            <w:pPr>
              <w:pStyle w:val="ConsPlusNormal"/>
            </w:pPr>
          </w:p>
        </w:tc>
        <w:tc>
          <w:tcPr>
            <w:tcW w:w="604" w:type="dxa"/>
          </w:tcPr>
          <w:p w:rsidR="00682C93" w:rsidRDefault="00682C93">
            <w:pPr>
              <w:pStyle w:val="ConsPlusNormal"/>
              <w:jc w:val="center"/>
            </w:pPr>
            <w:r>
              <w:t>2019 г.</w:t>
            </w:r>
          </w:p>
        </w:tc>
        <w:tc>
          <w:tcPr>
            <w:tcW w:w="604" w:type="dxa"/>
          </w:tcPr>
          <w:p w:rsidR="00682C93" w:rsidRDefault="00682C93">
            <w:pPr>
              <w:pStyle w:val="ConsPlusNormal"/>
              <w:jc w:val="center"/>
            </w:pPr>
            <w:r>
              <w:t>2020 г.</w:t>
            </w:r>
          </w:p>
        </w:tc>
        <w:tc>
          <w:tcPr>
            <w:tcW w:w="737" w:type="dxa"/>
          </w:tcPr>
          <w:p w:rsidR="00682C93" w:rsidRDefault="00682C93">
            <w:pPr>
              <w:pStyle w:val="ConsPlusNormal"/>
              <w:jc w:val="center"/>
            </w:pPr>
            <w:r>
              <w:t xml:space="preserve">2021 г. </w:t>
            </w:r>
            <w:hyperlink w:anchor="P2127">
              <w:r>
                <w:rPr>
                  <w:color w:val="0000FF"/>
                </w:rPr>
                <w:t>&lt;*&gt;</w:t>
              </w:r>
            </w:hyperlink>
          </w:p>
        </w:tc>
        <w:tc>
          <w:tcPr>
            <w:tcW w:w="604" w:type="dxa"/>
          </w:tcPr>
          <w:p w:rsidR="00682C93" w:rsidRDefault="00682C93">
            <w:pPr>
              <w:pStyle w:val="ConsPlusNormal"/>
              <w:jc w:val="center"/>
            </w:pPr>
            <w:r>
              <w:t>2022 г.</w:t>
            </w:r>
          </w:p>
        </w:tc>
        <w:tc>
          <w:tcPr>
            <w:tcW w:w="604" w:type="dxa"/>
          </w:tcPr>
          <w:p w:rsidR="00682C93" w:rsidRDefault="00682C93">
            <w:pPr>
              <w:pStyle w:val="ConsPlusNormal"/>
              <w:jc w:val="center"/>
            </w:pPr>
            <w:r>
              <w:t>2023 г.</w:t>
            </w:r>
          </w:p>
        </w:tc>
        <w:tc>
          <w:tcPr>
            <w:tcW w:w="604" w:type="dxa"/>
          </w:tcPr>
          <w:p w:rsidR="00682C93" w:rsidRDefault="00682C93">
            <w:pPr>
              <w:pStyle w:val="ConsPlusNormal"/>
              <w:jc w:val="center"/>
            </w:pPr>
            <w:r>
              <w:t>2024 г.</w:t>
            </w:r>
          </w:p>
        </w:tc>
        <w:tc>
          <w:tcPr>
            <w:tcW w:w="1054" w:type="dxa"/>
            <w:vMerge/>
          </w:tcPr>
          <w:p w:rsidR="00682C93" w:rsidRDefault="00682C93">
            <w:pPr>
              <w:pStyle w:val="ConsPlusNormal"/>
            </w:pPr>
          </w:p>
        </w:tc>
      </w:tr>
      <w:tr w:rsidR="00682C93">
        <w:tc>
          <w:tcPr>
            <w:tcW w:w="567" w:type="dxa"/>
          </w:tcPr>
          <w:p w:rsidR="00682C93" w:rsidRDefault="00682C93">
            <w:pPr>
              <w:pStyle w:val="ConsPlusNormal"/>
              <w:jc w:val="center"/>
            </w:pPr>
            <w:r>
              <w:t>1</w:t>
            </w:r>
          </w:p>
        </w:tc>
        <w:tc>
          <w:tcPr>
            <w:tcW w:w="2494" w:type="dxa"/>
          </w:tcPr>
          <w:p w:rsidR="00682C93" w:rsidRDefault="00682C93">
            <w:pPr>
              <w:pStyle w:val="ConsPlusNormal"/>
              <w:jc w:val="center"/>
            </w:pPr>
            <w:r>
              <w:t>2</w:t>
            </w:r>
          </w:p>
        </w:tc>
        <w:tc>
          <w:tcPr>
            <w:tcW w:w="1204" w:type="dxa"/>
          </w:tcPr>
          <w:p w:rsidR="00682C93" w:rsidRDefault="00682C93">
            <w:pPr>
              <w:pStyle w:val="ConsPlusNormal"/>
              <w:jc w:val="center"/>
            </w:pPr>
            <w:r>
              <w:t>3</w:t>
            </w:r>
          </w:p>
        </w:tc>
        <w:tc>
          <w:tcPr>
            <w:tcW w:w="604" w:type="dxa"/>
          </w:tcPr>
          <w:p w:rsidR="00682C93" w:rsidRDefault="00682C93">
            <w:pPr>
              <w:pStyle w:val="ConsPlusNormal"/>
              <w:jc w:val="center"/>
            </w:pPr>
            <w:r>
              <w:t>4</w:t>
            </w:r>
          </w:p>
        </w:tc>
        <w:tc>
          <w:tcPr>
            <w:tcW w:w="604" w:type="dxa"/>
          </w:tcPr>
          <w:p w:rsidR="00682C93" w:rsidRDefault="00682C93">
            <w:pPr>
              <w:pStyle w:val="ConsPlusNormal"/>
              <w:jc w:val="center"/>
            </w:pPr>
            <w:r>
              <w:t>5</w:t>
            </w:r>
          </w:p>
        </w:tc>
        <w:tc>
          <w:tcPr>
            <w:tcW w:w="737" w:type="dxa"/>
          </w:tcPr>
          <w:p w:rsidR="00682C93" w:rsidRDefault="00682C93">
            <w:pPr>
              <w:pStyle w:val="ConsPlusNormal"/>
              <w:jc w:val="center"/>
            </w:pPr>
            <w:r>
              <w:t>6</w:t>
            </w:r>
          </w:p>
        </w:tc>
        <w:tc>
          <w:tcPr>
            <w:tcW w:w="604" w:type="dxa"/>
          </w:tcPr>
          <w:p w:rsidR="00682C93" w:rsidRDefault="00682C93">
            <w:pPr>
              <w:pStyle w:val="ConsPlusNormal"/>
              <w:jc w:val="center"/>
            </w:pPr>
            <w:r>
              <w:t>7</w:t>
            </w:r>
          </w:p>
        </w:tc>
        <w:tc>
          <w:tcPr>
            <w:tcW w:w="604" w:type="dxa"/>
          </w:tcPr>
          <w:p w:rsidR="00682C93" w:rsidRDefault="00682C93">
            <w:pPr>
              <w:pStyle w:val="ConsPlusNormal"/>
              <w:jc w:val="center"/>
            </w:pPr>
            <w:r>
              <w:t>8</w:t>
            </w:r>
          </w:p>
        </w:tc>
        <w:tc>
          <w:tcPr>
            <w:tcW w:w="604" w:type="dxa"/>
          </w:tcPr>
          <w:p w:rsidR="00682C93" w:rsidRDefault="00682C93">
            <w:pPr>
              <w:pStyle w:val="ConsPlusNormal"/>
              <w:jc w:val="center"/>
            </w:pPr>
            <w:r>
              <w:t>9</w:t>
            </w:r>
          </w:p>
        </w:tc>
        <w:tc>
          <w:tcPr>
            <w:tcW w:w="1054" w:type="dxa"/>
          </w:tcPr>
          <w:p w:rsidR="00682C93" w:rsidRDefault="00682C93">
            <w:pPr>
              <w:pStyle w:val="ConsPlusNormal"/>
              <w:jc w:val="center"/>
            </w:pPr>
            <w:r>
              <w:t>10</w:t>
            </w:r>
          </w:p>
        </w:tc>
      </w:tr>
      <w:tr w:rsidR="00682C93">
        <w:tc>
          <w:tcPr>
            <w:tcW w:w="567" w:type="dxa"/>
          </w:tcPr>
          <w:p w:rsidR="00682C93" w:rsidRDefault="00682C93">
            <w:pPr>
              <w:pStyle w:val="ConsPlusNormal"/>
            </w:pPr>
            <w:r>
              <w:t>1</w:t>
            </w:r>
          </w:p>
        </w:tc>
        <w:tc>
          <w:tcPr>
            <w:tcW w:w="8509" w:type="dxa"/>
            <w:gridSpan w:val="9"/>
          </w:tcPr>
          <w:p w:rsidR="00682C93" w:rsidRDefault="00682C93">
            <w:pPr>
              <w:pStyle w:val="ConsPlusNormal"/>
              <w:outlineLvl w:val="3"/>
            </w:pPr>
            <w:r>
              <w:t>Цель 1 - обеспечение реализации Государственной программы переселения на территории Красноярского края</w:t>
            </w:r>
          </w:p>
        </w:tc>
      </w:tr>
      <w:tr w:rsidR="00682C93">
        <w:tblPrEx>
          <w:tblBorders>
            <w:insideH w:val="nil"/>
          </w:tblBorders>
        </w:tblPrEx>
        <w:tc>
          <w:tcPr>
            <w:tcW w:w="567" w:type="dxa"/>
            <w:tcBorders>
              <w:bottom w:val="nil"/>
            </w:tcBorders>
          </w:tcPr>
          <w:p w:rsidR="00682C93" w:rsidRDefault="00682C93">
            <w:pPr>
              <w:pStyle w:val="ConsPlusNormal"/>
            </w:pPr>
            <w:r>
              <w:t>2</w:t>
            </w:r>
          </w:p>
        </w:tc>
        <w:tc>
          <w:tcPr>
            <w:tcW w:w="2494" w:type="dxa"/>
            <w:tcBorders>
              <w:bottom w:val="nil"/>
            </w:tcBorders>
          </w:tcPr>
          <w:p w:rsidR="00682C93" w:rsidRDefault="00682C93">
            <w:pPr>
              <w:pStyle w:val="ConsPlusNormal"/>
            </w:pPr>
            <w:r>
              <w:t>Численность участников Государственной программы переселения и членов их семей, прибывших в Красноярский край и поставленных на учет в Главном управлении МВД по Красноярскому краю</w:t>
            </w:r>
          </w:p>
        </w:tc>
        <w:tc>
          <w:tcPr>
            <w:tcW w:w="1204" w:type="dxa"/>
            <w:tcBorders>
              <w:bottom w:val="nil"/>
            </w:tcBorders>
          </w:tcPr>
          <w:p w:rsidR="00682C93" w:rsidRDefault="00682C93">
            <w:pPr>
              <w:pStyle w:val="ConsPlusNormal"/>
            </w:pPr>
            <w:r>
              <w:t>чел.</w:t>
            </w:r>
          </w:p>
        </w:tc>
        <w:tc>
          <w:tcPr>
            <w:tcW w:w="604" w:type="dxa"/>
            <w:tcBorders>
              <w:bottom w:val="nil"/>
            </w:tcBorders>
          </w:tcPr>
          <w:p w:rsidR="00682C93" w:rsidRDefault="00682C93">
            <w:pPr>
              <w:pStyle w:val="ConsPlusNormal"/>
              <w:jc w:val="center"/>
            </w:pPr>
            <w:r>
              <w:t>1228</w:t>
            </w:r>
          </w:p>
        </w:tc>
        <w:tc>
          <w:tcPr>
            <w:tcW w:w="604" w:type="dxa"/>
            <w:tcBorders>
              <w:bottom w:val="nil"/>
            </w:tcBorders>
          </w:tcPr>
          <w:p w:rsidR="00682C93" w:rsidRDefault="00682C93">
            <w:pPr>
              <w:pStyle w:val="ConsPlusNormal"/>
              <w:jc w:val="center"/>
            </w:pPr>
            <w:r>
              <w:t>1250</w:t>
            </w:r>
          </w:p>
        </w:tc>
        <w:tc>
          <w:tcPr>
            <w:tcW w:w="737" w:type="dxa"/>
            <w:tcBorders>
              <w:bottom w:val="nil"/>
            </w:tcBorders>
          </w:tcPr>
          <w:p w:rsidR="00682C93" w:rsidRDefault="00682C93">
            <w:pPr>
              <w:pStyle w:val="ConsPlusNormal"/>
              <w:jc w:val="center"/>
            </w:pPr>
            <w:r>
              <w:t>1250</w:t>
            </w:r>
          </w:p>
        </w:tc>
        <w:tc>
          <w:tcPr>
            <w:tcW w:w="604" w:type="dxa"/>
            <w:tcBorders>
              <w:bottom w:val="nil"/>
            </w:tcBorders>
          </w:tcPr>
          <w:p w:rsidR="00682C93" w:rsidRDefault="00682C93">
            <w:pPr>
              <w:pStyle w:val="ConsPlusNormal"/>
              <w:jc w:val="center"/>
            </w:pPr>
            <w:r>
              <w:t>859</w:t>
            </w:r>
          </w:p>
        </w:tc>
        <w:tc>
          <w:tcPr>
            <w:tcW w:w="604" w:type="dxa"/>
            <w:tcBorders>
              <w:bottom w:val="nil"/>
            </w:tcBorders>
          </w:tcPr>
          <w:p w:rsidR="00682C93" w:rsidRDefault="00682C93">
            <w:pPr>
              <w:pStyle w:val="ConsPlusNormal"/>
              <w:jc w:val="center"/>
            </w:pPr>
            <w:r>
              <w:t>859</w:t>
            </w:r>
          </w:p>
        </w:tc>
        <w:tc>
          <w:tcPr>
            <w:tcW w:w="604" w:type="dxa"/>
            <w:tcBorders>
              <w:bottom w:val="nil"/>
            </w:tcBorders>
          </w:tcPr>
          <w:p w:rsidR="00682C93" w:rsidRDefault="00682C93">
            <w:pPr>
              <w:pStyle w:val="ConsPlusNormal"/>
              <w:jc w:val="center"/>
            </w:pPr>
            <w:r>
              <w:t>450</w:t>
            </w:r>
          </w:p>
        </w:tc>
        <w:tc>
          <w:tcPr>
            <w:tcW w:w="1054" w:type="dxa"/>
            <w:tcBorders>
              <w:bottom w:val="nil"/>
            </w:tcBorders>
          </w:tcPr>
          <w:p w:rsidR="00682C93" w:rsidRDefault="00682C93">
            <w:pPr>
              <w:pStyle w:val="ConsPlusNormal"/>
              <w:jc w:val="center"/>
            </w:pPr>
            <w:r>
              <w:t>2168</w:t>
            </w:r>
          </w:p>
        </w:tc>
      </w:tr>
      <w:tr w:rsidR="00682C93">
        <w:tblPrEx>
          <w:tblBorders>
            <w:insideH w:val="nil"/>
          </w:tblBorders>
        </w:tblPrEx>
        <w:tc>
          <w:tcPr>
            <w:tcW w:w="9076" w:type="dxa"/>
            <w:gridSpan w:val="10"/>
            <w:tcBorders>
              <w:top w:val="nil"/>
            </w:tcBorders>
          </w:tcPr>
          <w:p w:rsidR="00682C93" w:rsidRDefault="00682C93">
            <w:pPr>
              <w:pStyle w:val="ConsPlusNormal"/>
              <w:jc w:val="both"/>
            </w:pPr>
            <w:r>
              <w:t xml:space="preserve">(в ред. </w:t>
            </w:r>
            <w:hyperlink r:id="rId236">
              <w:r>
                <w:rPr>
                  <w:color w:val="0000FF"/>
                </w:rPr>
                <w:t>Постановления</w:t>
              </w:r>
            </w:hyperlink>
            <w:r>
              <w:t xml:space="preserve"> Правительства Красноярского края от 26.11.2024 N 919-п)</w:t>
            </w:r>
          </w:p>
        </w:tc>
      </w:tr>
      <w:tr w:rsidR="00682C93">
        <w:tc>
          <w:tcPr>
            <w:tcW w:w="567" w:type="dxa"/>
          </w:tcPr>
          <w:p w:rsidR="00682C93" w:rsidRDefault="00682C93">
            <w:pPr>
              <w:pStyle w:val="ConsPlusNormal"/>
            </w:pPr>
            <w:r>
              <w:t>3</w:t>
            </w:r>
          </w:p>
        </w:tc>
        <w:tc>
          <w:tcPr>
            <w:tcW w:w="8509" w:type="dxa"/>
            <w:gridSpan w:val="9"/>
          </w:tcPr>
          <w:p w:rsidR="00682C93" w:rsidRDefault="00682C93">
            <w:pPr>
              <w:pStyle w:val="ConsPlusNormal"/>
            </w:pPr>
            <w:r>
              <w:t>Задача 1.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Красноярский край</w:t>
            </w:r>
          </w:p>
        </w:tc>
      </w:tr>
      <w:tr w:rsidR="00682C93">
        <w:tc>
          <w:tcPr>
            <w:tcW w:w="567" w:type="dxa"/>
          </w:tcPr>
          <w:p w:rsidR="00682C93" w:rsidRDefault="00682C93">
            <w:pPr>
              <w:pStyle w:val="ConsPlusNormal"/>
            </w:pPr>
            <w:r>
              <w:t>4</w:t>
            </w:r>
          </w:p>
        </w:tc>
        <w:tc>
          <w:tcPr>
            <w:tcW w:w="2494" w:type="dxa"/>
          </w:tcPr>
          <w:p w:rsidR="00682C93" w:rsidRDefault="00682C93">
            <w:pPr>
              <w:pStyle w:val="ConsPlusNormal"/>
            </w:pPr>
            <w:r>
              <w:t xml:space="preserve">Количество презентаций региональной программы переселения в государствах постоянного проживания соотечественников, в том числе с использованием технических каналов </w:t>
            </w:r>
            <w:r>
              <w:lastRenderedPageBreak/>
              <w:t>связи, единиц</w:t>
            </w:r>
          </w:p>
        </w:tc>
        <w:tc>
          <w:tcPr>
            <w:tcW w:w="1204" w:type="dxa"/>
          </w:tcPr>
          <w:p w:rsidR="00682C93" w:rsidRDefault="00682C93">
            <w:pPr>
              <w:pStyle w:val="ConsPlusNormal"/>
            </w:pPr>
            <w:r>
              <w:lastRenderedPageBreak/>
              <w:t>ед.</w:t>
            </w:r>
          </w:p>
        </w:tc>
        <w:tc>
          <w:tcPr>
            <w:tcW w:w="604" w:type="dxa"/>
          </w:tcPr>
          <w:p w:rsidR="00682C93" w:rsidRDefault="00682C93">
            <w:pPr>
              <w:pStyle w:val="ConsPlusNormal"/>
              <w:jc w:val="center"/>
            </w:pPr>
            <w:r>
              <w:t>5</w:t>
            </w:r>
          </w:p>
        </w:tc>
        <w:tc>
          <w:tcPr>
            <w:tcW w:w="604" w:type="dxa"/>
          </w:tcPr>
          <w:p w:rsidR="00682C93" w:rsidRDefault="00682C93">
            <w:pPr>
              <w:pStyle w:val="ConsPlusNormal"/>
              <w:jc w:val="center"/>
            </w:pPr>
            <w:r>
              <w:t>6</w:t>
            </w:r>
          </w:p>
        </w:tc>
        <w:tc>
          <w:tcPr>
            <w:tcW w:w="737" w:type="dxa"/>
          </w:tcPr>
          <w:p w:rsidR="00682C93" w:rsidRDefault="00682C93">
            <w:pPr>
              <w:pStyle w:val="ConsPlusNormal"/>
              <w:jc w:val="center"/>
            </w:pPr>
            <w:r>
              <w:t>4</w:t>
            </w:r>
          </w:p>
        </w:tc>
        <w:tc>
          <w:tcPr>
            <w:tcW w:w="604" w:type="dxa"/>
          </w:tcPr>
          <w:p w:rsidR="00682C93" w:rsidRDefault="00682C93">
            <w:pPr>
              <w:pStyle w:val="ConsPlusNormal"/>
              <w:jc w:val="center"/>
            </w:pPr>
            <w:r>
              <w:t>2</w:t>
            </w:r>
          </w:p>
        </w:tc>
        <w:tc>
          <w:tcPr>
            <w:tcW w:w="604" w:type="dxa"/>
          </w:tcPr>
          <w:p w:rsidR="00682C93" w:rsidRDefault="00682C93">
            <w:pPr>
              <w:pStyle w:val="ConsPlusNormal"/>
              <w:jc w:val="center"/>
            </w:pPr>
            <w:r>
              <w:t>2</w:t>
            </w:r>
          </w:p>
        </w:tc>
        <w:tc>
          <w:tcPr>
            <w:tcW w:w="604" w:type="dxa"/>
          </w:tcPr>
          <w:p w:rsidR="00682C93" w:rsidRDefault="00682C93">
            <w:pPr>
              <w:pStyle w:val="ConsPlusNormal"/>
              <w:jc w:val="center"/>
            </w:pPr>
            <w:r>
              <w:t>2</w:t>
            </w:r>
          </w:p>
        </w:tc>
        <w:tc>
          <w:tcPr>
            <w:tcW w:w="1054" w:type="dxa"/>
          </w:tcPr>
          <w:p w:rsidR="00682C93" w:rsidRDefault="00682C93">
            <w:pPr>
              <w:pStyle w:val="ConsPlusNormal"/>
              <w:jc w:val="center"/>
            </w:pPr>
            <w:r>
              <w:t>6</w:t>
            </w:r>
          </w:p>
        </w:tc>
      </w:tr>
      <w:tr w:rsidR="00682C93">
        <w:tc>
          <w:tcPr>
            <w:tcW w:w="567" w:type="dxa"/>
          </w:tcPr>
          <w:p w:rsidR="00682C93" w:rsidRDefault="00682C93">
            <w:pPr>
              <w:pStyle w:val="ConsPlusNormal"/>
            </w:pPr>
            <w:r>
              <w:lastRenderedPageBreak/>
              <w:t>5</w:t>
            </w:r>
          </w:p>
        </w:tc>
        <w:tc>
          <w:tcPr>
            <w:tcW w:w="8509" w:type="dxa"/>
            <w:gridSpan w:val="9"/>
          </w:tcPr>
          <w:p w:rsidR="00682C93" w:rsidRDefault="00682C93">
            <w:pPr>
              <w:pStyle w:val="ConsPlusNormal"/>
              <w:outlineLvl w:val="3"/>
            </w:pPr>
            <w:r>
              <w:t>Цель 2 - обеспечение социально-экономического развития Красноярского края</w:t>
            </w:r>
          </w:p>
        </w:tc>
      </w:tr>
      <w:tr w:rsidR="00682C93">
        <w:tc>
          <w:tcPr>
            <w:tcW w:w="567" w:type="dxa"/>
          </w:tcPr>
          <w:p w:rsidR="00682C93" w:rsidRDefault="00682C93">
            <w:pPr>
              <w:pStyle w:val="ConsPlusNormal"/>
            </w:pPr>
            <w:r>
              <w:t>6</w:t>
            </w:r>
          </w:p>
        </w:tc>
        <w:tc>
          <w:tcPr>
            <w:tcW w:w="2494" w:type="dxa"/>
          </w:tcPr>
          <w:p w:rsidR="00682C93" w:rsidRDefault="00682C93">
            <w:pPr>
              <w:pStyle w:val="ConsPlusNormal"/>
            </w:pPr>
            <w:r>
              <w:t>Доля участников Государственной программы переселения и членов их семей трудоспособного возраста, переселившихся в Красноярский край, в общем числе участников Государственной программы переселения и членов их семей, прибывших в Красноярский край и поставленных на учет в ГУ МВД России по Красноярскому краю</w:t>
            </w:r>
          </w:p>
        </w:tc>
        <w:tc>
          <w:tcPr>
            <w:tcW w:w="1204" w:type="dxa"/>
          </w:tcPr>
          <w:p w:rsidR="00682C93" w:rsidRDefault="00682C93">
            <w:pPr>
              <w:pStyle w:val="ConsPlusNormal"/>
            </w:pPr>
            <w:r>
              <w:t>%</w:t>
            </w:r>
          </w:p>
        </w:tc>
        <w:tc>
          <w:tcPr>
            <w:tcW w:w="604" w:type="dxa"/>
          </w:tcPr>
          <w:p w:rsidR="00682C93" w:rsidRDefault="00682C93">
            <w:pPr>
              <w:pStyle w:val="ConsPlusNormal"/>
              <w:jc w:val="center"/>
            </w:pPr>
            <w:r>
              <w:t>77,7</w:t>
            </w:r>
          </w:p>
        </w:tc>
        <w:tc>
          <w:tcPr>
            <w:tcW w:w="604" w:type="dxa"/>
          </w:tcPr>
          <w:p w:rsidR="00682C93" w:rsidRDefault="00682C93">
            <w:pPr>
              <w:pStyle w:val="ConsPlusNormal"/>
              <w:jc w:val="center"/>
            </w:pPr>
            <w:r>
              <w:t>87,6</w:t>
            </w:r>
          </w:p>
        </w:tc>
        <w:tc>
          <w:tcPr>
            <w:tcW w:w="737" w:type="dxa"/>
          </w:tcPr>
          <w:p w:rsidR="00682C93" w:rsidRDefault="00682C93">
            <w:pPr>
              <w:pStyle w:val="ConsPlusNormal"/>
              <w:jc w:val="center"/>
            </w:pPr>
            <w:r>
              <w:t>70,0</w:t>
            </w:r>
          </w:p>
        </w:tc>
        <w:tc>
          <w:tcPr>
            <w:tcW w:w="604" w:type="dxa"/>
          </w:tcPr>
          <w:p w:rsidR="00682C93" w:rsidRDefault="00682C93">
            <w:pPr>
              <w:pStyle w:val="ConsPlusNormal"/>
              <w:jc w:val="center"/>
            </w:pPr>
            <w:r>
              <w:t>70,0</w:t>
            </w:r>
          </w:p>
        </w:tc>
        <w:tc>
          <w:tcPr>
            <w:tcW w:w="604" w:type="dxa"/>
          </w:tcPr>
          <w:p w:rsidR="00682C93" w:rsidRDefault="00682C93">
            <w:pPr>
              <w:pStyle w:val="ConsPlusNormal"/>
              <w:jc w:val="center"/>
            </w:pPr>
            <w:r>
              <w:t>70,0</w:t>
            </w:r>
          </w:p>
        </w:tc>
        <w:tc>
          <w:tcPr>
            <w:tcW w:w="604" w:type="dxa"/>
          </w:tcPr>
          <w:p w:rsidR="00682C93" w:rsidRDefault="00682C93">
            <w:pPr>
              <w:pStyle w:val="ConsPlusNormal"/>
              <w:jc w:val="center"/>
            </w:pPr>
            <w:r>
              <w:t>70,0</w:t>
            </w:r>
          </w:p>
        </w:tc>
        <w:tc>
          <w:tcPr>
            <w:tcW w:w="1054" w:type="dxa"/>
          </w:tcPr>
          <w:p w:rsidR="00682C93" w:rsidRDefault="00682C93">
            <w:pPr>
              <w:pStyle w:val="ConsPlusNormal"/>
              <w:jc w:val="center"/>
            </w:pPr>
            <w:r>
              <w:t>70,0</w:t>
            </w:r>
          </w:p>
        </w:tc>
      </w:tr>
      <w:tr w:rsidR="00682C93">
        <w:tc>
          <w:tcPr>
            <w:tcW w:w="567" w:type="dxa"/>
          </w:tcPr>
          <w:p w:rsidR="00682C93" w:rsidRDefault="00682C93">
            <w:pPr>
              <w:pStyle w:val="ConsPlusNormal"/>
            </w:pPr>
            <w:r>
              <w:t>7</w:t>
            </w:r>
          </w:p>
        </w:tc>
        <w:tc>
          <w:tcPr>
            <w:tcW w:w="8509" w:type="dxa"/>
            <w:gridSpan w:val="9"/>
          </w:tcPr>
          <w:p w:rsidR="00682C93" w:rsidRDefault="00682C93">
            <w:pPr>
              <w:pStyle w:val="ConsPlusNormal"/>
            </w:pPr>
            <w:r>
              <w:t>Задача 2. Сокращение дефицита трудовых ресурсов</w:t>
            </w:r>
          </w:p>
        </w:tc>
      </w:tr>
      <w:tr w:rsidR="00682C93">
        <w:tc>
          <w:tcPr>
            <w:tcW w:w="567" w:type="dxa"/>
          </w:tcPr>
          <w:p w:rsidR="00682C93" w:rsidRDefault="00682C93">
            <w:pPr>
              <w:pStyle w:val="ConsPlusNormal"/>
            </w:pPr>
            <w:r>
              <w:t>8</w:t>
            </w:r>
          </w:p>
        </w:tc>
        <w:tc>
          <w:tcPr>
            <w:tcW w:w="2494" w:type="dxa"/>
          </w:tcPr>
          <w:p w:rsidR="00682C93" w:rsidRDefault="00682C93">
            <w:pPr>
              <w:pStyle w:val="ConsPlusNormal"/>
            </w:pPr>
            <w:r>
              <w:t>Доля занятых участников Государственной программы переселения и членов их семей, в том числе получающих среднее профессиональное и (или) высшее образование, осуществляющих предпринимательскую деятельность в качестве индивидуальных предпринимателей, в общем числе участников Государственной программы переселения и членов их семей в трудоспособном возрасте</w:t>
            </w:r>
          </w:p>
        </w:tc>
        <w:tc>
          <w:tcPr>
            <w:tcW w:w="1204" w:type="dxa"/>
          </w:tcPr>
          <w:p w:rsidR="00682C93" w:rsidRDefault="00682C93">
            <w:pPr>
              <w:pStyle w:val="ConsPlusNormal"/>
            </w:pPr>
            <w:r>
              <w:t>%</w:t>
            </w:r>
          </w:p>
        </w:tc>
        <w:tc>
          <w:tcPr>
            <w:tcW w:w="604" w:type="dxa"/>
          </w:tcPr>
          <w:p w:rsidR="00682C93" w:rsidRDefault="00682C93">
            <w:pPr>
              <w:pStyle w:val="ConsPlusNormal"/>
              <w:jc w:val="center"/>
            </w:pPr>
            <w:r>
              <w:t>86,2</w:t>
            </w:r>
          </w:p>
        </w:tc>
        <w:tc>
          <w:tcPr>
            <w:tcW w:w="604" w:type="dxa"/>
          </w:tcPr>
          <w:p w:rsidR="00682C93" w:rsidRDefault="00682C93">
            <w:pPr>
              <w:pStyle w:val="ConsPlusNormal"/>
              <w:jc w:val="center"/>
            </w:pPr>
            <w:r>
              <w:t>93,3</w:t>
            </w:r>
          </w:p>
        </w:tc>
        <w:tc>
          <w:tcPr>
            <w:tcW w:w="737" w:type="dxa"/>
          </w:tcPr>
          <w:p w:rsidR="00682C93" w:rsidRDefault="00682C93">
            <w:pPr>
              <w:pStyle w:val="ConsPlusNormal"/>
              <w:jc w:val="center"/>
            </w:pPr>
            <w:r>
              <w:t>85,0</w:t>
            </w:r>
          </w:p>
        </w:tc>
        <w:tc>
          <w:tcPr>
            <w:tcW w:w="604" w:type="dxa"/>
          </w:tcPr>
          <w:p w:rsidR="00682C93" w:rsidRDefault="00682C93">
            <w:pPr>
              <w:pStyle w:val="ConsPlusNormal"/>
              <w:jc w:val="center"/>
            </w:pPr>
            <w:r>
              <w:t>85,0</w:t>
            </w:r>
          </w:p>
        </w:tc>
        <w:tc>
          <w:tcPr>
            <w:tcW w:w="604" w:type="dxa"/>
          </w:tcPr>
          <w:p w:rsidR="00682C93" w:rsidRDefault="00682C93">
            <w:pPr>
              <w:pStyle w:val="ConsPlusNormal"/>
              <w:jc w:val="center"/>
            </w:pPr>
            <w:r>
              <w:t>85,0</w:t>
            </w:r>
          </w:p>
        </w:tc>
        <w:tc>
          <w:tcPr>
            <w:tcW w:w="604" w:type="dxa"/>
          </w:tcPr>
          <w:p w:rsidR="00682C93" w:rsidRDefault="00682C93">
            <w:pPr>
              <w:pStyle w:val="ConsPlusNormal"/>
              <w:jc w:val="center"/>
            </w:pPr>
            <w:r>
              <w:t>85,0</w:t>
            </w:r>
          </w:p>
        </w:tc>
        <w:tc>
          <w:tcPr>
            <w:tcW w:w="1054" w:type="dxa"/>
          </w:tcPr>
          <w:p w:rsidR="00682C93" w:rsidRDefault="00682C93">
            <w:pPr>
              <w:pStyle w:val="ConsPlusNormal"/>
              <w:jc w:val="center"/>
            </w:pPr>
            <w:r>
              <w:t>85,0</w:t>
            </w:r>
          </w:p>
        </w:tc>
      </w:tr>
      <w:tr w:rsidR="00682C93">
        <w:tc>
          <w:tcPr>
            <w:tcW w:w="567" w:type="dxa"/>
          </w:tcPr>
          <w:p w:rsidR="00682C93" w:rsidRDefault="00682C93">
            <w:pPr>
              <w:pStyle w:val="ConsPlusNormal"/>
            </w:pPr>
            <w:r>
              <w:t>9</w:t>
            </w:r>
          </w:p>
        </w:tc>
        <w:tc>
          <w:tcPr>
            <w:tcW w:w="8509" w:type="dxa"/>
            <w:gridSpan w:val="9"/>
          </w:tcPr>
          <w:p w:rsidR="00682C93" w:rsidRDefault="00682C93">
            <w:pPr>
              <w:pStyle w:val="ConsPlusNormal"/>
              <w:outlineLvl w:val="3"/>
            </w:pPr>
            <w:r>
              <w:t>Цель 3 - улучшение демографической ситуации в Красноярском крае</w:t>
            </w:r>
          </w:p>
        </w:tc>
      </w:tr>
      <w:tr w:rsidR="00682C93">
        <w:tc>
          <w:tcPr>
            <w:tcW w:w="567" w:type="dxa"/>
          </w:tcPr>
          <w:p w:rsidR="00682C93" w:rsidRDefault="00682C93">
            <w:pPr>
              <w:pStyle w:val="ConsPlusNormal"/>
            </w:pPr>
            <w:r>
              <w:t>10</w:t>
            </w:r>
          </w:p>
        </w:tc>
        <w:tc>
          <w:tcPr>
            <w:tcW w:w="2494" w:type="dxa"/>
          </w:tcPr>
          <w:p w:rsidR="00682C93" w:rsidRDefault="00682C93">
            <w:pPr>
              <w:pStyle w:val="ConsPlusNormal"/>
            </w:pPr>
            <w:r>
              <w:t>Численность участников Государственной программы переселения и членов их семей, имеющих двоих и более детей</w:t>
            </w:r>
          </w:p>
        </w:tc>
        <w:tc>
          <w:tcPr>
            <w:tcW w:w="1204" w:type="dxa"/>
          </w:tcPr>
          <w:p w:rsidR="00682C93" w:rsidRDefault="00682C93">
            <w:pPr>
              <w:pStyle w:val="ConsPlusNormal"/>
            </w:pPr>
            <w:r>
              <w:t>чел.</w:t>
            </w:r>
          </w:p>
        </w:tc>
        <w:tc>
          <w:tcPr>
            <w:tcW w:w="604" w:type="dxa"/>
          </w:tcPr>
          <w:p w:rsidR="00682C93" w:rsidRDefault="00682C93">
            <w:pPr>
              <w:pStyle w:val="ConsPlusNormal"/>
              <w:jc w:val="center"/>
            </w:pPr>
            <w:r>
              <w:t>42</w:t>
            </w:r>
          </w:p>
        </w:tc>
        <w:tc>
          <w:tcPr>
            <w:tcW w:w="604" w:type="dxa"/>
          </w:tcPr>
          <w:p w:rsidR="00682C93" w:rsidRDefault="00682C93">
            <w:pPr>
              <w:pStyle w:val="ConsPlusNormal"/>
              <w:jc w:val="center"/>
            </w:pPr>
            <w:r>
              <w:t>18</w:t>
            </w:r>
          </w:p>
        </w:tc>
        <w:tc>
          <w:tcPr>
            <w:tcW w:w="737" w:type="dxa"/>
          </w:tcPr>
          <w:p w:rsidR="00682C93" w:rsidRDefault="00682C93">
            <w:pPr>
              <w:pStyle w:val="ConsPlusNormal"/>
              <w:jc w:val="center"/>
            </w:pPr>
            <w:r>
              <w:t>20</w:t>
            </w:r>
          </w:p>
        </w:tc>
        <w:tc>
          <w:tcPr>
            <w:tcW w:w="604" w:type="dxa"/>
          </w:tcPr>
          <w:p w:rsidR="00682C93" w:rsidRDefault="00682C93">
            <w:pPr>
              <w:pStyle w:val="ConsPlusNormal"/>
              <w:jc w:val="center"/>
            </w:pPr>
            <w:r>
              <w:t>20</w:t>
            </w:r>
          </w:p>
        </w:tc>
        <w:tc>
          <w:tcPr>
            <w:tcW w:w="604" w:type="dxa"/>
          </w:tcPr>
          <w:p w:rsidR="00682C93" w:rsidRDefault="00682C93">
            <w:pPr>
              <w:pStyle w:val="ConsPlusNormal"/>
              <w:jc w:val="center"/>
            </w:pPr>
            <w:r>
              <w:t>20</w:t>
            </w:r>
          </w:p>
        </w:tc>
        <w:tc>
          <w:tcPr>
            <w:tcW w:w="604" w:type="dxa"/>
          </w:tcPr>
          <w:p w:rsidR="00682C93" w:rsidRDefault="00682C93">
            <w:pPr>
              <w:pStyle w:val="ConsPlusNormal"/>
              <w:jc w:val="center"/>
            </w:pPr>
            <w:r>
              <w:t>20</w:t>
            </w:r>
          </w:p>
        </w:tc>
        <w:tc>
          <w:tcPr>
            <w:tcW w:w="1054" w:type="dxa"/>
          </w:tcPr>
          <w:p w:rsidR="00682C93" w:rsidRDefault="00682C93">
            <w:pPr>
              <w:pStyle w:val="ConsPlusNormal"/>
              <w:jc w:val="center"/>
            </w:pPr>
            <w:r>
              <w:t>60</w:t>
            </w:r>
          </w:p>
        </w:tc>
      </w:tr>
      <w:tr w:rsidR="00682C93">
        <w:tc>
          <w:tcPr>
            <w:tcW w:w="567" w:type="dxa"/>
          </w:tcPr>
          <w:p w:rsidR="00682C93" w:rsidRDefault="00682C93">
            <w:pPr>
              <w:pStyle w:val="ConsPlusNormal"/>
            </w:pPr>
            <w:r>
              <w:t>11</w:t>
            </w:r>
          </w:p>
        </w:tc>
        <w:tc>
          <w:tcPr>
            <w:tcW w:w="8509" w:type="dxa"/>
            <w:gridSpan w:val="9"/>
          </w:tcPr>
          <w:p w:rsidR="00682C93" w:rsidRDefault="00682C93">
            <w:pPr>
              <w:pStyle w:val="ConsPlusNormal"/>
            </w:pPr>
            <w:r>
              <w:t xml:space="preserve">Задача 3. Увеличение численности молодежи в Красноярском крае, в том числе получающей образование в профессиональных образовательных организациях и </w:t>
            </w:r>
            <w:r>
              <w:lastRenderedPageBreak/>
              <w:t>образовательных организациях высшего образования</w:t>
            </w:r>
          </w:p>
        </w:tc>
      </w:tr>
      <w:tr w:rsidR="00682C93">
        <w:tblPrEx>
          <w:tblBorders>
            <w:insideH w:val="nil"/>
          </w:tblBorders>
        </w:tblPrEx>
        <w:tc>
          <w:tcPr>
            <w:tcW w:w="567" w:type="dxa"/>
            <w:tcBorders>
              <w:bottom w:val="nil"/>
            </w:tcBorders>
          </w:tcPr>
          <w:p w:rsidR="00682C93" w:rsidRDefault="00682C93">
            <w:pPr>
              <w:pStyle w:val="ConsPlusNormal"/>
            </w:pPr>
            <w:r>
              <w:lastRenderedPageBreak/>
              <w:t>12</w:t>
            </w:r>
          </w:p>
        </w:tc>
        <w:tc>
          <w:tcPr>
            <w:tcW w:w="2494" w:type="dxa"/>
            <w:tcBorders>
              <w:bottom w:val="nil"/>
            </w:tcBorders>
          </w:tcPr>
          <w:p w:rsidR="00682C93" w:rsidRDefault="00682C93">
            <w:pPr>
              <w:pStyle w:val="ConsPlusNormal"/>
            </w:pPr>
            <w:r>
              <w:t>Доля участников Государственной программы переселения, обучающихся в профессиональных образовательных организациях и образовательных организациях высшего образования, расположенных на территории Красноярского края, в общем количестве участников Государственной программы переселения</w:t>
            </w:r>
          </w:p>
        </w:tc>
        <w:tc>
          <w:tcPr>
            <w:tcW w:w="1204" w:type="dxa"/>
            <w:tcBorders>
              <w:bottom w:val="nil"/>
            </w:tcBorders>
          </w:tcPr>
          <w:p w:rsidR="00682C93" w:rsidRDefault="00682C93">
            <w:pPr>
              <w:pStyle w:val="ConsPlusNormal"/>
            </w:pPr>
            <w:r>
              <w:t>%</w:t>
            </w:r>
          </w:p>
        </w:tc>
        <w:tc>
          <w:tcPr>
            <w:tcW w:w="604" w:type="dxa"/>
            <w:tcBorders>
              <w:bottom w:val="nil"/>
            </w:tcBorders>
          </w:tcPr>
          <w:p w:rsidR="00682C93" w:rsidRDefault="00682C93">
            <w:pPr>
              <w:pStyle w:val="ConsPlusNormal"/>
              <w:jc w:val="center"/>
            </w:pPr>
            <w:r>
              <w:t>20,0</w:t>
            </w:r>
          </w:p>
        </w:tc>
        <w:tc>
          <w:tcPr>
            <w:tcW w:w="604" w:type="dxa"/>
            <w:tcBorders>
              <w:bottom w:val="nil"/>
            </w:tcBorders>
          </w:tcPr>
          <w:p w:rsidR="00682C93" w:rsidRDefault="00682C93">
            <w:pPr>
              <w:pStyle w:val="ConsPlusNormal"/>
              <w:jc w:val="center"/>
            </w:pPr>
            <w:r>
              <w:t>25,9</w:t>
            </w:r>
          </w:p>
        </w:tc>
        <w:tc>
          <w:tcPr>
            <w:tcW w:w="737" w:type="dxa"/>
            <w:tcBorders>
              <w:bottom w:val="nil"/>
            </w:tcBorders>
          </w:tcPr>
          <w:p w:rsidR="00682C93" w:rsidRDefault="00682C93">
            <w:pPr>
              <w:pStyle w:val="ConsPlusNormal"/>
              <w:jc w:val="center"/>
            </w:pPr>
            <w:r>
              <w:t>15,0</w:t>
            </w:r>
          </w:p>
        </w:tc>
        <w:tc>
          <w:tcPr>
            <w:tcW w:w="604" w:type="dxa"/>
            <w:tcBorders>
              <w:bottom w:val="nil"/>
            </w:tcBorders>
          </w:tcPr>
          <w:p w:rsidR="00682C93" w:rsidRDefault="00682C93">
            <w:pPr>
              <w:pStyle w:val="ConsPlusNormal"/>
              <w:jc w:val="center"/>
            </w:pPr>
            <w:r>
              <w:t>15,0</w:t>
            </w:r>
          </w:p>
        </w:tc>
        <w:tc>
          <w:tcPr>
            <w:tcW w:w="604" w:type="dxa"/>
            <w:tcBorders>
              <w:bottom w:val="nil"/>
            </w:tcBorders>
          </w:tcPr>
          <w:p w:rsidR="00682C93" w:rsidRDefault="00682C93">
            <w:pPr>
              <w:pStyle w:val="ConsPlusNormal"/>
              <w:jc w:val="center"/>
            </w:pPr>
            <w:r>
              <w:t>15,0</w:t>
            </w:r>
          </w:p>
        </w:tc>
        <w:tc>
          <w:tcPr>
            <w:tcW w:w="604" w:type="dxa"/>
            <w:tcBorders>
              <w:bottom w:val="nil"/>
            </w:tcBorders>
          </w:tcPr>
          <w:p w:rsidR="00682C93" w:rsidRDefault="00682C93">
            <w:pPr>
              <w:pStyle w:val="ConsPlusNormal"/>
              <w:jc w:val="center"/>
            </w:pPr>
            <w:r>
              <w:t>4,0</w:t>
            </w:r>
          </w:p>
        </w:tc>
        <w:tc>
          <w:tcPr>
            <w:tcW w:w="1054" w:type="dxa"/>
            <w:tcBorders>
              <w:bottom w:val="nil"/>
            </w:tcBorders>
          </w:tcPr>
          <w:p w:rsidR="00682C93" w:rsidRDefault="00682C93">
            <w:pPr>
              <w:pStyle w:val="ConsPlusNormal"/>
              <w:jc w:val="center"/>
            </w:pPr>
            <w:r>
              <w:t>4,0</w:t>
            </w:r>
          </w:p>
        </w:tc>
      </w:tr>
      <w:tr w:rsidR="00682C93">
        <w:tblPrEx>
          <w:tblBorders>
            <w:insideH w:val="nil"/>
          </w:tblBorders>
        </w:tblPrEx>
        <w:tc>
          <w:tcPr>
            <w:tcW w:w="9076" w:type="dxa"/>
            <w:gridSpan w:val="10"/>
            <w:tcBorders>
              <w:top w:val="nil"/>
            </w:tcBorders>
          </w:tcPr>
          <w:p w:rsidR="00682C93" w:rsidRDefault="00682C93">
            <w:pPr>
              <w:pStyle w:val="ConsPlusNormal"/>
              <w:jc w:val="both"/>
            </w:pPr>
            <w:r>
              <w:t xml:space="preserve">(в ред. </w:t>
            </w:r>
            <w:hyperlink r:id="rId237">
              <w:r>
                <w:rPr>
                  <w:color w:val="0000FF"/>
                </w:rPr>
                <w:t>Постановления</w:t>
              </w:r>
            </w:hyperlink>
            <w:r>
              <w:t xml:space="preserve"> Правительства Красноярского края от 26.11.2024 N 919-п)</w:t>
            </w:r>
          </w:p>
        </w:tc>
      </w:tr>
    </w:tbl>
    <w:p w:rsidR="00682C93" w:rsidRDefault="00682C93">
      <w:pPr>
        <w:pStyle w:val="ConsPlusNormal"/>
        <w:jc w:val="both"/>
      </w:pPr>
    </w:p>
    <w:p w:rsidR="00682C93" w:rsidRDefault="00682C93">
      <w:pPr>
        <w:pStyle w:val="ConsPlusNormal"/>
        <w:ind w:firstLine="540"/>
        <w:jc w:val="both"/>
      </w:pPr>
      <w:r>
        <w:t>--------------------------------</w:t>
      </w:r>
    </w:p>
    <w:p w:rsidR="00682C93" w:rsidRDefault="00682C93">
      <w:pPr>
        <w:pStyle w:val="ConsPlusNormal"/>
        <w:spacing w:before="220"/>
        <w:ind w:firstLine="540"/>
        <w:jc w:val="both"/>
      </w:pPr>
      <w:bookmarkStart w:id="43" w:name="P2127"/>
      <w:bookmarkEnd w:id="43"/>
      <w:r>
        <w:t>&lt;*&gt; Оценка.</w:t>
      </w:r>
    </w:p>
    <w:p w:rsidR="00682C93" w:rsidRDefault="00682C93">
      <w:pPr>
        <w:pStyle w:val="ConsPlusNormal"/>
        <w:jc w:val="both"/>
      </w:pPr>
    </w:p>
    <w:p w:rsidR="00682C93" w:rsidRDefault="00682C93">
      <w:pPr>
        <w:pStyle w:val="ConsPlusNormal"/>
        <w:jc w:val="both"/>
      </w:pPr>
    </w:p>
    <w:p w:rsidR="00682C93" w:rsidRDefault="00682C93">
      <w:pPr>
        <w:pStyle w:val="ConsPlusNormal"/>
        <w:jc w:val="both"/>
      </w:pPr>
    </w:p>
    <w:p w:rsidR="00682C93" w:rsidRDefault="00682C93">
      <w:pPr>
        <w:pStyle w:val="ConsPlusNormal"/>
        <w:jc w:val="both"/>
      </w:pPr>
    </w:p>
    <w:p w:rsidR="00682C93" w:rsidRDefault="00682C93">
      <w:pPr>
        <w:pStyle w:val="ConsPlusNormal"/>
        <w:jc w:val="both"/>
      </w:pPr>
    </w:p>
    <w:p w:rsidR="00B458F3" w:rsidRDefault="00B458F3">
      <w:pPr>
        <w:pStyle w:val="ConsPlusNormal"/>
        <w:jc w:val="right"/>
        <w:outlineLvl w:val="2"/>
      </w:pPr>
    </w:p>
    <w:p w:rsidR="00B458F3" w:rsidRDefault="00B458F3">
      <w:pPr>
        <w:pStyle w:val="ConsPlusNormal"/>
        <w:jc w:val="right"/>
        <w:outlineLvl w:val="2"/>
      </w:pPr>
    </w:p>
    <w:p w:rsidR="00B458F3" w:rsidRDefault="00B458F3">
      <w:pPr>
        <w:pStyle w:val="ConsPlusNormal"/>
        <w:jc w:val="right"/>
        <w:outlineLvl w:val="2"/>
      </w:pPr>
    </w:p>
    <w:p w:rsidR="00B458F3" w:rsidRDefault="00B458F3">
      <w:pPr>
        <w:pStyle w:val="ConsPlusNormal"/>
        <w:jc w:val="right"/>
        <w:outlineLvl w:val="2"/>
      </w:pPr>
    </w:p>
    <w:p w:rsidR="00B458F3" w:rsidRDefault="00B458F3">
      <w:pPr>
        <w:pStyle w:val="ConsPlusNormal"/>
        <w:jc w:val="right"/>
        <w:outlineLvl w:val="2"/>
      </w:pPr>
    </w:p>
    <w:p w:rsidR="00B458F3" w:rsidRDefault="00B458F3">
      <w:pPr>
        <w:pStyle w:val="ConsPlusNormal"/>
        <w:jc w:val="right"/>
        <w:outlineLvl w:val="2"/>
      </w:pPr>
    </w:p>
    <w:p w:rsidR="00B458F3" w:rsidRDefault="00B458F3">
      <w:pPr>
        <w:pStyle w:val="ConsPlusNormal"/>
        <w:jc w:val="right"/>
        <w:outlineLvl w:val="2"/>
      </w:pPr>
    </w:p>
    <w:p w:rsidR="00B458F3" w:rsidRDefault="00B458F3">
      <w:pPr>
        <w:pStyle w:val="ConsPlusNormal"/>
        <w:jc w:val="right"/>
        <w:outlineLvl w:val="2"/>
      </w:pPr>
    </w:p>
    <w:p w:rsidR="00B458F3" w:rsidRDefault="00B458F3">
      <w:pPr>
        <w:pStyle w:val="ConsPlusNormal"/>
        <w:jc w:val="right"/>
        <w:outlineLvl w:val="2"/>
      </w:pPr>
    </w:p>
    <w:p w:rsidR="00B458F3" w:rsidRDefault="00B458F3">
      <w:pPr>
        <w:pStyle w:val="ConsPlusNormal"/>
        <w:jc w:val="right"/>
        <w:outlineLvl w:val="2"/>
      </w:pPr>
    </w:p>
    <w:p w:rsidR="00B458F3" w:rsidRDefault="00B458F3">
      <w:pPr>
        <w:pStyle w:val="ConsPlusNormal"/>
        <w:jc w:val="right"/>
        <w:outlineLvl w:val="2"/>
      </w:pPr>
    </w:p>
    <w:p w:rsidR="00B458F3" w:rsidRDefault="00B458F3">
      <w:pPr>
        <w:pStyle w:val="ConsPlusNormal"/>
        <w:jc w:val="right"/>
        <w:outlineLvl w:val="2"/>
      </w:pPr>
    </w:p>
    <w:p w:rsidR="00B458F3" w:rsidRDefault="00B458F3">
      <w:pPr>
        <w:pStyle w:val="ConsPlusNormal"/>
        <w:jc w:val="right"/>
        <w:outlineLvl w:val="2"/>
      </w:pPr>
    </w:p>
    <w:p w:rsidR="00B458F3" w:rsidRDefault="00B458F3">
      <w:pPr>
        <w:pStyle w:val="ConsPlusNormal"/>
        <w:jc w:val="right"/>
        <w:outlineLvl w:val="2"/>
      </w:pPr>
    </w:p>
    <w:p w:rsidR="00B458F3" w:rsidRDefault="00B458F3">
      <w:pPr>
        <w:pStyle w:val="ConsPlusNormal"/>
        <w:jc w:val="right"/>
        <w:outlineLvl w:val="2"/>
      </w:pPr>
    </w:p>
    <w:p w:rsidR="00B458F3" w:rsidRDefault="00B458F3">
      <w:pPr>
        <w:pStyle w:val="ConsPlusNormal"/>
        <w:jc w:val="right"/>
        <w:outlineLvl w:val="2"/>
      </w:pPr>
    </w:p>
    <w:p w:rsidR="00B458F3" w:rsidRDefault="00B458F3">
      <w:pPr>
        <w:pStyle w:val="ConsPlusNormal"/>
        <w:jc w:val="right"/>
        <w:outlineLvl w:val="2"/>
      </w:pPr>
    </w:p>
    <w:p w:rsidR="00B458F3" w:rsidRDefault="00B458F3">
      <w:pPr>
        <w:pStyle w:val="ConsPlusNormal"/>
        <w:jc w:val="right"/>
        <w:outlineLvl w:val="2"/>
      </w:pPr>
    </w:p>
    <w:p w:rsidR="00B458F3" w:rsidRDefault="00B458F3">
      <w:pPr>
        <w:pStyle w:val="ConsPlusNormal"/>
        <w:jc w:val="right"/>
        <w:outlineLvl w:val="2"/>
      </w:pPr>
    </w:p>
    <w:p w:rsidR="00E67877" w:rsidRDefault="00E67877">
      <w:pPr>
        <w:pStyle w:val="ConsPlusNormal"/>
        <w:jc w:val="right"/>
        <w:outlineLvl w:val="2"/>
      </w:pPr>
    </w:p>
    <w:p w:rsidR="00E67877" w:rsidRDefault="00E67877">
      <w:pPr>
        <w:pStyle w:val="ConsPlusNormal"/>
        <w:jc w:val="right"/>
        <w:outlineLvl w:val="2"/>
      </w:pPr>
    </w:p>
    <w:p w:rsidR="00B458F3" w:rsidRDefault="00B458F3">
      <w:pPr>
        <w:pStyle w:val="ConsPlusNormal"/>
        <w:jc w:val="right"/>
        <w:outlineLvl w:val="2"/>
      </w:pPr>
    </w:p>
    <w:p w:rsidR="00B458F3" w:rsidRDefault="00B458F3">
      <w:pPr>
        <w:pStyle w:val="ConsPlusNormal"/>
        <w:jc w:val="right"/>
        <w:outlineLvl w:val="2"/>
      </w:pPr>
    </w:p>
    <w:p w:rsidR="00B458F3" w:rsidRDefault="00B458F3">
      <w:pPr>
        <w:pStyle w:val="ConsPlusNormal"/>
        <w:jc w:val="right"/>
        <w:outlineLvl w:val="2"/>
      </w:pPr>
    </w:p>
    <w:p w:rsidR="00682C93" w:rsidRDefault="00682C93">
      <w:pPr>
        <w:pStyle w:val="ConsPlusNormal"/>
        <w:jc w:val="right"/>
        <w:outlineLvl w:val="2"/>
      </w:pPr>
      <w:r>
        <w:lastRenderedPageBreak/>
        <w:t>Приложение N 2</w:t>
      </w:r>
    </w:p>
    <w:p w:rsidR="00682C93" w:rsidRDefault="00682C93">
      <w:pPr>
        <w:pStyle w:val="ConsPlusNormal"/>
        <w:jc w:val="right"/>
      </w:pPr>
      <w:r>
        <w:t>к подпрограмме</w:t>
      </w:r>
    </w:p>
    <w:p w:rsidR="00682C93" w:rsidRDefault="00682C93">
      <w:pPr>
        <w:pStyle w:val="ConsPlusNormal"/>
        <w:jc w:val="right"/>
      </w:pPr>
      <w:r>
        <w:t>"Оказание содействия</w:t>
      </w:r>
    </w:p>
    <w:p w:rsidR="00682C93" w:rsidRDefault="00682C93">
      <w:pPr>
        <w:pStyle w:val="ConsPlusNormal"/>
        <w:jc w:val="right"/>
      </w:pPr>
      <w:r>
        <w:t>добровольному переселению</w:t>
      </w:r>
    </w:p>
    <w:p w:rsidR="00682C93" w:rsidRDefault="00682C93">
      <w:pPr>
        <w:pStyle w:val="ConsPlusNormal"/>
        <w:jc w:val="right"/>
      </w:pPr>
      <w:r>
        <w:t>в Красноярский край</w:t>
      </w:r>
    </w:p>
    <w:p w:rsidR="00682C93" w:rsidRDefault="00682C93">
      <w:pPr>
        <w:pStyle w:val="ConsPlusNormal"/>
        <w:jc w:val="right"/>
      </w:pPr>
      <w:r>
        <w:t>соотечественников,</w:t>
      </w:r>
    </w:p>
    <w:p w:rsidR="00682C93" w:rsidRDefault="00682C93">
      <w:pPr>
        <w:pStyle w:val="ConsPlusNormal"/>
        <w:jc w:val="right"/>
      </w:pPr>
      <w:r>
        <w:t>проживающих за рубежом"</w:t>
      </w:r>
    </w:p>
    <w:p w:rsidR="00682C93" w:rsidRDefault="00682C93">
      <w:pPr>
        <w:pStyle w:val="ConsPlusNormal"/>
        <w:jc w:val="both"/>
      </w:pPr>
    </w:p>
    <w:p w:rsidR="00682C93" w:rsidRDefault="00682C93">
      <w:pPr>
        <w:pStyle w:val="ConsPlusTitle"/>
        <w:jc w:val="center"/>
      </w:pPr>
      <w:bookmarkStart w:id="44" w:name="P2141"/>
      <w:bookmarkEnd w:id="44"/>
      <w:r>
        <w:t>ПЕРЕЧЕНЬ</w:t>
      </w:r>
    </w:p>
    <w:p w:rsidR="00682C93" w:rsidRDefault="00682C93">
      <w:pPr>
        <w:pStyle w:val="ConsPlusTitle"/>
        <w:jc w:val="center"/>
      </w:pPr>
      <w:r>
        <w:t>ОСНОВНЫХ МЕРОПРИЯТИЙ ПОДПРОГРАММЫ "ОКАЗАНИЕ СОДЕЙСТВИЯ</w:t>
      </w:r>
    </w:p>
    <w:p w:rsidR="00682C93" w:rsidRDefault="00682C93">
      <w:pPr>
        <w:pStyle w:val="ConsPlusTitle"/>
        <w:jc w:val="center"/>
      </w:pPr>
      <w:r>
        <w:t>ДОБРОВОЛЬНОМУ ПЕРЕСЕЛЕНИЮ В КРАСНОЯРСКИЙ КРАЙ</w:t>
      </w:r>
    </w:p>
    <w:p w:rsidR="00682C93" w:rsidRDefault="00682C93">
      <w:pPr>
        <w:pStyle w:val="ConsPlusTitle"/>
        <w:jc w:val="center"/>
      </w:pPr>
      <w:r>
        <w:t>СООТЕЧЕСТВЕННИКОВ, ПРОЖИВАЮЩИХ ЗА РУБЕЖОМ"</w:t>
      </w:r>
    </w:p>
    <w:p w:rsidR="00682C93" w:rsidRDefault="00682C93">
      <w:pPr>
        <w:pStyle w:val="ConsPlusNormal"/>
        <w:jc w:val="both"/>
      </w:pPr>
    </w:p>
    <w:p w:rsidR="00682C93" w:rsidRDefault="00682C93">
      <w:pPr>
        <w:pStyle w:val="ConsPlusNormal"/>
        <w:sectPr w:rsidR="00682C93" w:rsidSect="00B458F3">
          <w:pgSz w:w="11905" w:h="16838"/>
          <w:pgMar w:top="1134" w:right="850" w:bottom="709"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34"/>
        <w:gridCol w:w="1864"/>
        <w:gridCol w:w="829"/>
        <w:gridCol w:w="1204"/>
        <w:gridCol w:w="2299"/>
        <w:gridCol w:w="2494"/>
      </w:tblGrid>
      <w:tr w:rsidR="00682C93">
        <w:tc>
          <w:tcPr>
            <w:tcW w:w="454" w:type="dxa"/>
            <w:vMerge w:val="restart"/>
          </w:tcPr>
          <w:p w:rsidR="00682C93" w:rsidRDefault="00682C93">
            <w:pPr>
              <w:pStyle w:val="ConsPlusNormal"/>
              <w:jc w:val="center"/>
            </w:pPr>
            <w:r>
              <w:lastRenderedPageBreak/>
              <w:t>N п/п</w:t>
            </w:r>
          </w:p>
        </w:tc>
        <w:tc>
          <w:tcPr>
            <w:tcW w:w="2434" w:type="dxa"/>
            <w:vMerge w:val="restart"/>
          </w:tcPr>
          <w:p w:rsidR="00682C93" w:rsidRDefault="00682C93">
            <w:pPr>
              <w:pStyle w:val="ConsPlusNormal"/>
              <w:jc w:val="center"/>
            </w:pPr>
            <w:r>
              <w:t>Мероприятия</w:t>
            </w:r>
          </w:p>
        </w:tc>
        <w:tc>
          <w:tcPr>
            <w:tcW w:w="1864" w:type="dxa"/>
            <w:vMerge w:val="restart"/>
          </w:tcPr>
          <w:p w:rsidR="00682C93" w:rsidRDefault="00682C93">
            <w:pPr>
              <w:pStyle w:val="ConsPlusNormal"/>
              <w:jc w:val="center"/>
            </w:pPr>
            <w:r>
              <w:t>Ответственные исполнители</w:t>
            </w:r>
          </w:p>
        </w:tc>
        <w:tc>
          <w:tcPr>
            <w:tcW w:w="2033" w:type="dxa"/>
            <w:gridSpan w:val="2"/>
          </w:tcPr>
          <w:p w:rsidR="00682C93" w:rsidRDefault="00682C93">
            <w:pPr>
              <w:pStyle w:val="ConsPlusNormal"/>
              <w:jc w:val="center"/>
            </w:pPr>
            <w:r>
              <w:t>Срок реализации</w:t>
            </w:r>
          </w:p>
        </w:tc>
        <w:tc>
          <w:tcPr>
            <w:tcW w:w="2299" w:type="dxa"/>
            <w:vMerge w:val="restart"/>
          </w:tcPr>
          <w:p w:rsidR="00682C93" w:rsidRDefault="00682C93">
            <w:pPr>
              <w:pStyle w:val="ConsPlusNormal"/>
              <w:jc w:val="center"/>
            </w:pPr>
            <w:r>
              <w:t>Ожидаемые результаты</w:t>
            </w:r>
          </w:p>
        </w:tc>
        <w:tc>
          <w:tcPr>
            <w:tcW w:w="2494" w:type="dxa"/>
            <w:vMerge w:val="restart"/>
          </w:tcPr>
          <w:p w:rsidR="00682C93" w:rsidRDefault="00682C93">
            <w:pPr>
              <w:pStyle w:val="ConsPlusNormal"/>
              <w:jc w:val="center"/>
            </w:pPr>
            <w:r>
              <w:t>Риск неисполнения</w:t>
            </w:r>
          </w:p>
        </w:tc>
      </w:tr>
      <w:tr w:rsidR="00682C93">
        <w:tc>
          <w:tcPr>
            <w:tcW w:w="454" w:type="dxa"/>
            <w:vMerge/>
          </w:tcPr>
          <w:p w:rsidR="00682C93" w:rsidRDefault="00682C93">
            <w:pPr>
              <w:pStyle w:val="ConsPlusNormal"/>
            </w:pPr>
          </w:p>
        </w:tc>
        <w:tc>
          <w:tcPr>
            <w:tcW w:w="2434" w:type="dxa"/>
            <w:vMerge/>
          </w:tcPr>
          <w:p w:rsidR="00682C93" w:rsidRDefault="00682C93">
            <w:pPr>
              <w:pStyle w:val="ConsPlusNormal"/>
            </w:pPr>
          </w:p>
        </w:tc>
        <w:tc>
          <w:tcPr>
            <w:tcW w:w="1864" w:type="dxa"/>
            <w:vMerge/>
          </w:tcPr>
          <w:p w:rsidR="00682C93" w:rsidRDefault="00682C93">
            <w:pPr>
              <w:pStyle w:val="ConsPlusNormal"/>
            </w:pPr>
          </w:p>
        </w:tc>
        <w:tc>
          <w:tcPr>
            <w:tcW w:w="829" w:type="dxa"/>
          </w:tcPr>
          <w:p w:rsidR="00682C93" w:rsidRDefault="00682C93">
            <w:pPr>
              <w:pStyle w:val="ConsPlusNormal"/>
              <w:jc w:val="center"/>
            </w:pPr>
            <w:r>
              <w:t>начало</w:t>
            </w:r>
          </w:p>
        </w:tc>
        <w:tc>
          <w:tcPr>
            <w:tcW w:w="1204" w:type="dxa"/>
          </w:tcPr>
          <w:p w:rsidR="00682C93" w:rsidRDefault="00682C93">
            <w:pPr>
              <w:pStyle w:val="ConsPlusNormal"/>
              <w:jc w:val="center"/>
            </w:pPr>
            <w:r>
              <w:t>окончание</w:t>
            </w:r>
          </w:p>
        </w:tc>
        <w:tc>
          <w:tcPr>
            <w:tcW w:w="2299" w:type="dxa"/>
            <w:vMerge/>
          </w:tcPr>
          <w:p w:rsidR="00682C93" w:rsidRDefault="00682C93">
            <w:pPr>
              <w:pStyle w:val="ConsPlusNormal"/>
            </w:pPr>
          </w:p>
        </w:tc>
        <w:tc>
          <w:tcPr>
            <w:tcW w:w="2494" w:type="dxa"/>
            <w:vMerge/>
          </w:tcPr>
          <w:p w:rsidR="00682C93" w:rsidRDefault="00682C93">
            <w:pPr>
              <w:pStyle w:val="ConsPlusNormal"/>
            </w:pPr>
          </w:p>
        </w:tc>
      </w:tr>
      <w:tr w:rsidR="00682C93">
        <w:tc>
          <w:tcPr>
            <w:tcW w:w="454" w:type="dxa"/>
          </w:tcPr>
          <w:p w:rsidR="00682C93" w:rsidRDefault="00682C93">
            <w:pPr>
              <w:pStyle w:val="ConsPlusNormal"/>
              <w:jc w:val="center"/>
            </w:pPr>
            <w:r>
              <w:t>1</w:t>
            </w:r>
          </w:p>
        </w:tc>
        <w:tc>
          <w:tcPr>
            <w:tcW w:w="2434" w:type="dxa"/>
          </w:tcPr>
          <w:p w:rsidR="00682C93" w:rsidRDefault="00682C93">
            <w:pPr>
              <w:pStyle w:val="ConsPlusNormal"/>
              <w:jc w:val="center"/>
            </w:pPr>
            <w:r>
              <w:t>2</w:t>
            </w:r>
          </w:p>
        </w:tc>
        <w:tc>
          <w:tcPr>
            <w:tcW w:w="1864" w:type="dxa"/>
          </w:tcPr>
          <w:p w:rsidR="00682C93" w:rsidRDefault="00682C93">
            <w:pPr>
              <w:pStyle w:val="ConsPlusNormal"/>
              <w:jc w:val="center"/>
            </w:pPr>
            <w:r>
              <w:t>3</w:t>
            </w:r>
          </w:p>
        </w:tc>
        <w:tc>
          <w:tcPr>
            <w:tcW w:w="829" w:type="dxa"/>
          </w:tcPr>
          <w:p w:rsidR="00682C93" w:rsidRDefault="00682C93">
            <w:pPr>
              <w:pStyle w:val="ConsPlusNormal"/>
              <w:jc w:val="center"/>
            </w:pPr>
            <w:r>
              <w:t>4</w:t>
            </w:r>
          </w:p>
        </w:tc>
        <w:tc>
          <w:tcPr>
            <w:tcW w:w="1204" w:type="dxa"/>
          </w:tcPr>
          <w:p w:rsidR="00682C93" w:rsidRDefault="00682C93">
            <w:pPr>
              <w:pStyle w:val="ConsPlusNormal"/>
              <w:jc w:val="center"/>
            </w:pPr>
            <w:r>
              <w:t>5</w:t>
            </w:r>
          </w:p>
        </w:tc>
        <w:tc>
          <w:tcPr>
            <w:tcW w:w="2299" w:type="dxa"/>
          </w:tcPr>
          <w:p w:rsidR="00682C93" w:rsidRDefault="00682C93">
            <w:pPr>
              <w:pStyle w:val="ConsPlusNormal"/>
              <w:jc w:val="center"/>
            </w:pPr>
            <w:r>
              <w:t>6</w:t>
            </w:r>
          </w:p>
        </w:tc>
        <w:tc>
          <w:tcPr>
            <w:tcW w:w="2494" w:type="dxa"/>
          </w:tcPr>
          <w:p w:rsidR="00682C93" w:rsidRDefault="00682C93">
            <w:pPr>
              <w:pStyle w:val="ConsPlusNormal"/>
              <w:jc w:val="center"/>
            </w:pPr>
            <w:r>
              <w:t>7</w:t>
            </w:r>
          </w:p>
        </w:tc>
      </w:tr>
      <w:tr w:rsidR="00682C93">
        <w:tc>
          <w:tcPr>
            <w:tcW w:w="454" w:type="dxa"/>
          </w:tcPr>
          <w:p w:rsidR="00682C93" w:rsidRDefault="00682C93">
            <w:pPr>
              <w:pStyle w:val="ConsPlusNormal"/>
            </w:pPr>
            <w:r>
              <w:t>1</w:t>
            </w:r>
          </w:p>
        </w:tc>
        <w:tc>
          <w:tcPr>
            <w:tcW w:w="2434" w:type="dxa"/>
          </w:tcPr>
          <w:p w:rsidR="00682C93" w:rsidRDefault="00682C93">
            <w:pPr>
              <w:pStyle w:val="ConsPlusNormal"/>
            </w:pPr>
            <w:r>
              <w:t>Мероприятие 1.1. Нормативно-правовое обеспечение реализации подпрограммы</w:t>
            </w:r>
          </w:p>
        </w:tc>
        <w:tc>
          <w:tcPr>
            <w:tcW w:w="1864" w:type="dxa"/>
          </w:tcPr>
          <w:p w:rsidR="00682C93" w:rsidRDefault="00682C93">
            <w:pPr>
              <w:pStyle w:val="ConsPlusNormal"/>
            </w:pPr>
            <w:r>
              <w:t>министерство экономики и регионального развития Красноярского края</w:t>
            </w:r>
          </w:p>
        </w:tc>
        <w:tc>
          <w:tcPr>
            <w:tcW w:w="829" w:type="dxa"/>
          </w:tcPr>
          <w:p w:rsidR="00682C93" w:rsidRDefault="00682C93">
            <w:pPr>
              <w:pStyle w:val="ConsPlusNormal"/>
            </w:pPr>
            <w:r>
              <w:t>2022 год</w:t>
            </w:r>
          </w:p>
        </w:tc>
        <w:tc>
          <w:tcPr>
            <w:tcW w:w="1204" w:type="dxa"/>
          </w:tcPr>
          <w:p w:rsidR="00682C93" w:rsidRDefault="00682C93">
            <w:pPr>
              <w:pStyle w:val="ConsPlusNormal"/>
            </w:pPr>
            <w:r>
              <w:t>2024 год</w:t>
            </w:r>
          </w:p>
        </w:tc>
        <w:tc>
          <w:tcPr>
            <w:tcW w:w="2299" w:type="dxa"/>
          </w:tcPr>
          <w:p w:rsidR="00682C93" w:rsidRDefault="00682C93">
            <w:pPr>
              <w:pStyle w:val="ConsPlusNormal"/>
            </w:pPr>
            <w:r>
              <w:t>принятие правовых актов</w:t>
            </w:r>
          </w:p>
        </w:tc>
        <w:tc>
          <w:tcPr>
            <w:tcW w:w="2494" w:type="dxa"/>
          </w:tcPr>
          <w:p w:rsidR="00682C93" w:rsidRDefault="00682C93">
            <w:pPr>
              <w:pStyle w:val="ConsPlusNormal"/>
            </w:pPr>
            <w:r>
              <w:t>отсутствие нормативно-правовой базы, необходимой для реализации подпрограммы</w:t>
            </w:r>
          </w:p>
        </w:tc>
      </w:tr>
      <w:tr w:rsidR="00682C93">
        <w:tc>
          <w:tcPr>
            <w:tcW w:w="454" w:type="dxa"/>
          </w:tcPr>
          <w:p w:rsidR="00682C93" w:rsidRDefault="00682C93">
            <w:pPr>
              <w:pStyle w:val="ConsPlusNormal"/>
            </w:pPr>
            <w:r>
              <w:t>2</w:t>
            </w:r>
          </w:p>
        </w:tc>
        <w:tc>
          <w:tcPr>
            <w:tcW w:w="2434" w:type="dxa"/>
          </w:tcPr>
          <w:p w:rsidR="00682C93" w:rsidRDefault="00682C93">
            <w:pPr>
              <w:pStyle w:val="ConsPlusNormal"/>
            </w:pPr>
            <w:r>
              <w:t>Мероприятие 1.2. Информационное обеспечение реализации подпрограммы</w:t>
            </w:r>
          </w:p>
        </w:tc>
        <w:tc>
          <w:tcPr>
            <w:tcW w:w="1864" w:type="dxa"/>
          </w:tcPr>
          <w:p w:rsidR="00682C93" w:rsidRDefault="00682C93">
            <w:pPr>
              <w:pStyle w:val="ConsPlusNormal"/>
            </w:pPr>
            <w:r>
              <w:t>агентство труда и занятости населения Красноярского края</w:t>
            </w:r>
          </w:p>
        </w:tc>
        <w:tc>
          <w:tcPr>
            <w:tcW w:w="829" w:type="dxa"/>
          </w:tcPr>
          <w:p w:rsidR="00682C93" w:rsidRDefault="00682C93">
            <w:pPr>
              <w:pStyle w:val="ConsPlusNormal"/>
            </w:pPr>
            <w:r>
              <w:t>2022 год</w:t>
            </w:r>
          </w:p>
        </w:tc>
        <w:tc>
          <w:tcPr>
            <w:tcW w:w="1204" w:type="dxa"/>
          </w:tcPr>
          <w:p w:rsidR="00682C93" w:rsidRDefault="00682C93">
            <w:pPr>
              <w:pStyle w:val="ConsPlusNormal"/>
            </w:pPr>
            <w:r>
              <w:t>2024 год</w:t>
            </w:r>
          </w:p>
        </w:tc>
        <w:tc>
          <w:tcPr>
            <w:tcW w:w="2299" w:type="dxa"/>
          </w:tcPr>
          <w:p w:rsidR="00682C93" w:rsidRDefault="00682C93">
            <w:pPr>
              <w:pStyle w:val="ConsPlusNormal"/>
            </w:pPr>
            <w:r>
              <w:t>повышение информированности соотечественников об условиях участия в подпрограмме, о государственных гарантиях и мерах поддержки, предоставляемых участникам Государственной программы переселения и членам их семей в соответствии с мероприятиями</w:t>
            </w:r>
          </w:p>
        </w:tc>
        <w:tc>
          <w:tcPr>
            <w:tcW w:w="2494" w:type="dxa"/>
          </w:tcPr>
          <w:p w:rsidR="00682C93" w:rsidRDefault="00682C93">
            <w:pPr>
              <w:pStyle w:val="ConsPlusNormal"/>
            </w:pPr>
            <w:r>
              <w:t>недостаточный уровень информированности соотечественников об условиях и особенностях участия в подпрограмме, неготовность принимающего сообщества к приезду участников Государственной программы переселения и членов их семей</w:t>
            </w:r>
          </w:p>
        </w:tc>
      </w:tr>
      <w:tr w:rsidR="00682C93">
        <w:tc>
          <w:tcPr>
            <w:tcW w:w="454" w:type="dxa"/>
          </w:tcPr>
          <w:p w:rsidR="00682C93" w:rsidRDefault="00682C93">
            <w:pPr>
              <w:pStyle w:val="ConsPlusNormal"/>
            </w:pPr>
            <w:r>
              <w:t>3</w:t>
            </w:r>
          </w:p>
        </w:tc>
        <w:tc>
          <w:tcPr>
            <w:tcW w:w="2434" w:type="dxa"/>
          </w:tcPr>
          <w:p w:rsidR="00682C93" w:rsidRDefault="00682C93">
            <w:pPr>
              <w:pStyle w:val="ConsPlusNormal"/>
            </w:pPr>
            <w:r>
              <w:t>Мероприятие 1.3. Предоставление консультационных услуг соотечественникам</w:t>
            </w:r>
          </w:p>
        </w:tc>
        <w:tc>
          <w:tcPr>
            <w:tcW w:w="1864" w:type="dxa"/>
          </w:tcPr>
          <w:p w:rsidR="00682C93" w:rsidRDefault="00682C93">
            <w:pPr>
              <w:pStyle w:val="ConsPlusNormal"/>
            </w:pPr>
            <w:r>
              <w:t>агентство труда и занятости населения Красноярского края</w:t>
            </w:r>
          </w:p>
        </w:tc>
        <w:tc>
          <w:tcPr>
            <w:tcW w:w="829" w:type="dxa"/>
          </w:tcPr>
          <w:p w:rsidR="00682C93" w:rsidRDefault="00682C93">
            <w:pPr>
              <w:pStyle w:val="ConsPlusNormal"/>
            </w:pPr>
            <w:r>
              <w:t>2022 год</w:t>
            </w:r>
          </w:p>
        </w:tc>
        <w:tc>
          <w:tcPr>
            <w:tcW w:w="1204" w:type="dxa"/>
          </w:tcPr>
          <w:p w:rsidR="00682C93" w:rsidRDefault="00682C93">
            <w:pPr>
              <w:pStyle w:val="ConsPlusNormal"/>
            </w:pPr>
            <w:r>
              <w:t>2024 год</w:t>
            </w:r>
          </w:p>
        </w:tc>
        <w:tc>
          <w:tcPr>
            <w:tcW w:w="2299" w:type="dxa"/>
          </w:tcPr>
          <w:p w:rsidR="00682C93" w:rsidRDefault="00682C93">
            <w:pPr>
              <w:pStyle w:val="ConsPlusNormal"/>
            </w:pPr>
            <w:r>
              <w:t xml:space="preserve">получение соотечественниками информации об условиях участия в подпрограмме, </w:t>
            </w:r>
            <w:r>
              <w:lastRenderedPageBreak/>
              <w:t>предоставляемых государственных гарантиях и мерах социальной поддержки</w:t>
            </w:r>
          </w:p>
        </w:tc>
        <w:tc>
          <w:tcPr>
            <w:tcW w:w="2494" w:type="dxa"/>
          </w:tcPr>
          <w:p w:rsidR="00682C93" w:rsidRDefault="00682C93">
            <w:pPr>
              <w:pStyle w:val="ConsPlusNormal"/>
            </w:pPr>
            <w:r>
              <w:lastRenderedPageBreak/>
              <w:t xml:space="preserve">недостаточная информированность о подпрограмме в странах проживания соотечественников - </w:t>
            </w:r>
            <w:r>
              <w:lastRenderedPageBreak/>
              <w:t>потенциальных участников Государственной программы переселения</w:t>
            </w:r>
          </w:p>
        </w:tc>
      </w:tr>
      <w:tr w:rsidR="00682C93">
        <w:tc>
          <w:tcPr>
            <w:tcW w:w="454" w:type="dxa"/>
          </w:tcPr>
          <w:p w:rsidR="00682C93" w:rsidRDefault="00682C93">
            <w:pPr>
              <w:pStyle w:val="ConsPlusNormal"/>
            </w:pPr>
            <w:r>
              <w:lastRenderedPageBreak/>
              <w:t>4</w:t>
            </w:r>
          </w:p>
        </w:tc>
        <w:tc>
          <w:tcPr>
            <w:tcW w:w="2434" w:type="dxa"/>
          </w:tcPr>
          <w:p w:rsidR="00682C93" w:rsidRDefault="00682C93">
            <w:pPr>
              <w:pStyle w:val="ConsPlusNormal"/>
            </w:pPr>
            <w:r>
              <w:t>Мероприятие 1.4. Содействие участникам Государственной программы в жилищном обустройстве</w:t>
            </w:r>
          </w:p>
        </w:tc>
        <w:tc>
          <w:tcPr>
            <w:tcW w:w="1864" w:type="dxa"/>
          </w:tcPr>
          <w:p w:rsidR="00682C93" w:rsidRDefault="00682C93">
            <w:pPr>
              <w:pStyle w:val="ConsPlusNormal"/>
            </w:pPr>
            <w:r>
              <w:t>органы местного самоуправления городских округов, муниципальных округов и муниципальных районов Красноярского края - территорий вселения</w:t>
            </w:r>
          </w:p>
        </w:tc>
        <w:tc>
          <w:tcPr>
            <w:tcW w:w="829" w:type="dxa"/>
          </w:tcPr>
          <w:p w:rsidR="00682C93" w:rsidRDefault="00682C93">
            <w:pPr>
              <w:pStyle w:val="ConsPlusNormal"/>
            </w:pPr>
            <w:r>
              <w:t>2022 год</w:t>
            </w:r>
          </w:p>
        </w:tc>
        <w:tc>
          <w:tcPr>
            <w:tcW w:w="1204" w:type="dxa"/>
          </w:tcPr>
          <w:p w:rsidR="00682C93" w:rsidRDefault="00682C93">
            <w:pPr>
              <w:pStyle w:val="ConsPlusNormal"/>
            </w:pPr>
            <w:r>
              <w:t>2024 год</w:t>
            </w:r>
          </w:p>
        </w:tc>
        <w:tc>
          <w:tcPr>
            <w:tcW w:w="2299" w:type="dxa"/>
          </w:tcPr>
          <w:p w:rsidR="00682C93" w:rsidRDefault="00682C93">
            <w:pPr>
              <w:pStyle w:val="ConsPlusNormal"/>
            </w:pPr>
            <w:r>
              <w:t>оказание информационного содействия участникам Государственной программы переселения в решении вопросов временного и постоянного жилищного обустройства</w:t>
            </w:r>
          </w:p>
        </w:tc>
        <w:tc>
          <w:tcPr>
            <w:tcW w:w="2494" w:type="dxa"/>
          </w:tcPr>
          <w:p w:rsidR="00682C93" w:rsidRDefault="00682C93">
            <w:pPr>
              <w:pStyle w:val="ConsPlusNormal"/>
            </w:pPr>
            <w:r>
              <w:t>низкий уровень социальной адаптации участников Государственной программы переселения на территории вселения</w:t>
            </w:r>
          </w:p>
        </w:tc>
      </w:tr>
      <w:tr w:rsidR="00682C93">
        <w:tc>
          <w:tcPr>
            <w:tcW w:w="454" w:type="dxa"/>
          </w:tcPr>
          <w:p w:rsidR="00682C93" w:rsidRDefault="00682C93">
            <w:pPr>
              <w:pStyle w:val="ConsPlusNormal"/>
            </w:pPr>
            <w:r>
              <w:t>5</w:t>
            </w:r>
          </w:p>
        </w:tc>
        <w:tc>
          <w:tcPr>
            <w:tcW w:w="2434" w:type="dxa"/>
          </w:tcPr>
          <w:p w:rsidR="00682C93" w:rsidRDefault="00682C93">
            <w:pPr>
              <w:pStyle w:val="ConsPlusNormal"/>
            </w:pPr>
            <w:r>
              <w:t>Мероприятие 1.5. Предоставление дополнительных мер социальной поддержки участникам Государственной программы и членам их семей</w:t>
            </w:r>
          </w:p>
        </w:tc>
        <w:tc>
          <w:tcPr>
            <w:tcW w:w="1864" w:type="dxa"/>
          </w:tcPr>
          <w:p w:rsidR="00682C93" w:rsidRDefault="00682C93">
            <w:pPr>
              <w:pStyle w:val="ConsPlusNormal"/>
            </w:pPr>
            <w:r>
              <w:t>агентство труда и занятости населения Красноярского края</w:t>
            </w:r>
          </w:p>
        </w:tc>
        <w:tc>
          <w:tcPr>
            <w:tcW w:w="829" w:type="dxa"/>
          </w:tcPr>
          <w:p w:rsidR="00682C93" w:rsidRDefault="00682C93">
            <w:pPr>
              <w:pStyle w:val="ConsPlusNormal"/>
            </w:pPr>
            <w:r>
              <w:t>2022 год</w:t>
            </w:r>
          </w:p>
        </w:tc>
        <w:tc>
          <w:tcPr>
            <w:tcW w:w="1204" w:type="dxa"/>
          </w:tcPr>
          <w:p w:rsidR="00682C93" w:rsidRDefault="00682C93">
            <w:pPr>
              <w:pStyle w:val="ConsPlusNormal"/>
            </w:pPr>
            <w:r>
              <w:t>2024 год</w:t>
            </w:r>
          </w:p>
        </w:tc>
        <w:tc>
          <w:tcPr>
            <w:tcW w:w="2299" w:type="dxa"/>
          </w:tcPr>
          <w:p w:rsidR="00682C93" w:rsidRDefault="00682C93">
            <w:pPr>
              <w:pStyle w:val="ConsPlusNormal"/>
            </w:pPr>
            <w:r>
              <w:t>обеспечение прав участников Государственной программы переселения и членов их семей на дополнительные меры социальной поддержки в соответствии с законодательством Красноярского края</w:t>
            </w:r>
          </w:p>
        </w:tc>
        <w:tc>
          <w:tcPr>
            <w:tcW w:w="2494" w:type="dxa"/>
          </w:tcPr>
          <w:p w:rsidR="00682C93" w:rsidRDefault="00682C93">
            <w:pPr>
              <w:pStyle w:val="ConsPlusNormal"/>
            </w:pPr>
            <w:r>
              <w:t>низкий уровень социальной адаптации участников Государственной программы переселения и членов их семей на территории вселения</w:t>
            </w:r>
          </w:p>
        </w:tc>
      </w:tr>
      <w:tr w:rsidR="00682C93">
        <w:tc>
          <w:tcPr>
            <w:tcW w:w="454" w:type="dxa"/>
          </w:tcPr>
          <w:p w:rsidR="00682C93" w:rsidRDefault="00682C93">
            <w:pPr>
              <w:pStyle w:val="ConsPlusNormal"/>
            </w:pPr>
            <w:r>
              <w:t>6</w:t>
            </w:r>
          </w:p>
        </w:tc>
        <w:tc>
          <w:tcPr>
            <w:tcW w:w="2434" w:type="dxa"/>
          </w:tcPr>
          <w:p w:rsidR="00682C93" w:rsidRDefault="00682C93">
            <w:pPr>
              <w:pStyle w:val="ConsPlusNormal"/>
            </w:pPr>
            <w:r>
              <w:t xml:space="preserve">Мероприятие 1.6. Обеспечение прав </w:t>
            </w:r>
            <w:r>
              <w:lastRenderedPageBreak/>
              <w:t>участников Государственной программы переселения и членов их семей на получение медицинской помощи в рамках Территориальной программы государственных гарантий бесплатного оказания гражданам Российской Федерации медицинской помощи в Красноярском крае, утвержденной в соответствии с законодательством Российской Федерации</w:t>
            </w:r>
          </w:p>
        </w:tc>
        <w:tc>
          <w:tcPr>
            <w:tcW w:w="1864" w:type="dxa"/>
          </w:tcPr>
          <w:p w:rsidR="00682C93" w:rsidRDefault="00682C93">
            <w:pPr>
              <w:pStyle w:val="ConsPlusNormal"/>
            </w:pPr>
            <w:r>
              <w:lastRenderedPageBreak/>
              <w:t xml:space="preserve">министерство здравоохранения </w:t>
            </w:r>
            <w:r>
              <w:lastRenderedPageBreak/>
              <w:t>Красноярского края</w:t>
            </w:r>
          </w:p>
        </w:tc>
        <w:tc>
          <w:tcPr>
            <w:tcW w:w="829" w:type="dxa"/>
          </w:tcPr>
          <w:p w:rsidR="00682C93" w:rsidRDefault="00682C93">
            <w:pPr>
              <w:pStyle w:val="ConsPlusNormal"/>
            </w:pPr>
            <w:r>
              <w:lastRenderedPageBreak/>
              <w:t>2022 год</w:t>
            </w:r>
          </w:p>
        </w:tc>
        <w:tc>
          <w:tcPr>
            <w:tcW w:w="1204" w:type="dxa"/>
          </w:tcPr>
          <w:p w:rsidR="00682C93" w:rsidRDefault="00682C93">
            <w:pPr>
              <w:pStyle w:val="ConsPlusNormal"/>
            </w:pPr>
            <w:r>
              <w:t>2024 год</w:t>
            </w:r>
          </w:p>
        </w:tc>
        <w:tc>
          <w:tcPr>
            <w:tcW w:w="2299" w:type="dxa"/>
          </w:tcPr>
          <w:p w:rsidR="00682C93" w:rsidRDefault="00682C93">
            <w:pPr>
              <w:pStyle w:val="ConsPlusNormal"/>
            </w:pPr>
            <w:r>
              <w:t xml:space="preserve">обеспечение реализации прав </w:t>
            </w:r>
            <w:r>
              <w:lastRenderedPageBreak/>
              <w:t>участников Государственной программы переселения и членов их семей на медицинскую помощь в соответствии с законодательством Российской Федерации и Красноярского края</w:t>
            </w:r>
          </w:p>
        </w:tc>
        <w:tc>
          <w:tcPr>
            <w:tcW w:w="2494" w:type="dxa"/>
          </w:tcPr>
          <w:p w:rsidR="00682C93" w:rsidRDefault="00682C93">
            <w:pPr>
              <w:pStyle w:val="ConsPlusNormal"/>
            </w:pPr>
            <w:r>
              <w:lastRenderedPageBreak/>
              <w:t xml:space="preserve">неудовлетворенность участника </w:t>
            </w:r>
            <w:r>
              <w:lastRenderedPageBreak/>
              <w:t>Государственной программы переселения и членов его семьи качеством предоставляемых медицинских услуг</w:t>
            </w:r>
          </w:p>
        </w:tc>
      </w:tr>
      <w:tr w:rsidR="00682C93">
        <w:tc>
          <w:tcPr>
            <w:tcW w:w="454" w:type="dxa"/>
          </w:tcPr>
          <w:p w:rsidR="00682C93" w:rsidRDefault="00682C93">
            <w:pPr>
              <w:pStyle w:val="ConsPlusNormal"/>
            </w:pPr>
            <w:r>
              <w:lastRenderedPageBreak/>
              <w:t>7</w:t>
            </w:r>
          </w:p>
        </w:tc>
        <w:tc>
          <w:tcPr>
            <w:tcW w:w="2434" w:type="dxa"/>
          </w:tcPr>
          <w:p w:rsidR="00682C93" w:rsidRDefault="00682C93">
            <w:pPr>
              <w:pStyle w:val="ConsPlusNormal"/>
            </w:pPr>
            <w:r>
              <w:t>Мероприятие 1.7. Оказание мер социальной поддержки участникам Государственной программы переселения и членам их семей</w:t>
            </w:r>
          </w:p>
        </w:tc>
        <w:tc>
          <w:tcPr>
            <w:tcW w:w="1864" w:type="dxa"/>
          </w:tcPr>
          <w:p w:rsidR="00682C93" w:rsidRDefault="00682C93">
            <w:pPr>
              <w:pStyle w:val="ConsPlusNormal"/>
            </w:pPr>
            <w:r>
              <w:t>министерство социальной политики Красноярского края</w:t>
            </w:r>
          </w:p>
        </w:tc>
        <w:tc>
          <w:tcPr>
            <w:tcW w:w="829" w:type="dxa"/>
          </w:tcPr>
          <w:p w:rsidR="00682C93" w:rsidRDefault="00682C93">
            <w:pPr>
              <w:pStyle w:val="ConsPlusNormal"/>
            </w:pPr>
            <w:r>
              <w:t>2022 год</w:t>
            </w:r>
          </w:p>
        </w:tc>
        <w:tc>
          <w:tcPr>
            <w:tcW w:w="1204" w:type="dxa"/>
          </w:tcPr>
          <w:p w:rsidR="00682C93" w:rsidRDefault="00682C93">
            <w:pPr>
              <w:pStyle w:val="ConsPlusNormal"/>
            </w:pPr>
            <w:r>
              <w:t>2024 год</w:t>
            </w:r>
          </w:p>
        </w:tc>
        <w:tc>
          <w:tcPr>
            <w:tcW w:w="2299" w:type="dxa"/>
          </w:tcPr>
          <w:p w:rsidR="00682C93" w:rsidRDefault="00682C93">
            <w:pPr>
              <w:pStyle w:val="ConsPlusNormal"/>
            </w:pPr>
            <w:r>
              <w:t>обеспечение прав участников Государственной программы переселения и членов их семей на социальную защиту на территории вселения в соответствии с законодательством Российской Федерации и Красноярского края</w:t>
            </w:r>
          </w:p>
        </w:tc>
        <w:tc>
          <w:tcPr>
            <w:tcW w:w="2494" w:type="dxa"/>
          </w:tcPr>
          <w:p w:rsidR="00682C93" w:rsidRDefault="00682C93">
            <w:pPr>
              <w:pStyle w:val="ConsPlusNormal"/>
            </w:pPr>
            <w:r>
              <w:t>низкий уровень социальной адаптации участников Государственной программы переселения и членов их семей на территории вселения</w:t>
            </w:r>
          </w:p>
        </w:tc>
      </w:tr>
      <w:tr w:rsidR="00682C93">
        <w:tc>
          <w:tcPr>
            <w:tcW w:w="454" w:type="dxa"/>
          </w:tcPr>
          <w:p w:rsidR="00682C93" w:rsidRDefault="00682C93">
            <w:pPr>
              <w:pStyle w:val="ConsPlusNormal"/>
            </w:pPr>
            <w:r>
              <w:lastRenderedPageBreak/>
              <w:t>8</w:t>
            </w:r>
          </w:p>
        </w:tc>
        <w:tc>
          <w:tcPr>
            <w:tcW w:w="2434" w:type="dxa"/>
          </w:tcPr>
          <w:p w:rsidR="00682C93" w:rsidRDefault="00682C93">
            <w:pPr>
              <w:pStyle w:val="ConsPlusNormal"/>
            </w:pPr>
            <w:r>
              <w:t>Мероприятие 1.8. Содействие в трудоустройстве и занятости участников Государственной программы переселения и членов их семей</w:t>
            </w:r>
          </w:p>
        </w:tc>
        <w:tc>
          <w:tcPr>
            <w:tcW w:w="1864" w:type="dxa"/>
          </w:tcPr>
          <w:p w:rsidR="00682C93" w:rsidRDefault="00682C93">
            <w:pPr>
              <w:pStyle w:val="ConsPlusNormal"/>
            </w:pPr>
            <w:r>
              <w:t>агентство труда и занятости населения Красноярского края</w:t>
            </w:r>
          </w:p>
        </w:tc>
        <w:tc>
          <w:tcPr>
            <w:tcW w:w="829" w:type="dxa"/>
          </w:tcPr>
          <w:p w:rsidR="00682C93" w:rsidRDefault="00682C93">
            <w:pPr>
              <w:pStyle w:val="ConsPlusNormal"/>
            </w:pPr>
            <w:r>
              <w:t>2022 год</w:t>
            </w:r>
          </w:p>
        </w:tc>
        <w:tc>
          <w:tcPr>
            <w:tcW w:w="1204" w:type="dxa"/>
          </w:tcPr>
          <w:p w:rsidR="00682C93" w:rsidRDefault="00682C93">
            <w:pPr>
              <w:pStyle w:val="ConsPlusNormal"/>
            </w:pPr>
            <w:r>
              <w:t>2024 год</w:t>
            </w:r>
          </w:p>
        </w:tc>
        <w:tc>
          <w:tcPr>
            <w:tcW w:w="2299" w:type="dxa"/>
          </w:tcPr>
          <w:p w:rsidR="00682C93" w:rsidRDefault="00682C93">
            <w:pPr>
              <w:pStyle w:val="ConsPlusNormal"/>
            </w:pPr>
            <w:r>
              <w:t>оказание услуг в сфере занятости населения, сокращение сроков поиска работы соотечественниками, обеспечение одновременной возможности жилищного обустройства и трудоустройства участников Государственной программы переселения и членов их семей в период адаптации на территории вселения</w:t>
            </w:r>
          </w:p>
        </w:tc>
        <w:tc>
          <w:tcPr>
            <w:tcW w:w="2494" w:type="dxa"/>
          </w:tcPr>
          <w:p w:rsidR="00682C93" w:rsidRDefault="00682C93">
            <w:pPr>
              <w:pStyle w:val="ConsPlusNormal"/>
            </w:pPr>
            <w:r>
              <w:t>несоответствие реальных профессионально-квалификационных навыков участников Государственной программы переселения квалификации, указанной в заявлении потенциального участника Государственной программы переселения;</w:t>
            </w:r>
          </w:p>
          <w:p w:rsidR="00682C93" w:rsidRDefault="00682C93">
            <w:pPr>
              <w:pStyle w:val="ConsPlusNormal"/>
            </w:pPr>
            <w:r>
              <w:t>отказ работодателя от трудоустройства участников Государственной программы переселения и членов их семей после прибытия на территорию вселения;</w:t>
            </w:r>
          </w:p>
          <w:p w:rsidR="00682C93" w:rsidRDefault="00682C93">
            <w:pPr>
              <w:pStyle w:val="ConsPlusNormal"/>
            </w:pPr>
            <w:r>
              <w:t>нежелание участников Государственной программы переселения и членов их семей трудоустраиваться на предварительно подобранные рабочие места</w:t>
            </w:r>
          </w:p>
        </w:tc>
      </w:tr>
      <w:tr w:rsidR="00682C93">
        <w:tc>
          <w:tcPr>
            <w:tcW w:w="454" w:type="dxa"/>
          </w:tcPr>
          <w:p w:rsidR="00682C93" w:rsidRDefault="00682C93">
            <w:pPr>
              <w:pStyle w:val="ConsPlusNormal"/>
            </w:pPr>
            <w:r>
              <w:t>9</w:t>
            </w:r>
          </w:p>
        </w:tc>
        <w:tc>
          <w:tcPr>
            <w:tcW w:w="2434" w:type="dxa"/>
          </w:tcPr>
          <w:p w:rsidR="00682C93" w:rsidRDefault="00682C93">
            <w:pPr>
              <w:pStyle w:val="ConsPlusNormal"/>
            </w:pPr>
            <w:r>
              <w:t xml:space="preserve">Мероприятие 1.9. Предоставление дошкольного, </w:t>
            </w:r>
            <w:r>
              <w:lastRenderedPageBreak/>
              <w:t>начального общего, основного общего, среднего общего образования, а также среднего профессионального образования в соответствии с законодательством Российской Федерации и Красноярского края</w:t>
            </w:r>
          </w:p>
        </w:tc>
        <w:tc>
          <w:tcPr>
            <w:tcW w:w="1864" w:type="dxa"/>
          </w:tcPr>
          <w:p w:rsidR="00682C93" w:rsidRDefault="00682C93">
            <w:pPr>
              <w:pStyle w:val="ConsPlusNormal"/>
            </w:pPr>
            <w:r>
              <w:lastRenderedPageBreak/>
              <w:t xml:space="preserve">министерство образования Красноярского </w:t>
            </w:r>
            <w:r>
              <w:lastRenderedPageBreak/>
              <w:t>края</w:t>
            </w:r>
          </w:p>
        </w:tc>
        <w:tc>
          <w:tcPr>
            <w:tcW w:w="829" w:type="dxa"/>
          </w:tcPr>
          <w:p w:rsidR="00682C93" w:rsidRDefault="00682C93">
            <w:pPr>
              <w:pStyle w:val="ConsPlusNormal"/>
            </w:pPr>
            <w:r>
              <w:lastRenderedPageBreak/>
              <w:t>2022 год</w:t>
            </w:r>
          </w:p>
        </w:tc>
        <w:tc>
          <w:tcPr>
            <w:tcW w:w="1204" w:type="dxa"/>
          </w:tcPr>
          <w:p w:rsidR="00682C93" w:rsidRDefault="00682C93">
            <w:pPr>
              <w:pStyle w:val="ConsPlusNormal"/>
            </w:pPr>
            <w:r>
              <w:t>2024 год</w:t>
            </w:r>
          </w:p>
        </w:tc>
        <w:tc>
          <w:tcPr>
            <w:tcW w:w="2299" w:type="dxa"/>
          </w:tcPr>
          <w:p w:rsidR="00682C93" w:rsidRDefault="00682C93">
            <w:pPr>
              <w:pStyle w:val="ConsPlusNormal"/>
            </w:pPr>
            <w:r>
              <w:t xml:space="preserve">обеспечение членов семей участников Государственной </w:t>
            </w:r>
            <w:r>
              <w:lastRenderedPageBreak/>
              <w:t>программы переселения образовательными услугами согласно законодательству Российской Федерации и Красноярского края</w:t>
            </w:r>
          </w:p>
        </w:tc>
        <w:tc>
          <w:tcPr>
            <w:tcW w:w="2494" w:type="dxa"/>
          </w:tcPr>
          <w:p w:rsidR="00682C93" w:rsidRDefault="00682C93">
            <w:pPr>
              <w:pStyle w:val="ConsPlusNormal"/>
            </w:pPr>
            <w:r>
              <w:lastRenderedPageBreak/>
              <w:t xml:space="preserve">низкий уровень социальной адаптации участников </w:t>
            </w:r>
            <w:r>
              <w:lastRenderedPageBreak/>
              <w:t>Государственной программы переселения и членов их семей на территории вселения</w:t>
            </w:r>
          </w:p>
        </w:tc>
      </w:tr>
    </w:tbl>
    <w:p w:rsidR="00682C93" w:rsidRDefault="00682C93">
      <w:pPr>
        <w:pStyle w:val="ConsPlusNormal"/>
        <w:sectPr w:rsidR="00682C93">
          <w:pgSz w:w="16838" w:h="11905" w:orient="landscape"/>
          <w:pgMar w:top="1701" w:right="1134" w:bottom="850" w:left="1134" w:header="0" w:footer="0" w:gutter="0"/>
          <w:cols w:space="720"/>
          <w:titlePg/>
        </w:sectPr>
      </w:pPr>
    </w:p>
    <w:p w:rsidR="00682C93" w:rsidRDefault="00682C93">
      <w:pPr>
        <w:pStyle w:val="ConsPlusNormal"/>
        <w:jc w:val="right"/>
        <w:outlineLvl w:val="2"/>
      </w:pPr>
      <w:r>
        <w:lastRenderedPageBreak/>
        <w:t>Приложение N 3</w:t>
      </w:r>
    </w:p>
    <w:p w:rsidR="00682C93" w:rsidRDefault="00682C93">
      <w:pPr>
        <w:pStyle w:val="ConsPlusNormal"/>
        <w:jc w:val="right"/>
      </w:pPr>
      <w:r>
        <w:t>к подпрограмме</w:t>
      </w:r>
    </w:p>
    <w:p w:rsidR="00682C93" w:rsidRDefault="00682C93">
      <w:pPr>
        <w:pStyle w:val="ConsPlusNormal"/>
        <w:jc w:val="right"/>
      </w:pPr>
      <w:r>
        <w:t>"Оказание содействия</w:t>
      </w:r>
    </w:p>
    <w:p w:rsidR="00682C93" w:rsidRDefault="00682C93">
      <w:pPr>
        <w:pStyle w:val="ConsPlusNormal"/>
        <w:jc w:val="right"/>
      </w:pPr>
      <w:r>
        <w:t>добровольному переселению</w:t>
      </w:r>
    </w:p>
    <w:p w:rsidR="00682C93" w:rsidRDefault="00682C93">
      <w:pPr>
        <w:pStyle w:val="ConsPlusNormal"/>
        <w:jc w:val="right"/>
      </w:pPr>
      <w:r>
        <w:t>в Красноярский край</w:t>
      </w:r>
    </w:p>
    <w:p w:rsidR="00682C93" w:rsidRDefault="00682C93">
      <w:pPr>
        <w:pStyle w:val="ConsPlusNormal"/>
        <w:jc w:val="right"/>
      </w:pPr>
      <w:r>
        <w:t>соотечественников,</w:t>
      </w:r>
    </w:p>
    <w:p w:rsidR="00682C93" w:rsidRDefault="00682C93">
      <w:pPr>
        <w:pStyle w:val="ConsPlusNormal"/>
        <w:jc w:val="right"/>
      </w:pPr>
      <w:r>
        <w:t>проживающих за рубежом"</w:t>
      </w:r>
    </w:p>
    <w:p w:rsidR="00682C93" w:rsidRDefault="00682C93">
      <w:pPr>
        <w:pStyle w:val="ConsPlusNormal"/>
        <w:jc w:val="both"/>
      </w:pPr>
    </w:p>
    <w:p w:rsidR="00682C93" w:rsidRDefault="00682C93">
      <w:pPr>
        <w:pStyle w:val="ConsPlusTitle"/>
        <w:jc w:val="center"/>
      </w:pPr>
      <w:bookmarkStart w:id="45" w:name="P2239"/>
      <w:bookmarkEnd w:id="45"/>
      <w:r>
        <w:t>ПЕРЕЧЕНЬ</w:t>
      </w:r>
    </w:p>
    <w:p w:rsidR="00682C93" w:rsidRDefault="00682C93">
      <w:pPr>
        <w:pStyle w:val="ConsPlusTitle"/>
        <w:jc w:val="center"/>
      </w:pPr>
      <w:r>
        <w:t>НОРМАТИВНЫХ ПРАВОВЫХ АКТОВ, ПРИНИМАЕМЫХ КРАСНОЯРСКИМ КРАЕМ</w:t>
      </w:r>
    </w:p>
    <w:p w:rsidR="00682C93" w:rsidRDefault="00682C93">
      <w:pPr>
        <w:pStyle w:val="ConsPlusTitle"/>
        <w:jc w:val="center"/>
      </w:pPr>
      <w:r>
        <w:t>В ЦЕЛЯХ РЕАЛИЗАЦИИ ПОДПРОГРАММЫ "ОКАЗАНИЕ СОДЕЙСТВИЯ</w:t>
      </w:r>
    </w:p>
    <w:p w:rsidR="00682C93" w:rsidRDefault="00682C93">
      <w:pPr>
        <w:pStyle w:val="ConsPlusTitle"/>
        <w:jc w:val="center"/>
      </w:pPr>
      <w:r>
        <w:t>ДОБРОВОЛЬНОМУ ПЕРЕСЕЛЕНИЮ В КРАСНОЯРСКИЙ КРАЙ</w:t>
      </w:r>
    </w:p>
    <w:p w:rsidR="00682C93" w:rsidRDefault="00682C93">
      <w:pPr>
        <w:pStyle w:val="ConsPlusTitle"/>
        <w:jc w:val="center"/>
      </w:pPr>
      <w:r>
        <w:t>СООТЕЧЕСТВЕННИКОВ, ПРОЖИВАЮЩИХ ЗА РУБЕЖОМ"</w:t>
      </w:r>
    </w:p>
    <w:p w:rsidR="00682C93" w:rsidRDefault="00682C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99"/>
        <w:gridCol w:w="3288"/>
        <w:gridCol w:w="1757"/>
        <w:gridCol w:w="1757"/>
      </w:tblGrid>
      <w:tr w:rsidR="00682C93">
        <w:tc>
          <w:tcPr>
            <w:tcW w:w="567" w:type="dxa"/>
          </w:tcPr>
          <w:p w:rsidR="00682C93" w:rsidRDefault="00682C93">
            <w:pPr>
              <w:pStyle w:val="ConsPlusNormal"/>
              <w:jc w:val="center"/>
            </w:pPr>
            <w:r>
              <w:t>N п/п</w:t>
            </w:r>
          </w:p>
        </w:tc>
        <w:tc>
          <w:tcPr>
            <w:tcW w:w="1699" w:type="dxa"/>
          </w:tcPr>
          <w:p w:rsidR="00682C93" w:rsidRDefault="00682C93">
            <w:pPr>
              <w:pStyle w:val="ConsPlusNormal"/>
              <w:jc w:val="center"/>
            </w:pPr>
            <w:r>
              <w:t>Вид нормативного правового акта</w:t>
            </w:r>
          </w:p>
        </w:tc>
        <w:tc>
          <w:tcPr>
            <w:tcW w:w="3288" w:type="dxa"/>
          </w:tcPr>
          <w:p w:rsidR="00682C93" w:rsidRDefault="00682C93">
            <w:pPr>
              <w:pStyle w:val="ConsPlusNormal"/>
              <w:jc w:val="center"/>
            </w:pPr>
            <w:r>
              <w:t>Основные положения нормативного правового акта</w:t>
            </w:r>
          </w:p>
        </w:tc>
        <w:tc>
          <w:tcPr>
            <w:tcW w:w="1757" w:type="dxa"/>
          </w:tcPr>
          <w:p w:rsidR="00682C93" w:rsidRDefault="00682C93">
            <w:pPr>
              <w:pStyle w:val="ConsPlusNormal"/>
              <w:jc w:val="center"/>
            </w:pPr>
            <w:r>
              <w:t>Исполнитель</w:t>
            </w:r>
          </w:p>
        </w:tc>
        <w:tc>
          <w:tcPr>
            <w:tcW w:w="1757" w:type="dxa"/>
          </w:tcPr>
          <w:p w:rsidR="00682C93" w:rsidRDefault="00682C93">
            <w:pPr>
              <w:pStyle w:val="ConsPlusNormal"/>
              <w:jc w:val="center"/>
            </w:pPr>
            <w:r>
              <w:t>Ожидаемый срок принятия</w:t>
            </w:r>
          </w:p>
        </w:tc>
      </w:tr>
      <w:tr w:rsidR="00682C93">
        <w:tc>
          <w:tcPr>
            <w:tcW w:w="567" w:type="dxa"/>
          </w:tcPr>
          <w:p w:rsidR="00682C93" w:rsidRDefault="00682C93">
            <w:pPr>
              <w:pStyle w:val="ConsPlusNormal"/>
            </w:pPr>
            <w:r>
              <w:t>1</w:t>
            </w:r>
          </w:p>
        </w:tc>
        <w:tc>
          <w:tcPr>
            <w:tcW w:w="1699" w:type="dxa"/>
          </w:tcPr>
          <w:p w:rsidR="00682C93" w:rsidRDefault="00682C93">
            <w:pPr>
              <w:pStyle w:val="ConsPlusNormal"/>
            </w:pPr>
            <w:r>
              <w:t>Закон Красноярского края</w:t>
            </w:r>
          </w:p>
        </w:tc>
        <w:tc>
          <w:tcPr>
            <w:tcW w:w="3288" w:type="dxa"/>
          </w:tcPr>
          <w:p w:rsidR="00682C93" w:rsidRDefault="00682C93">
            <w:pPr>
              <w:pStyle w:val="ConsPlusNormal"/>
            </w:pPr>
            <w:r>
              <w:t>о дополнительных мерах социальной поддержки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переселившимся в Красноярский край</w:t>
            </w:r>
          </w:p>
        </w:tc>
        <w:tc>
          <w:tcPr>
            <w:tcW w:w="1757" w:type="dxa"/>
          </w:tcPr>
          <w:p w:rsidR="00682C93" w:rsidRDefault="00682C93">
            <w:pPr>
              <w:pStyle w:val="ConsPlusNormal"/>
            </w:pPr>
            <w:r>
              <w:t>министерство экономики и регионального развития Красноярского края</w:t>
            </w:r>
          </w:p>
        </w:tc>
        <w:tc>
          <w:tcPr>
            <w:tcW w:w="1757" w:type="dxa"/>
          </w:tcPr>
          <w:p w:rsidR="00682C93" w:rsidRDefault="00682C93">
            <w:pPr>
              <w:pStyle w:val="ConsPlusNormal"/>
            </w:pPr>
            <w:r>
              <w:t>по мере необходимости</w:t>
            </w:r>
          </w:p>
        </w:tc>
      </w:tr>
      <w:tr w:rsidR="00682C93">
        <w:tc>
          <w:tcPr>
            <w:tcW w:w="567" w:type="dxa"/>
          </w:tcPr>
          <w:p w:rsidR="00682C93" w:rsidRDefault="00682C93">
            <w:pPr>
              <w:pStyle w:val="ConsPlusNormal"/>
            </w:pPr>
            <w:r>
              <w:t>2</w:t>
            </w:r>
          </w:p>
        </w:tc>
        <w:tc>
          <w:tcPr>
            <w:tcW w:w="1699" w:type="dxa"/>
          </w:tcPr>
          <w:p w:rsidR="00682C93" w:rsidRDefault="00682C93">
            <w:pPr>
              <w:pStyle w:val="ConsPlusNormal"/>
            </w:pPr>
            <w:r>
              <w:t>Постановление Правительства Красноярского края</w:t>
            </w:r>
          </w:p>
        </w:tc>
        <w:tc>
          <w:tcPr>
            <w:tcW w:w="3288" w:type="dxa"/>
          </w:tcPr>
          <w:p w:rsidR="00682C93" w:rsidRDefault="00682C93">
            <w:pPr>
              <w:pStyle w:val="ConsPlusNormal"/>
            </w:pPr>
            <w:r>
              <w:t>о межведомственной комиссии по реализации подпрограммы "Оказание содействия добровольному переселению в Красноярский край соотечественников, проживающих за рубежом" государственной программы Красноярского края "Содействие занятости населения</w:t>
            </w:r>
          </w:p>
        </w:tc>
        <w:tc>
          <w:tcPr>
            <w:tcW w:w="1757" w:type="dxa"/>
          </w:tcPr>
          <w:p w:rsidR="00682C93" w:rsidRDefault="00682C93">
            <w:pPr>
              <w:pStyle w:val="ConsPlusNormal"/>
            </w:pPr>
            <w:r>
              <w:t>министерство экономики и регионального развития Красноярского края</w:t>
            </w:r>
          </w:p>
        </w:tc>
        <w:tc>
          <w:tcPr>
            <w:tcW w:w="1757" w:type="dxa"/>
          </w:tcPr>
          <w:p w:rsidR="00682C93" w:rsidRDefault="00682C93">
            <w:pPr>
              <w:pStyle w:val="ConsPlusNormal"/>
            </w:pPr>
            <w:r>
              <w:t>по мере необходимости</w:t>
            </w:r>
          </w:p>
        </w:tc>
      </w:tr>
      <w:tr w:rsidR="00682C93">
        <w:tc>
          <w:tcPr>
            <w:tcW w:w="567" w:type="dxa"/>
          </w:tcPr>
          <w:p w:rsidR="00682C93" w:rsidRDefault="00682C93">
            <w:pPr>
              <w:pStyle w:val="ConsPlusNormal"/>
            </w:pPr>
            <w:r>
              <w:t>3</w:t>
            </w:r>
          </w:p>
        </w:tc>
        <w:tc>
          <w:tcPr>
            <w:tcW w:w="1699" w:type="dxa"/>
          </w:tcPr>
          <w:p w:rsidR="00682C93" w:rsidRDefault="00682C93">
            <w:pPr>
              <w:pStyle w:val="ConsPlusNormal"/>
            </w:pPr>
            <w:r>
              <w:t>Постановление Правительства Красноярского края</w:t>
            </w:r>
          </w:p>
        </w:tc>
        <w:tc>
          <w:tcPr>
            <w:tcW w:w="3288" w:type="dxa"/>
          </w:tcPr>
          <w:p w:rsidR="00682C93" w:rsidRDefault="00682C93">
            <w:pPr>
              <w:pStyle w:val="ConsPlusNormal"/>
            </w:pPr>
            <w:r>
              <w:t>о внесении изменений в постановление Правительства Красноярского края "Об утверждении государственной программы Красноярского края "Содействие занятости населения"</w:t>
            </w:r>
          </w:p>
        </w:tc>
        <w:tc>
          <w:tcPr>
            <w:tcW w:w="1757" w:type="dxa"/>
          </w:tcPr>
          <w:p w:rsidR="00682C93" w:rsidRDefault="00682C93">
            <w:pPr>
              <w:pStyle w:val="ConsPlusNormal"/>
            </w:pPr>
            <w:r>
              <w:t>агентство труда и занятости населения Красноярского края</w:t>
            </w:r>
            <w:bookmarkStart w:id="46" w:name="_GoBack"/>
            <w:bookmarkEnd w:id="46"/>
          </w:p>
        </w:tc>
        <w:tc>
          <w:tcPr>
            <w:tcW w:w="1757" w:type="dxa"/>
          </w:tcPr>
          <w:p w:rsidR="00682C93" w:rsidRDefault="00682C93">
            <w:pPr>
              <w:pStyle w:val="ConsPlusNormal"/>
            </w:pPr>
            <w:r>
              <w:t>в течение двух месяцев после утверждения подпрограммы</w:t>
            </w:r>
          </w:p>
        </w:tc>
      </w:tr>
    </w:tbl>
    <w:p w:rsidR="00682C93" w:rsidRDefault="00682C93">
      <w:pPr>
        <w:pStyle w:val="ConsPlusNormal"/>
        <w:jc w:val="both"/>
      </w:pPr>
    </w:p>
    <w:p w:rsidR="00682C93" w:rsidRDefault="00682C93">
      <w:pPr>
        <w:pStyle w:val="ConsPlusNormal"/>
        <w:jc w:val="both"/>
      </w:pPr>
    </w:p>
    <w:p w:rsidR="00682C93" w:rsidRDefault="00682C93">
      <w:pPr>
        <w:pStyle w:val="ConsPlusNormal"/>
        <w:jc w:val="both"/>
      </w:pPr>
    </w:p>
    <w:p w:rsidR="00682C93" w:rsidRDefault="00682C93">
      <w:pPr>
        <w:pStyle w:val="ConsPlusNormal"/>
        <w:jc w:val="both"/>
      </w:pPr>
    </w:p>
    <w:p w:rsidR="00E67877" w:rsidRDefault="00E67877">
      <w:pPr>
        <w:pStyle w:val="ConsPlusNormal"/>
        <w:jc w:val="both"/>
      </w:pPr>
    </w:p>
    <w:p w:rsidR="00682C93" w:rsidRDefault="00682C93">
      <w:pPr>
        <w:pStyle w:val="ConsPlusNormal"/>
        <w:jc w:val="both"/>
      </w:pPr>
    </w:p>
    <w:p w:rsidR="00682C93" w:rsidRDefault="00682C93">
      <w:pPr>
        <w:pStyle w:val="ConsPlusNormal"/>
        <w:jc w:val="right"/>
        <w:outlineLvl w:val="2"/>
      </w:pPr>
      <w:r>
        <w:lastRenderedPageBreak/>
        <w:t>Приложение N 4</w:t>
      </w:r>
    </w:p>
    <w:p w:rsidR="00682C93" w:rsidRDefault="00682C93">
      <w:pPr>
        <w:pStyle w:val="ConsPlusNormal"/>
        <w:jc w:val="right"/>
      </w:pPr>
      <w:r>
        <w:t>к подпрограмме</w:t>
      </w:r>
    </w:p>
    <w:p w:rsidR="00682C93" w:rsidRDefault="00682C93">
      <w:pPr>
        <w:pStyle w:val="ConsPlusNormal"/>
        <w:jc w:val="right"/>
      </w:pPr>
      <w:r>
        <w:t>"Оказание содействия</w:t>
      </w:r>
    </w:p>
    <w:p w:rsidR="00682C93" w:rsidRDefault="00682C93">
      <w:pPr>
        <w:pStyle w:val="ConsPlusNormal"/>
        <w:jc w:val="right"/>
      </w:pPr>
      <w:r>
        <w:t>добровольному переселению</w:t>
      </w:r>
    </w:p>
    <w:p w:rsidR="00682C93" w:rsidRDefault="00682C93">
      <w:pPr>
        <w:pStyle w:val="ConsPlusNormal"/>
        <w:jc w:val="right"/>
      </w:pPr>
      <w:r>
        <w:t>в Красноярский край</w:t>
      </w:r>
    </w:p>
    <w:p w:rsidR="00682C93" w:rsidRDefault="00682C93">
      <w:pPr>
        <w:pStyle w:val="ConsPlusNormal"/>
        <w:jc w:val="right"/>
      </w:pPr>
      <w:r>
        <w:t>соотечественников,</w:t>
      </w:r>
    </w:p>
    <w:p w:rsidR="00682C93" w:rsidRDefault="00682C93">
      <w:pPr>
        <w:pStyle w:val="ConsPlusNormal"/>
        <w:jc w:val="right"/>
      </w:pPr>
      <w:r>
        <w:t>проживающих за рубежом"</w:t>
      </w:r>
    </w:p>
    <w:p w:rsidR="00682C93" w:rsidRDefault="00682C93">
      <w:pPr>
        <w:pStyle w:val="ConsPlusNormal"/>
        <w:jc w:val="both"/>
      </w:pPr>
    </w:p>
    <w:p w:rsidR="00682C93" w:rsidRDefault="00682C93">
      <w:pPr>
        <w:pStyle w:val="ConsPlusTitle"/>
        <w:jc w:val="center"/>
      </w:pPr>
      <w:bookmarkStart w:id="47" w:name="P2278"/>
      <w:bookmarkEnd w:id="47"/>
      <w:r>
        <w:t>ОБЪЕМЫ ФИНАНСОВЫХ РЕСУРСОВ НА РЕАЛИЗАЦИЮ ОСНОВНЫХ</w:t>
      </w:r>
    </w:p>
    <w:p w:rsidR="00682C93" w:rsidRDefault="00682C93">
      <w:pPr>
        <w:pStyle w:val="ConsPlusTitle"/>
        <w:jc w:val="center"/>
      </w:pPr>
      <w:r>
        <w:t>МЕРОПРИЯТИЙ ПОДПРОГРАММЫ "ОКАЗАНИЕ СОДЕЙСТВИЯ ДОБРОВОЛЬНОМУ</w:t>
      </w:r>
    </w:p>
    <w:p w:rsidR="00682C93" w:rsidRDefault="00682C93">
      <w:pPr>
        <w:pStyle w:val="ConsPlusTitle"/>
        <w:jc w:val="center"/>
      </w:pPr>
      <w:r>
        <w:t>ПЕРЕСЕЛЕНИЮ В КРАСНОЯРСКИЙ КРАЙ СООТЕЧЕСТВЕННИКОВ,</w:t>
      </w:r>
    </w:p>
    <w:p w:rsidR="00682C93" w:rsidRDefault="00682C93">
      <w:pPr>
        <w:pStyle w:val="ConsPlusTitle"/>
        <w:jc w:val="center"/>
      </w:pPr>
      <w:r>
        <w:t>ПРОЖИВАЮЩИХ ЗА РУБЕЖОМ"</w:t>
      </w:r>
    </w:p>
    <w:p w:rsidR="00682C93" w:rsidRDefault="00682C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65"/>
        <w:gridCol w:w="2554"/>
        <w:gridCol w:w="790"/>
        <w:gridCol w:w="790"/>
        <w:gridCol w:w="790"/>
        <w:gridCol w:w="904"/>
      </w:tblGrid>
      <w:tr w:rsidR="00682C93">
        <w:tc>
          <w:tcPr>
            <w:tcW w:w="567" w:type="dxa"/>
            <w:vMerge w:val="restart"/>
          </w:tcPr>
          <w:p w:rsidR="00682C93" w:rsidRDefault="00682C93">
            <w:pPr>
              <w:pStyle w:val="ConsPlusNormal"/>
              <w:jc w:val="center"/>
            </w:pPr>
            <w:r>
              <w:t>N п/п</w:t>
            </w:r>
          </w:p>
        </w:tc>
        <w:tc>
          <w:tcPr>
            <w:tcW w:w="2665" w:type="dxa"/>
            <w:vMerge w:val="restart"/>
          </w:tcPr>
          <w:p w:rsidR="00682C93" w:rsidRDefault="00682C93">
            <w:pPr>
              <w:pStyle w:val="ConsPlusNormal"/>
              <w:jc w:val="center"/>
            </w:pPr>
            <w:r>
              <w:t>Цель, задачи, мероприятия</w:t>
            </w:r>
          </w:p>
        </w:tc>
        <w:tc>
          <w:tcPr>
            <w:tcW w:w="2554" w:type="dxa"/>
            <w:vMerge w:val="restart"/>
          </w:tcPr>
          <w:p w:rsidR="00682C93" w:rsidRDefault="00682C93">
            <w:pPr>
              <w:pStyle w:val="ConsPlusNormal"/>
              <w:jc w:val="center"/>
            </w:pPr>
            <w:r>
              <w:t>Код бюджетной классификации</w:t>
            </w:r>
          </w:p>
        </w:tc>
        <w:tc>
          <w:tcPr>
            <w:tcW w:w="2370" w:type="dxa"/>
            <w:gridSpan w:val="3"/>
          </w:tcPr>
          <w:p w:rsidR="00682C93" w:rsidRDefault="00682C93">
            <w:pPr>
              <w:pStyle w:val="ConsPlusNormal"/>
              <w:jc w:val="center"/>
            </w:pPr>
            <w:r>
              <w:t>Ресурсное обеспечение по годам, тыс. рублей</w:t>
            </w:r>
          </w:p>
        </w:tc>
        <w:tc>
          <w:tcPr>
            <w:tcW w:w="904" w:type="dxa"/>
            <w:vMerge w:val="restart"/>
          </w:tcPr>
          <w:p w:rsidR="00682C93" w:rsidRDefault="00682C93">
            <w:pPr>
              <w:pStyle w:val="ConsPlusNormal"/>
              <w:jc w:val="center"/>
            </w:pPr>
            <w:r>
              <w:t>Всего</w:t>
            </w:r>
          </w:p>
        </w:tc>
      </w:tr>
      <w:tr w:rsidR="00682C93">
        <w:tc>
          <w:tcPr>
            <w:tcW w:w="567" w:type="dxa"/>
            <w:vMerge/>
          </w:tcPr>
          <w:p w:rsidR="00682C93" w:rsidRDefault="00682C93">
            <w:pPr>
              <w:pStyle w:val="ConsPlusNormal"/>
            </w:pPr>
          </w:p>
        </w:tc>
        <w:tc>
          <w:tcPr>
            <w:tcW w:w="2665" w:type="dxa"/>
            <w:vMerge/>
          </w:tcPr>
          <w:p w:rsidR="00682C93" w:rsidRDefault="00682C93">
            <w:pPr>
              <w:pStyle w:val="ConsPlusNormal"/>
            </w:pPr>
          </w:p>
        </w:tc>
        <w:tc>
          <w:tcPr>
            <w:tcW w:w="2554" w:type="dxa"/>
            <w:vMerge/>
          </w:tcPr>
          <w:p w:rsidR="00682C93" w:rsidRDefault="00682C93">
            <w:pPr>
              <w:pStyle w:val="ConsPlusNormal"/>
            </w:pPr>
          </w:p>
        </w:tc>
        <w:tc>
          <w:tcPr>
            <w:tcW w:w="790" w:type="dxa"/>
          </w:tcPr>
          <w:p w:rsidR="00682C93" w:rsidRDefault="00682C93">
            <w:pPr>
              <w:pStyle w:val="ConsPlusNormal"/>
              <w:jc w:val="center"/>
            </w:pPr>
            <w:r>
              <w:t>2022 год</w:t>
            </w:r>
          </w:p>
        </w:tc>
        <w:tc>
          <w:tcPr>
            <w:tcW w:w="790" w:type="dxa"/>
          </w:tcPr>
          <w:p w:rsidR="00682C93" w:rsidRDefault="00682C93">
            <w:pPr>
              <w:pStyle w:val="ConsPlusNormal"/>
              <w:jc w:val="center"/>
            </w:pPr>
            <w:r>
              <w:t>2023 год</w:t>
            </w:r>
          </w:p>
        </w:tc>
        <w:tc>
          <w:tcPr>
            <w:tcW w:w="790" w:type="dxa"/>
          </w:tcPr>
          <w:p w:rsidR="00682C93" w:rsidRDefault="00682C93">
            <w:pPr>
              <w:pStyle w:val="ConsPlusNormal"/>
              <w:jc w:val="center"/>
            </w:pPr>
            <w:r>
              <w:t>2024 год</w:t>
            </w:r>
          </w:p>
        </w:tc>
        <w:tc>
          <w:tcPr>
            <w:tcW w:w="904" w:type="dxa"/>
            <w:vMerge/>
          </w:tcPr>
          <w:p w:rsidR="00682C93" w:rsidRDefault="00682C93">
            <w:pPr>
              <w:pStyle w:val="ConsPlusNormal"/>
            </w:pPr>
          </w:p>
        </w:tc>
      </w:tr>
      <w:tr w:rsidR="00682C93">
        <w:tc>
          <w:tcPr>
            <w:tcW w:w="567" w:type="dxa"/>
          </w:tcPr>
          <w:p w:rsidR="00682C93" w:rsidRDefault="00682C93">
            <w:pPr>
              <w:pStyle w:val="ConsPlusNormal"/>
              <w:jc w:val="center"/>
            </w:pPr>
            <w:r>
              <w:t>1</w:t>
            </w:r>
          </w:p>
        </w:tc>
        <w:tc>
          <w:tcPr>
            <w:tcW w:w="2665" w:type="dxa"/>
          </w:tcPr>
          <w:p w:rsidR="00682C93" w:rsidRDefault="00682C93">
            <w:pPr>
              <w:pStyle w:val="ConsPlusNormal"/>
              <w:jc w:val="center"/>
            </w:pPr>
            <w:r>
              <w:t>2</w:t>
            </w:r>
          </w:p>
        </w:tc>
        <w:tc>
          <w:tcPr>
            <w:tcW w:w="2554" w:type="dxa"/>
          </w:tcPr>
          <w:p w:rsidR="00682C93" w:rsidRDefault="00682C93">
            <w:pPr>
              <w:pStyle w:val="ConsPlusNormal"/>
              <w:jc w:val="center"/>
            </w:pPr>
            <w:r>
              <w:t>3</w:t>
            </w:r>
          </w:p>
        </w:tc>
        <w:tc>
          <w:tcPr>
            <w:tcW w:w="790" w:type="dxa"/>
          </w:tcPr>
          <w:p w:rsidR="00682C93" w:rsidRDefault="00682C93">
            <w:pPr>
              <w:pStyle w:val="ConsPlusNormal"/>
              <w:jc w:val="center"/>
            </w:pPr>
            <w:r>
              <w:t>4</w:t>
            </w:r>
          </w:p>
        </w:tc>
        <w:tc>
          <w:tcPr>
            <w:tcW w:w="790" w:type="dxa"/>
          </w:tcPr>
          <w:p w:rsidR="00682C93" w:rsidRDefault="00682C93">
            <w:pPr>
              <w:pStyle w:val="ConsPlusNormal"/>
              <w:jc w:val="center"/>
            </w:pPr>
            <w:r>
              <w:t>5</w:t>
            </w:r>
          </w:p>
        </w:tc>
        <w:tc>
          <w:tcPr>
            <w:tcW w:w="790" w:type="dxa"/>
          </w:tcPr>
          <w:p w:rsidR="00682C93" w:rsidRDefault="00682C93">
            <w:pPr>
              <w:pStyle w:val="ConsPlusNormal"/>
              <w:jc w:val="center"/>
            </w:pPr>
            <w:r>
              <w:t>6</w:t>
            </w:r>
          </w:p>
        </w:tc>
        <w:tc>
          <w:tcPr>
            <w:tcW w:w="904" w:type="dxa"/>
          </w:tcPr>
          <w:p w:rsidR="00682C93" w:rsidRDefault="00682C93">
            <w:pPr>
              <w:pStyle w:val="ConsPlusNormal"/>
              <w:jc w:val="center"/>
            </w:pPr>
            <w:r>
              <w:t>7</w:t>
            </w:r>
          </w:p>
        </w:tc>
      </w:tr>
      <w:tr w:rsidR="00682C93">
        <w:tc>
          <w:tcPr>
            <w:tcW w:w="567" w:type="dxa"/>
          </w:tcPr>
          <w:p w:rsidR="00682C93" w:rsidRDefault="00682C93">
            <w:pPr>
              <w:pStyle w:val="ConsPlusNormal"/>
            </w:pPr>
            <w:r>
              <w:t>1</w:t>
            </w:r>
          </w:p>
        </w:tc>
        <w:tc>
          <w:tcPr>
            <w:tcW w:w="2665" w:type="dxa"/>
          </w:tcPr>
          <w:p w:rsidR="00682C93" w:rsidRDefault="00682C93">
            <w:pPr>
              <w:pStyle w:val="ConsPlusNormal"/>
            </w:pPr>
            <w:r>
              <w:t>Мероприятие 1.1. Нормативно-правовое обеспечение реализации подпрограммы</w:t>
            </w:r>
          </w:p>
        </w:tc>
        <w:tc>
          <w:tcPr>
            <w:tcW w:w="2554" w:type="dxa"/>
          </w:tcPr>
          <w:p w:rsidR="00682C93" w:rsidRDefault="00682C93">
            <w:pPr>
              <w:pStyle w:val="ConsPlusNormal"/>
            </w:pPr>
          </w:p>
        </w:tc>
        <w:tc>
          <w:tcPr>
            <w:tcW w:w="790" w:type="dxa"/>
          </w:tcPr>
          <w:p w:rsidR="00682C93" w:rsidRDefault="00682C93">
            <w:pPr>
              <w:pStyle w:val="ConsPlusNormal"/>
              <w:jc w:val="center"/>
            </w:pPr>
            <w:r>
              <w:t>0,0</w:t>
            </w:r>
          </w:p>
        </w:tc>
        <w:tc>
          <w:tcPr>
            <w:tcW w:w="790" w:type="dxa"/>
          </w:tcPr>
          <w:p w:rsidR="00682C93" w:rsidRDefault="00682C93">
            <w:pPr>
              <w:pStyle w:val="ConsPlusNormal"/>
              <w:jc w:val="center"/>
            </w:pPr>
            <w:r>
              <w:t>0,0</w:t>
            </w:r>
          </w:p>
        </w:tc>
        <w:tc>
          <w:tcPr>
            <w:tcW w:w="790" w:type="dxa"/>
          </w:tcPr>
          <w:p w:rsidR="00682C93" w:rsidRDefault="00682C93">
            <w:pPr>
              <w:pStyle w:val="ConsPlusNormal"/>
              <w:jc w:val="center"/>
            </w:pPr>
            <w:r>
              <w:t>0,0</w:t>
            </w:r>
          </w:p>
        </w:tc>
        <w:tc>
          <w:tcPr>
            <w:tcW w:w="904" w:type="dxa"/>
          </w:tcPr>
          <w:p w:rsidR="00682C93" w:rsidRDefault="00682C93">
            <w:pPr>
              <w:pStyle w:val="ConsPlusNormal"/>
              <w:jc w:val="center"/>
            </w:pPr>
            <w:r>
              <w:t>0,0</w:t>
            </w:r>
          </w:p>
        </w:tc>
      </w:tr>
      <w:tr w:rsidR="00682C93">
        <w:tc>
          <w:tcPr>
            <w:tcW w:w="567" w:type="dxa"/>
          </w:tcPr>
          <w:p w:rsidR="00682C93" w:rsidRDefault="00682C93">
            <w:pPr>
              <w:pStyle w:val="ConsPlusNormal"/>
            </w:pPr>
            <w:r>
              <w:t>2</w:t>
            </w:r>
          </w:p>
        </w:tc>
        <w:tc>
          <w:tcPr>
            <w:tcW w:w="2665" w:type="dxa"/>
          </w:tcPr>
          <w:p w:rsidR="00682C93" w:rsidRDefault="00682C93">
            <w:pPr>
              <w:pStyle w:val="ConsPlusNormal"/>
            </w:pPr>
            <w:r>
              <w:t>Мероприятие 1.2. Информационное сопровождение реализации подпрограммы</w:t>
            </w:r>
          </w:p>
        </w:tc>
        <w:tc>
          <w:tcPr>
            <w:tcW w:w="2554" w:type="dxa"/>
          </w:tcPr>
          <w:p w:rsidR="00682C93" w:rsidRDefault="00682C93">
            <w:pPr>
              <w:pStyle w:val="ConsPlusNormal"/>
            </w:pPr>
          </w:p>
        </w:tc>
        <w:tc>
          <w:tcPr>
            <w:tcW w:w="790" w:type="dxa"/>
          </w:tcPr>
          <w:p w:rsidR="00682C93" w:rsidRDefault="00682C93">
            <w:pPr>
              <w:pStyle w:val="ConsPlusNormal"/>
              <w:jc w:val="center"/>
            </w:pPr>
            <w:r>
              <w:t>20,0</w:t>
            </w:r>
          </w:p>
        </w:tc>
        <w:tc>
          <w:tcPr>
            <w:tcW w:w="790" w:type="dxa"/>
          </w:tcPr>
          <w:p w:rsidR="00682C93" w:rsidRDefault="00682C93">
            <w:pPr>
              <w:pStyle w:val="ConsPlusNormal"/>
              <w:jc w:val="center"/>
            </w:pPr>
            <w:r>
              <w:t>0,0</w:t>
            </w:r>
          </w:p>
        </w:tc>
        <w:tc>
          <w:tcPr>
            <w:tcW w:w="790" w:type="dxa"/>
          </w:tcPr>
          <w:p w:rsidR="00682C93" w:rsidRDefault="00682C93">
            <w:pPr>
              <w:pStyle w:val="ConsPlusNormal"/>
              <w:jc w:val="center"/>
            </w:pPr>
            <w:r>
              <w:t>0,0</w:t>
            </w:r>
          </w:p>
        </w:tc>
        <w:tc>
          <w:tcPr>
            <w:tcW w:w="904" w:type="dxa"/>
          </w:tcPr>
          <w:p w:rsidR="00682C93" w:rsidRDefault="00682C93">
            <w:pPr>
              <w:pStyle w:val="ConsPlusNormal"/>
              <w:jc w:val="center"/>
            </w:pPr>
            <w:r>
              <w:t>20,0</w:t>
            </w:r>
          </w:p>
        </w:tc>
      </w:tr>
      <w:tr w:rsidR="00682C93">
        <w:tc>
          <w:tcPr>
            <w:tcW w:w="567" w:type="dxa"/>
          </w:tcPr>
          <w:p w:rsidR="00682C93" w:rsidRDefault="00682C93">
            <w:pPr>
              <w:pStyle w:val="ConsPlusNormal"/>
            </w:pPr>
            <w:r>
              <w:t>3</w:t>
            </w:r>
          </w:p>
        </w:tc>
        <w:tc>
          <w:tcPr>
            <w:tcW w:w="2665" w:type="dxa"/>
          </w:tcPr>
          <w:p w:rsidR="00682C93" w:rsidRDefault="00682C93">
            <w:pPr>
              <w:pStyle w:val="ConsPlusNormal"/>
            </w:pPr>
            <w:r>
              <w:t>Мероприятие 1.3. Предоставление консультационных услуг соотечественникам</w:t>
            </w:r>
          </w:p>
        </w:tc>
        <w:tc>
          <w:tcPr>
            <w:tcW w:w="2554" w:type="dxa"/>
          </w:tcPr>
          <w:p w:rsidR="00682C93" w:rsidRDefault="00682C93">
            <w:pPr>
              <w:pStyle w:val="ConsPlusNormal"/>
            </w:pPr>
          </w:p>
        </w:tc>
        <w:tc>
          <w:tcPr>
            <w:tcW w:w="790" w:type="dxa"/>
          </w:tcPr>
          <w:p w:rsidR="00682C93" w:rsidRDefault="00682C93">
            <w:pPr>
              <w:pStyle w:val="ConsPlusNormal"/>
              <w:jc w:val="center"/>
            </w:pPr>
            <w:r>
              <w:t>0,0</w:t>
            </w:r>
          </w:p>
        </w:tc>
        <w:tc>
          <w:tcPr>
            <w:tcW w:w="790" w:type="dxa"/>
          </w:tcPr>
          <w:p w:rsidR="00682C93" w:rsidRDefault="00682C93">
            <w:pPr>
              <w:pStyle w:val="ConsPlusNormal"/>
              <w:jc w:val="center"/>
            </w:pPr>
            <w:r>
              <w:t>0,0</w:t>
            </w:r>
          </w:p>
        </w:tc>
        <w:tc>
          <w:tcPr>
            <w:tcW w:w="790" w:type="dxa"/>
          </w:tcPr>
          <w:p w:rsidR="00682C93" w:rsidRDefault="00682C93">
            <w:pPr>
              <w:pStyle w:val="ConsPlusNormal"/>
              <w:jc w:val="center"/>
            </w:pPr>
            <w:r>
              <w:t>0,0</w:t>
            </w:r>
          </w:p>
        </w:tc>
        <w:tc>
          <w:tcPr>
            <w:tcW w:w="904" w:type="dxa"/>
          </w:tcPr>
          <w:p w:rsidR="00682C93" w:rsidRDefault="00682C93">
            <w:pPr>
              <w:pStyle w:val="ConsPlusNormal"/>
              <w:jc w:val="center"/>
            </w:pPr>
            <w:r>
              <w:t>0,0</w:t>
            </w:r>
          </w:p>
        </w:tc>
      </w:tr>
      <w:tr w:rsidR="00682C93">
        <w:tc>
          <w:tcPr>
            <w:tcW w:w="567" w:type="dxa"/>
          </w:tcPr>
          <w:p w:rsidR="00682C93" w:rsidRDefault="00682C93">
            <w:pPr>
              <w:pStyle w:val="ConsPlusNormal"/>
            </w:pPr>
            <w:r>
              <w:t>4</w:t>
            </w:r>
          </w:p>
        </w:tc>
        <w:tc>
          <w:tcPr>
            <w:tcW w:w="2665" w:type="dxa"/>
          </w:tcPr>
          <w:p w:rsidR="00682C93" w:rsidRDefault="00682C93">
            <w:pPr>
              <w:pStyle w:val="ConsPlusNormal"/>
            </w:pPr>
            <w:r>
              <w:t>Мероприятие 1.4. Содействие участникам Государственной программы переселения в жилищном обустройстве</w:t>
            </w:r>
          </w:p>
        </w:tc>
        <w:tc>
          <w:tcPr>
            <w:tcW w:w="2554" w:type="dxa"/>
          </w:tcPr>
          <w:p w:rsidR="00682C93" w:rsidRDefault="00682C93">
            <w:pPr>
              <w:pStyle w:val="ConsPlusNormal"/>
            </w:pPr>
          </w:p>
        </w:tc>
        <w:tc>
          <w:tcPr>
            <w:tcW w:w="790" w:type="dxa"/>
          </w:tcPr>
          <w:p w:rsidR="00682C93" w:rsidRDefault="00682C93">
            <w:pPr>
              <w:pStyle w:val="ConsPlusNormal"/>
              <w:jc w:val="center"/>
            </w:pPr>
            <w:r>
              <w:t>0,0</w:t>
            </w:r>
          </w:p>
        </w:tc>
        <w:tc>
          <w:tcPr>
            <w:tcW w:w="790" w:type="dxa"/>
          </w:tcPr>
          <w:p w:rsidR="00682C93" w:rsidRDefault="00682C93">
            <w:pPr>
              <w:pStyle w:val="ConsPlusNormal"/>
              <w:jc w:val="center"/>
            </w:pPr>
            <w:r>
              <w:t>0,0</w:t>
            </w:r>
          </w:p>
        </w:tc>
        <w:tc>
          <w:tcPr>
            <w:tcW w:w="790" w:type="dxa"/>
          </w:tcPr>
          <w:p w:rsidR="00682C93" w:rsidRDefault="00682C93">
            <w:pPr>
              <w:pStyle w:val="ConsPlusNormal"/>
              <w:jc w:val="center"/>
            </w:pPr>
            <w:r>
              <w:t>0,0</w:t>
            </w:r>
          </w:p>
        </w:tc>
        <w:tc>
          <w:tcPr>
            <w:tcW w:w="904" w:type="dxa"/>
          </w:tcPr>
          <w:p w:rsidR="00682C93" w:rsidRDefault="00682C93">
            <w:pPr>
              <w:pStyle w:val="ConsPlusNormal"/>
              <w:jc w:val="center"/>
            </w:pPr>
            <w:r>
              <w:t>0,0</w:t>
            </w:r>
          </w:p>
        </w:tc>
      </w:tr>
      <w:tr w:rsidR="00682C93">
        <w:tc>
          <w:tcPr>
            <w:tcW w:w="567" w:type="dxa"/>
          </w:tcPr>
          <w:p w:rsidR="00682C93" w:rsidRDefault="00682C93">
            <w:pPr>
              <w:pStyle w:val="ConsPlusNormal"/>
            </w:pPr>
            <w:r>
              <w:t>5</w:t>
            </w:r>
          </w:p>
        </w:tc>
        <w:tc>
          <w:tcPr>
            <w:tcW w:w="2665" w:type="dxa"/>
          </w:tcPr>
          <w:p w:rsidR="00682C93" w:rsidRDefault="00682C93">
            <w:pPr>
              <w:pStyle w:val="ConsPlusNormal"/>
            </w:pPr>
            <w:r>
              <w:t>Мероприятие 1.5. Предоставление дополнительных мер социальной поддержки участникам Государственной программы переселения и членам их семей</w:t>
            </w:r>
          </w:p>
        </w:tc>
        <w:tc>
          <w:tcPr>
            <w:tcW w:w="2554" w:type="dxa"/>
          </w:tcPr>
          <w:p w:rsidR="00682C93" w:rsidRDefault="00682C93">
            <w:pPr>
              <w:pStyle w:val="ConsPlusNormal"/>
            </w:pPr>
            <w:r>
              <w:t>369031117300R0860321</w:t>
            </w:r>
          </w:p>
        </w:tc>
        <w:tc>
          <w:tcPr>
            <w:tcW w:w="790" w:type="dxa"/>
          </w:tcPr>
          <w:p w:rsidR="00682C93" w:rsidRDefault="00682C93">
            <w:pPr>
              <w:pStyle w:val="ConsPlusNormal"/>
              <w:jc w:val="center"/>
            </w:pPr>
            <w:r>
              <w:t>5540,0</w:t>
            </w:r>
          </w:p>
        </w:tc>
        <w:tc>
          <w:tcPr>
            <w:tcW w:w="790" w:type="dxa"/>
          </w:tcPr>
          <w:p w:rsidR="00682C93" w:rsidRDefault="00682C93">
            <w:pPr>
              <w:pStyle w:val="ConsPlusNormal"/>
              <w:jc w:val="center"/>
            </w:pPr>
            <w:r>
              <w:t>4462,7</w:t>
            </w:r>
          </w:p>
        </w:tc>
        <w:tc>
          <w:tcPr>
            <w:tcW w:w="790" w:type="dxa"/>
          </w:tcPr>
          <w:p w:rsidR="00682C93" w:rsidRDefault="00682C93">
            <w:pPr>
              <w:pStyle w:val="ConsPlusNormal"/>
              <w:jc w:val="center"/>
            </w:pPr>
            <w:r>
              <w:t>4100,0</w:t>
            </w:r>
          </w:p>
        </w:tc>
        <w:tc>
          <w:tcPr>
            <w:tcW w:w="904" w:type="dxa"/>
          </w:tcPr>
          <w:p w:rsidR="00682C93" w:rsidRDefault="00682C93">
            <w:pPr>
              <w:pStyle w:val="ConsPlusNormal"/>
              <w:jc w:val="center"/>
            </w:pPr>
            <w:r>
              <w:t>14102,7</w:t>
            </w:r>
          </w:p>
        </w:tc>
      </w:tr>
      <w:tr w:rsidR="00682C93">
        <w:tc>
          <w:tcPr>
            <w:tcW w:w="567" w:type="dxa"/>
          </w:tcPr>
          <w:p w:rsidR="00682C93" w:rsidRDefault="00682C93">
            <w:pPr>
              <w:pStyle w:val="ConsPlusNormal"/>
            </w:pPr>
            <w:r>
              <w:t>6</w:t>
            </w:r>
          </w:p>
        </w:tc>
        <w:tc>
          <w:tcPr>
            <w:tcW w:w="2665" w:type="dxa"/>
          </w:tcPr>
          <w:p w:rsidR="00682C93" w:rsidRDefault="00682C93">
            <w:pPr>
              <w:pStyle w:val="ConsPlusNormal"/>
            </w:pPr>
            <w:r>
              <w:t xml:space="preserve">Мероприятие 1.6. Обеспечение прав участников </w:t>
            </w:r>
            <w:r>
              <w:lastRenderedPageBreak/>
              <w:t>Государственной программы переселения и членов их семей на получение медицинской помощи в рамках Территориальной программы государственных гарантий бесплатного оказания гражданам Российской Федерации медицинской помощи в Красноярском крае, утвержденной в соответствии с законодательством Российской Федерации</w:t>
            </w:r>
          </w:p>
        </w:tc>
        <w:tc>
          <w:tcPr>
            <w:tcW w:w="2554" w:type="dxa"/>
          </w:tcPr>
          <w:p w:rsidR="00682C93" w:rsidRDefault="00682C93">
            <w:pPr>
              <w:pStyle w:val="ConsPlusNormal"/>
            </w:pPr>
          </w:p>
        </w:tc>
        <w:tc>
          <w:tcPr>
            <w:tcW w:w="790" w:type="dxa"/>
          </w:tcPr>
          <w:p w:rsidR="00682C93" w:rsidRDefault="00682C93">
            <w:pPr>
              <w:pStyle w:val="ConsPlusNormal"/>
              <w:jc w:val="center"/>
            </w:pPr>
            <w:r>
              <w:t>0,0</w:t>
            </w:r>
          </w:p>
        </w:tc>
        <w:tc>
          <w:tcPr>
            <w:tcW w:w="790" w:type="dxa"/>
          </w:tcPr>
          <w:p w:rsidR="00682C93" w:rsidRDefault="00682C93">
            <w:pPr>
              <w:pStyle w:val="ConsPlusNormal"/>
              <w:jc w:val="center"/>
            </w:pPr>
            <w:r>
              <w:t>0,0</w:t>
            </w:r>
          </w:p>
        </w:tc>
        <w:tc>
          <w:tcPr>
            <w:tcW w:w="790" w:type="dxa"/>
          </w:tcPr>
          <w:p w:rsidR="00682C93" w:rsidRDefault="00682C93">
            <w:pPr>
              <w:pStyle w:val="ConsPlusNormal"/>
              <w:jc w:val="center"/>
            </w:pPr>
            <w:r>
              <w:t>0,0</w:t>
            </w:r>
          </w:p>
        </w:tc>
        <w:tc>
          <w:tcPr>
            <w:tcW w:w="904" w:type="dxa"/>
          </w:tcPr>
          <w:p w:rsidR="00682C93" w:rsidRDefault="00682C93">
            <w:pPr>
              <w:pStyle w:val="ConsPlusNormal"/>
              <w:jc w:val="center"/>
            </w:pPr>
            <w:r>
              <w:t>0,0</w:t>
            </w:r>
          </w:p>
        </w:tc>
      </w:tr>
      <w:tr w:rsidR="00682C93">
        <w:tc>
          <w:tcPr>
            <w:tcW w:w="567" w:type="dxa"/>
          </w:tcPr>
          <w:p w:rsidR="00682C93" w:rsidRDefault="00682C93">
            <w:pPr>
              <w:pStyle w:val="ConsPlusNormal"/>
            </w:pPr>
            <w:r>
              <w:lastRenderedPageBreak/>
              <w:t>7</w:t>
            </w:r>
          </w:p>
        </w:tc>
        <w:tc>
          <w:tcPr>
            <w:tcW w:w="2665" w:type="dxa"/>
          </w:tcPr>
          <w:p w:rsidR="00682C93" w:rsidRDefault="00682C93">
            <w:pPr>
              <w:pStyle w:val="ConsPlusNormal"/>
            </w:pPr>
            <w:r>
              <w:t>Мероприятие 1.7. Оказание мер социальной поддержки участникам Государственной программы переселения и членам их семей</w:t>
            </w:r>
          </w:p>
        </w:tc>
        <w:tc>
          <w:tcPr>
            <w:tcW w:w="2554" w:type="dxa"/>
          </w:tcPr>
          <w:p w:rsidR="00682C93" w:rsidRDefault="00682C93">
            <w:pPr>
              <w:pStyle w:val="ConsPlusNormal"/>
            </w:pPr>
          </w:p>
        </w:tc>
        <w:tc>
          <w:tcPr>
            <w:tcW w:w="790" w:type="dxa"/>
          </w:tcPr>
          <w:p w:rsidR="00682C93" w:rsidRDefault="00682C93">
            <w:pPr>
              <w:pStyle w:val="ConsPlusNormal"/>
              <w:jc w:val="center"/>
            </w:pPr>
            <w:r>
              <w:t>0,0</w:t>
            </w:r>
          </w:p>
        </w:tc>
        <w:tc>
          <w:tcPr>
            <w:tcW w:w="790" w:type="dxa"/>
          </w:tcPr>
          <w:p w:rsidR="00682C93" w:rsidRDefault="00682C93">
            <w:pPr>
              <w:pStyle w:val="ConsPlusNormal"/>
              <w:jc w:val="center"/>
            </w:pPr>
            <w:r>
              <w:t>0,0</w:t>
            </w:r>
          </w:p>
        </w:tc>
        <w:tc>
          <w:tcPr>
            <w:tcW w:w="790" w:type="dxa"/>
          </w:tcPr>
          <w:p w:rsidR="00682C93" w:rsidRDefault="00682C93">
            <w:pPr>
              <w:pStyle w:val="ConsPlusNormal"/>
              <w:jc w:val="center"/>
            </w:pPr>
            <w:r>
              <w:t>0,0</w:t>
            </w:r>
          </w:p>
        </w:tc>
        <w:tc>
          <w:tcPr>
            <w:tcW w:w="904" w:type="dxa"/>
          </w:tcPr>
          <w:p w:rsidR="00682C93" w:rsidRDefault="00682C93">
            <w:pPr>
              <w:pStyle w:val="ConsPlusNormal"/>
              <w:jc w:val="center"/>
            </w:pPr>
            <w:r>
              <w:t>0,0</w:t>
            </w:r>
          </w:p>
        </w:tc>
      </w:tr>
      <w:tr w:rsidR="00682C93">
        <w:tc>
          <w:tcPr>
            <w:tcW w:w="567" w:type="dxa"/>
          </w:tcPr>
          <w:p w:rsidR="00682C93" w:rsidRDefault="00682C93">
            <w:pPr>
              <w:pStyle w:val="ConsPlusNormal"/>
            </w:pPr>
            <w:r>
              <w:t>8</w:t>
            </w:r>
          </w:p>
        </w:tc>
        <w:tc>
          <w:tcPr>
            <w:tcW w:w="2665" w:type="dxa"/>
          </w:tcPr>
          <w:p w:rsidR="00682C93" w:rsidRDefault="00682C93">
            <w:pPr>
              <w:pStyle w:val="ConsPlusNormal"/>
            </w:pPr>
            <w:r>
              <w:t>Мероприятие 1.8. Содействие в трудоустройстве и занятости участников Государственной программы переселения и членов их семей</w:t>
            </w:r>
          </w:p>
        </w:tc>
        <w:tc>
          <w:tcPr>
            <w:tcW w:w="2554" w:type="dxa"/>
          </w:tcPr>
          <w:p w:rsidR="00682C93" w:rsidRDefault="00682C93">
            <w:pPr>
              <w:pStyle w:val="ConsPlusNormal"/>
            </w:pPr>
          </w:p>
        </w:tc>
        <w:tc>
          <w:tcPr>
            <w:tcW w:w="790" w:type="dxa"/>
          </w:tcPr>
          <w:p w:rsidR="00682C93" w:rsidRDefault="00682C93">
            <w:pPr>
              <w:pStyle w:val="ConsPlusNormal"/>
              <w:jc w:val="center"/>
            </w:pPr>
            <w:r>
              <w:t>0,0</w:t>
            </w:r>
          </w:p>
        </w:tc>
        <w:tc>
          <w:tcPr>
            <w:tcW w:w="790" w:type="dxa"/>
          </w:tcPr>
          <w:p w:rsidR="00682C93" w:rsidRDefault="00682C93">
            <w:pPr>
              <w:pStyle w:val="ConsPlusNormal"/>
              <w:jc w:val="center"/>
            </w:pPr>
            <w:r>
              <w:t>0,0</w:t>
            </w:r>
          </w:p>
        </w:tc>
        <w:tc>
          <w:tcPr>
            <w:tcW w:w="790" w:type="dxa"/>
          </w:tcPr>
          <w:p w:rsidR="00682C93" w:rsidRDefault="00682C93">
            <w:pPr>
              <w:pStyle w:val="ConsPlusNormal"/>
              <w:jc w:val="center"/>
            </w:pPr>
            <w:r>
              <w:t>0,0</w:t>
            </w:r>
          </w:p>
        </w:tc>
        <w:tc>
          <w:tcPr>
            <w:tcW w:w="904" w:type="dxa"/>
          </w:tcPr>
          <w:p w:rsidR="00682C93" w:rsidRDefault="00682C93">
            <w:pPr>
              <w:pStyle w:val="ConsPlusNormal"/>
              <w:jc w:val="center"/>
            </w:pPr>
            <w:r>
              <w:t>0,0</w:t>
            </w:r>
          </w:p>
        </w:tc>
      </w:tr>
      <w:tr w:rsidR="00682C93">
        <w:tc>
          <w:tcPr>
            <w:tcW w:w="567" w:type="dxa"/>
          </w:tcPr>
          <w:p w:rsidR="00682C93" w:rsidRDefault="00682C93">
            <w:pPr>
              <w:pStyle w:val="ConsPlusNormal"/>
            </w:pPr>
            <w:r>
              <w:t>9</w:t>
            </w:r>
          </w:p>
        </w:tc>
        <w:tc>
          <w:tcPr>
            <w:tcW w:w="2665" w:type="dxa"/>
          </w:tcPr>
          <w:p w:rsidR="00682C93" w:rsidRDefault="00682C93">
            <w:pPr>
              <w:pStyle w:val="ConsPlusNormal"/>
            </w:pPr>
            <w:r>
              <w:t>Мероприятие 1.9. Предоставление дошкольного, начального общего, основного общего, среднего общего образования, а также среднего профессионального образования в соответствии с законодательством Российской Федерации и Красноярского края</w:t>
            </w:r>
          </w:p>
        </w:tc>
        <w:tc>
          <w:tcPr>
            <w:tcW w:w="2554" w:type="dxa"/>
          </w:tcPr>
          <w:p w:rsidR="00682C93" w:rsidRDefault="00682C93">
            <w:pPr>
              <w:pStyle w:val="ConsPlusNormal"/>
            </w:pPr>
          </w:p>
        </w:tc>
        <w:tc>
          <w:tcPr>
            <w:tcW w:w="790" w:type="dxa"/>
          </w:tcPr>
          <w:p w:rsidR="00682C93" w:rsidRDefault="00682C93">
            <w:pPr>
              <w:pStyle w:val="ConsPlusNormal"/>
              <w:jc w:val="center"/>
            </w:pPr>
            <w:r>
              <w:t>0,0</w:t>
            </w:r>
          </w:p>
        </w:tc>
        <w:tc>
          <w:tcPr>
            <w:tcW w:w="790" w:type="dxa"/>
          </w:tcPr>
          <w:p w:rsidR="00682C93" w:rsidRDefault="00682C93">
            <w:pPr>
              <w:pStyle w:val="ConsPlusNormal"/>
              <w:jc w:val="center"/>
            </w:pPr>
            <w:r>
              <w:t>0,0</w:t>
            </w:r>
          </w:p>
        </w:tc>
        <w:tc>
          <w:tcPr>
            <w:tcW w:w="790" w:type="dxa"/>
          </w:tcPr>
          <w:p w:rsidR="00682C93" w:rsidRDefault="00682C93">
            <w:pPr>
              <w:pStyle w:val="ConsPlusNormal"/>
              <w:jc w:val="center"/>
            </w:pPr>
            <w:r>
              <w:t>0,0</w:t>
            </w:r>
          </w:p>
        </w:tc>
        <w:tc>
          <w:tcPr>
            <w:tcW w:w="904" w:type="dxa"/>
          </w:tcPr>
          <w:p w:rsidR="00682C93" w:rsidRDefault="00682C93">
            <w:pPr>
              <w:pStyle w:val="ConsPlusNormal"/>
              <w:jc w:val="center"/>
            </w:pPr>
            <w:r>
              <w:t>0,0</w:t>
            </w:r>
          </w:p>
        </w:tc>
      </w:tr>
      <w:tr w:rsidR="00682C93">
        <w:tc>
          <w:tcPr>
            <w:tcW w:w="3232" w:type="dxa"/>
            <w:gridSpan w:val="2"/>
          </w:tcPr>
          <w:p w:rsidR="00682C93" w:rsidRDefault="00682C93">
            <w:pPr>
              <w:pStyle w:val="ConsPlusNormal"/>
            </w:pPr>
            <w:r>
              <w:t>Общий объем консолидированного бюджета Красноярского края, в том числе:</w:t>
            </w:r>
          </w:p>
        </w:tc>
        <w:tc>
          <w:tcPr>
            <w:tcW w:w="2554" w:type="dxa"/>
          </w:tcPr>
          <w:p w:rsidR="00682C93" w:rsidRDefault="00682C93">
            <w:pPr>
              <w:pStyle w:val="ConsPlusNormal"/>
            </w:pPr>
          </w:p>
        </w:tc>
        <w:tc>
          <w:tcPr>
            <w:tcW w:w="790" w:type="dxa"/>
          </w:tcPr>
          <w:p w:rsidR="00682C93" w:rsidRDefault="00682C93">
            <w:pPr>
              <w:pStyle w:val="ConsPlusNormal"/>
              <w:jc w:val="center"/>
            </w:pPr>
            <w:r>
              <w:t>5540,0</w:t>
            </w:r>
          </w:p>
        </w:tc>
        <w:tc>
          <w:tcPr>
            <w:tcW w:w="790" w:type="dxa"/>
          </w:tcPr>
          <w:p w:rsidR="00682C93" w:rsidRDefault="00682C93">
            <w:pPr>
              <w:pStyle w:val="ConsPlusNormal"/>
              <w:jc w:val="center"/>
            </w:pPr>
            <w:r>
              <w:t>4462,7</w:t>
            </w:r>
          </w:p>
        </w:tc>
        <w:tc>
          <w:tcPr>
            <w:tcW w:w="790" w:type="dxa"/>
          </w:tcPr>
          <w:p w:rsidR="00682C93" w:rsidRDefault="00682C93">
            <w:pPr>
              <w:pStyle w:val="ConsPlusNormal"/>
              <w:jc w:val="center"/>
            </w:pPr>
            <w:r>
              <w:t>4100,0</w:t>
            </w:r>
          </w:p>
        </w:tc>
        <w:tc>
          <w:tcPr>
            <w:tcW w:w="904" w:type="dxa"/>
          </w:tcPr>
          <w:p w:rsidR="00682C93" w:rsidRDefault="00682C93">
            <w:pPr>
              <w:pStyle w:val="ConsPlusNormal"/>
              <w:jc w:val="center"/>
            </w:pPr>
            <w:r>
              <w:t>14102,7</w:t>
            </w:r>
          </w:p>
        </w:tc>
      </w:tr>
      <w:tr w:rsidR="00682C93">
        <w:tc>
          <w:tcPr>
            <w:tcW w:w="3232" w:type="dxa"/>
            <w:gridSpan w:val="2"/>
          </w:tcPr>
          <w:p w:rsidR="00682C93" w:rsidRDefault="00682C93">
            <w:pPr>
              <w:pStyle w:val="ConsPlusNormal"/>
            </w:pPr>
            <w:r>
              <w:t>средства федерального бюджета</w:t>
            </w:r>
          </w:p>
        </w:tc>
        <w:tc>
          <w:tcPr>
            <w:tcW w:w="2554" w:type="dxa"/>
          </w:tcPr>
          <w:p w:rsidR="00682C93" w:rsidRDefault="00682C93">
            <w:pPr>
              <w:pStyle w:val="ConsPlusNormal"/>
            </w:pPr>
          </w:p>
        </w:tc>
        <w:tc>
          <w:tcPr>
            <w:tcW w:w="790" w:type="dxa"/>
          </w:tcPr>
          <w:p w:rsidR="00682C93" w:rsidRDefault="00682C93">
            <w:pPr>
              <w:pStyle w:val="ConsPlusNormal"/>
              <w:jc w:val="center"/>
            </w:pPr>
            <w:r>
              <w:t>3933,4</w:t>
            </w:r>
          </w:p>
        </w:tc>
        <w:tc>
          <w:tcPr>
            <w:tcW w:w="790" w:type="dxa"/>
          </w:tcPr>
          <w:p w:rsidR="00682C93" w:rsidRDefault="00682C93">
            <w:pPr>
              <w:pStyle w:val="ConsPlusNormal"/>
              <w:jc w:val="center"/>
            </w:pPr>
            <w:r>
              <w:t>2840,0</w:t>
            </w:r>
          </w:p>
        </w:tc>
        <w:tc>
          <w:tcPr>
            <w:tcW w:w="790" w:type="dxa"/>
          </w:tcPr>
          <w:p w:rsidR="00682C93" w:rsidRDefault="00682C93">
            <w:pPr>
              <w:pStyle w:val="ConsPlusNormal"/>
              <w:jc w:val="center"/>
            </w:pPr>
            <w:r>
              <w:t>2911,0</w:t>
            </w:r>
          </w:p>
        </w:tc>
        <w:tc>
          <w:tcPr>
            <w:tcW w:w="904" w:type="dxa"/>
          </w:tcPr>
          <w:p w:rsidR="00682C93" w:rsidRDefault="00682C93">
            <w:pPr>
              <w:pStyle w:val="ConsPlusNormal"/>
              <w:jc w:val="center"/>
            </w:pPr>
            <w:r>
              <w:t>9684,4</w:t>
            </w:r>
          </w:p>
        </w:tc>
      </w:tr>
    </w:tbl>
    <w:p w:rsidR="00682C93" w:rsidRDefault="00682C93">
      <w:pPr>
        <w:pStyle w:val="ConsPlusNormal"/>
        <w:jc w:val="both"/>
      </w:pPr>
    </w:p>
    <w:p w:rsidR="00682C93" w:rsidRDefault="00682C93">
      <w:pPr>
        <w:pStyle w:val="ConsPlusNormal"/>
        <w:jc w:val="right"/>
        <w:outlineLvl w:val="2"/>
      </w:pPr>
      <w:r>
        <w:lastRenderedPageBreak/>
        <w:t>Приложение N 5</w:t>
      </w:r>
    </w:p>
    <w:p w:rsidR="00682C93" w:rsidRDefault="00682C93">
      <w:pPr>
        <w:pStyle w:val="ConsPlusNormal"/>
        <w:jc w:val="right"/>
      </w:pPr>
      <w:r>
        <w:t>к подпрограмме</w:t>
      </w:r>
    </w:p>
    <w:p w:rsidR="00682C93" w:rsidRDefault="00682C93">
      <w:pPr>
        <w:pStyle w:val="ConsPlusNormal"/>
        <w:jc w:val="right"/>
      </w:pPr>
      <w:r>
        <w:t>"Оказание содействия</w:t>
      </w:r>
    </w:p>
    <w:p w:rsidR="00682C93" w:rsidRDefault="00682C93">
      <w:pPr>
        <w:pStyle w:val="ConsPlusNormal"/>
        <w:jc w:val="right"/>
      </w:pPr>
      <w:r>
        <w:t>добровольному переселению</w:t>
      </w:r>
    </w:p>
    <w:p w:rsidR="00682C93" w:rsidRDefault="00682C93">
      <w:pPr>
        <w:pStyle w:val="ConsPlusNormal"/>
        <w:jc w:val="right"/>
      </w:pPr>
      <w:r>
        <w:t>в Красноярский край</w:t>
      </w:r>
    </w:p>
    <w:p w:rsidR="00682C93" w:rsidRDefault="00682C93">
      <w:pPr>
        <w:pStyle w:val="ConsPlusNormal"/>
        <w:jc w:val="right"/>
      </w:pPr>
      <w:r>
        <w:t>соотечественников,</w:t>
      </w:r>
    </w:p>
    <w:p w:rsidR="00682C93" w:rsidRDefault="00682C93">
      <w:pPr>
        <w:pStyle w:val="ConsPlusNormal"/>
        <w:jc w:val="right"/>
      </w:pPr>
      <w:r>
        <w:t>проживающих за рубежом"</w:t>
      </w:r>
    </w:p>
    <w:p w:rsidR="00682C93" w:rsidRDefault="00682C93">
      <w:pPr>
        <w:pStyle w:val="ConsPlusNormal"/>
        <w:jc w:val="both"/>
      </w:pPr>
    </w:p>
    <w:p w:rsidR="00682C93" w:rsidRDefault="00682C93">
      <w:pPr>
        <w:pStyle w:val="ConsPlusTitle"/>
        <w:jc w:val="center"/>
        <w:outlineLvl w:val="3"/>
      </w:pPr>
      <w:r>
        <w:t>ОПИСАНИЕ ТЕРРИТОРИИ ВСЕЛЕНИЯ</w:t>
      </w:r>
    </w:p>
    <w:p w:rsidR="00682C93" w:rsidRDefault="00682C93">
      <w:pPr>
        <w:pStyle w:val="ConsPlusNormal"/>
        <w:jc w:val="both"/>
      </w:pPr>
    </w:p>
    <w:p w:rsidR="00682C93" w:rsidRDefault="00682C93">
      <w:pPr>
        <w:pStyle w:val="ConsPlusNormal"/>
        <w:ind w:firstLine="540"/>
        <w:jc w:val="both"/>
      </w:pPr>
      <w:r>
        <w:t>Красноярский край является вторым по площади субъектом Российской Федерации, входит в состав Сибирского федерального округа и занимает 2366,8 тыс. кв. км, или 13,86% территории страны. На востоке регион граничит с Республикой Саха (Якутия) и Иркутской областью, на юге - с Республикой Тыва и Республикой Хакасия, на западе - с Кемеровской и Томской областями, а также Ханты-Мансийским и Ямало-Ненецким автономными округами.</w:t>
      </w:r>
    </w:p>
    <w:p w:rsidR="00682C93" w:rsidRDefault="00682C93">
      <w:pPr>
        <w:pStyle w:val="ConsPlusNormal"/>
        <w:spacing w:before="220"/>
        <w:ind w:firstLine="540"/>
        <w:jc w:val="both"/>
      </w:pPr>
      <w:r>
        <w:t>Климат Красноярского края резко континентальный с характерными сильными колебаниями температур воздуха в течение года. На территории края выделяют три климатических пояса: арктический, субарктический и умеренный. Средняя температура января: от -36 °С на севере до -18 °С на юге, средняя температура июля: от +13 °С на севере до +20 °С на юге; количество осадков: от 200 - 300 мм в год на севере до 800 - 1200 мм в год в горах. Север Красноярского края характеризуется многолетней мерзлотой. Для центральных и южных районов края, где проживает основная часть населения, характерен континентальный климат с продолжительной зимой и коротким жарким летом.</w:t>
      </w:r>
    </w:p>
    <w:p w:rsidR="00682C93" w:rsidRDefault="00682C93">
      <w:pPr>
        <w:pStyle w:val="ConsPlusNormal"/>
        <w:spacing w:before="220"/>
        <w:ind w:firstLine="540"/>
        <w:jc w:val="both"/>
      </w:pPr>
      <w:r>
        <w:t>Численность населения Красноярского края, по данным Красноярскстата на 1 января 2020 года, составляет 2866255 человек, плотность населения - 1,21 человека на кв. км, городское население составляет 77 процентов.</w:t>
      </w:r>
    </w:p>
    <w:p w:rsidR="00682C93" w:rsidRDefault="00682C93">
      <w:pPr>
        <w:pStyle w:val="ConsPlusNormal"/>
        <w:spacing w:before="220"/>
        <w:ind w:firstLine="540"/>
        <w:jc w:val="both"/>
      </w:pPr>
      <w:r>
        <w:t>В регионе проживают представители 159 национальностей, в том числе представители восьми этносов коренных малочисленных народов: долганы, кеты, селькупы, ненцы, нганасаны, чулымцы, эвенки и энцы.</w:t>
      </w:r>
    </w:p>
    <w:p w:rsidR="00682C93" w:rsidRDefault="00682C93">
      <w:pPr>
        <w:pStyle w:val="ConsPlusNormal"/>
        <w:spacing w:before="220"/>
        <w:ind w:firstLine="540"/>
        <w:jc w:val="both"/>
      </w:pPr>
      <w:r>
        <w:t>В Красноярском крае образовано 544 муниципальных образования, включая 17 городских округов, 3 муниципальных округа и 41 муниципальный район, 26 городских и 457 сельских поселений. Всего на территории края расположено более 1700 населенных пунктов.</w:t>
      </w:r>
    </w:p>
    <w:p w:rsidR="00682C93" w:rsidRDefault="00682C93">
      <w:pPr>
        <w:pStyle w:val="ConsPlusNormal"/>
        <w:spacing w:before="220"/>
        <w:ind w:firstLine="540"/>
        <w:jc w:val="both"/>
      </w:pPr>
      <w:r>
        <w:t>Красноярский край имеет развитую транспортную систему, включающую в себя следующие виды транспорта: железнодорожный, воздушный, автомобильный и внутренний водный. Через его территорию проходят: международный железнодорожный коридор "Транссиб", межокеанический транспортный коридор "Енисей - Северный морской путь", воздушные трансполярные маршруты через Северный полюс, связывающие Северную Америку и страны Юго-Восточной Азии и имеющие значительные экологические и экономические преимущества за счет уменьшения полетного времени.</w:t>
      </w:r>
    </w:p>
    <w:p w:rsidR="00682C93" w:rsidRDefault="00682C93">
      <w:pPr>
        <w:pStyle w:val="ConsPlusNormal"/>
        <w:spacing w:before="220"/>
        <w:ind w:firstLine="540"/>
        <w:jc w:val="both"/>
      </w:pPr>
      <w:r>
        <w:t>Вместе с тем транспортная сеть региона распределена неравномерно, наиболее освоенными в транспортном отношении являются центральные и южные районы края, в северные районы перевозки грузов и пассажиров осуществляются в основном водным и воздушным транспортом, а также автомобильным транспортом по зимним дорогам. На территории края находится международный аэропорт федерального значения Красноярск (Емельяново) - шестой региональный авиаузел России, работа служб которого соответствует международным стандартам ISAGO.</w:t>
      </w:r>
    </w:p>
    <w:p w:rsidR="00682C93" w:rsidRDefault="00682C93">
      <w:pPr>
        <w:pStyle w:val="ConsPlusNormal"/>
        <w:spacing w:before="220"/>
        <w:ind w:firstLine="540"/>
        <w:jc w:val="both"/>
      </w:pPr>
      <w:r>
        <w:t xml:space="preserve">Регион занимает одно из ведущих мест в России по запасам минеральных ресурсов и полезных ископаемых. В его недрах присутствуют нефть, газ, железные руды, уголь, цветные и </w:t>
      </w:r>
      <w:r>
        <w:lastRenderedPageBreak/>
        <w:t>редкие металлы, нерудные минералы. Всего в крае насчитывается более 1200 месторождений полезных ископаемых, в том числе 106 месторождений бурого и каменного угля, 193 месторождения торфа, 66 месторождений черных и цветных металлов, 15 месторождений редких и рассеянных элементов, 301 месторождение благородных металлов, 94 месторождения неметаллических полезных ископаемых (абразивов, глин, известняков флюсовых, магнезита, нефелиновых руд, природных облицовочных камней, пьезооптического сырья, формовочного сырья, цветных камней), более 360 месторождений общераспространенных полезных ископаемых (строительного камня, песчано-гравийных смесей, керамзитовых смесей, песка), 119 месторождений пресных подземных вод, 12 минеральных месторождений подземных вод, 33 месторождения углеводородного сырья.</w:t>
      </w:r>
    </w:p>
    <w:p w:rsidR="00682C93" w:rsidRDefault="00682C93">
      <w:pPr>
        <w:pStyle w:val="ConsPlusNormal"/>
        <w:spacing w:before="220"/>
        <w:ind w:firstLine="540"/>
        <w:jc w:val="both"/>
      </w:pPr>
      <w:r>
        <w:t>Красноярский край занимает второе место в России по запасам лесных ресурсов. Площадь лесного фонда региона составляет 158,7 млн гектаров, или 42,6% от площади лесного фонда Сибирского федерального округа. На территории края произрастает более 450 видов растений, в том числе промышленно ценных видов. Более 50% лесов края составляет лиственница, около 17% - ель и пихта, 12% - сосна, более 9% - кедр. Леса в крае на 88% состоят из хвойных пород, в крае находится 30% всех кедровых лесов страны.</w:t>
      </w:r>
    </w:p>
    <w:p w:rsidR="00682C93" w:rsidRDefault="00682C93">
      <w:pPr>
        <w:pStyle w:val="ConsPlusNormal"/>
        <w:spacing w:before="220"/>
        <w:ind w:firstLine="540"/>
        <w:jc w:val="both"/>
      </w:pPr>
      <w:r>
        <w:t>Благодаря богатому ресурсному потенциалу Красноярский край является одним из наиболее индустриально развитых регионов России.</w:t>
      </w:r>
    </w:p>
    <w:p w:rsidR="00682C93" w:rsidRDefault="00682C93">
      <w:pPr>
        <w:pStyle w:val="ConsPlusNormal"/>
        <w:spacing w:before="220"/>
        <w:ind w:firstLine="540"/>
        <w:jc w:val="both"/>
      </w:pPr>
      <w:r>
        <w:t>Ситуация в отраслях экономики Красноярского края в 2019 году характеризуется следующими показателями.</w:t>
      </w:r>
    </w:p>
    <w:p w:rsidR="00682C93" w:rsidRDefault="00682C93">
      <w:pPr>
        <w:pStyle w:val="ConsPlusNormal"/>
        <w:spacing w:before="220"/>
        <w:ind w:firstLine="540"/>
        <w:jc w:val="both"/>
      </w:pPr>
      <w:r>
        <w:t>Так, в промышленности индекс производства в январе - декабре составил 101,0 процента. Относительно стабильный уровень промышленного производства обусловлен выходом на проектную мощность реализованных в предыдущие годы крупных проектов в металлургии и нефтедобыче. В лесопромышленном комплексе достигнут опережающий рост (индекс производства - 125,2%) в результате развития деятельности введенных в 2018 году новых лесоперерабатывающих производств в рамках приоритетных проектов.</w:t>
      </w:r>
    </w:p>
    <w:p w:rsidR="00682C93" w:rsidRDefault="00682C93">
      <w:pPr>
        <w:pStyle w:val="ConsPlusNormal"/>
        <w:spacing w:before="220"/>
        <w:ind w:firstLine="540"/>
        <w:jc w:val="both"/>
      </w:pPr>
      <w:r>
        <w:t>В Красноярском крае представлены практически все крупнейшие компании не только федерального, но и мирового уровня, среди них: ЗФ ПАО "ГМК "Норильский никель", АО "ОК "РУСАЛ", ПАО "НК "Роснефть", ПАО "Россети", ООО "Сибирская генерирующая компания".</w:t>
      </w:r>
    </w:p>
    <w:p w:rsidR="00682C93" w:rsidRDefault="00682C93">
      <w:pPr>
        <w:pStyle w:val="ConsPlusNormal"/>
        <w:spacing w:before="220"/>
        <w:ind w:firstLine="540"/>
        <w:jc w:val="both"/>
      </w:pPr>
      <w:r>
        <w:t>Помимо промышленных отраслей существенный вклад в экономику Красноярского края вносят строительство, включая производство строительных материалов, и сельское хозяйство, обеспечивающее продовольственную безопасность региона.</w:t>
      </w:r>
    </w:p>
    <w:p w:rsidR="00682C93" w:rsidRDefault="00682C93">
      <w:pPr>
        <w:pStyle w:val="ConsPlusNormal"/>
        <w:spacing w:before="220"/>
        <w:ind w:firstLine="540"/>
        <w:jc w:val="both"/>
      </w:pPr>
      <w:r>
        <w:t>В строительном комплексе края в 2019 году основными направлениями развития оставались стимулирование жилищного строительства, реализация мер по повышению доступности жилья и улучшению жилищных условий граждан, обеспечение строительства социальных и инфраструктурных объектов.</w:t>
      </w:r>
    </w:p>
    <w:p w:rsidR="00682C93" w:rsidRDefault="00682C93">
      <w:pPr>
        <w:pStyle w:val="ConsPlusNormal"/>
        <w:spacing w:before="220"/>
        <w:ind w:firstLine="540"/>
        <w:jc w:val="both"/>
      </w:pPr>
      <w:r>
        <w:t>По объему работ в строительстве, который составил в 2019 году 141,8 млрд рублей, Красноярский край занимает третье место в Сибирском федеральном округе, уступая Иркутской и Кемеровской областям.</w:t>
      </w:r>
    </w:p>
    <w:p w:rsidR="00682C93" w:rsidRDefault="00682C93">
      <w:pPr>
        <w:pStyle w:val="ConsPlusNormal"/>
        <w:spacing w:before="220"/>
        <w:ind w:firstLine="540"/>
        <w:jc w:val="both"/>
      </w:pPr>
      <w:r>
        <w:t>В 2019 году по темпу развития агропромышленного комплекса край занял лидирующие позиции среди регионов Сибирского федерального округа и в очередной раз превысил среднероссийский показатель.</w:t>
      </w:r>
    </w:p>
    <w:p w:rsidR="00682C93" w:rsidRDefault="00682C93">
      <w:pPr>
        <w:pStyle w:val="ConsPlusNormal"/>
        <w:spacing w:before="220"/>
        <w:ind w:firstLine="540"/>
        <w:jc w:val="both"/>
      </w:pPr>
      <w:r>
        <w:t xml:space="preserve">В сельском хозяйстве объем произведенной продукции в хозяйствах всех категорий составил 87,8 млрд рублей. Достижению высоких результатов способствовали благоприятные погодные условия. Также важным фактором, стимулирующим развитие сельского хозяйства и агропромышленного комплекса, стало оказание мер государственной поддержки за счет средств </w:t>
      </w:r>
      <w:r>
        <w:lastRenderedPageBreak/>
        <w:t>краевого и федерального бюджетов.</w:t>
      </w:r>
    </w:p>
    <w:p w:rsidR="00682C93" w:rsidRDefault="00682C93">
      <w:pPr>
        <w:pStyle w:val="ConsPlusNormal"/>
        <w:spacing w:before="220"/>
        <w:ind w:firstLine="540"/>
        <w:jc w:val="both"/>
      </w:pPr>
      <w:r>
        <w:t>На поддержку субъектов агропромышленного комплекса Красноярского края в 2019 году направлено 5,7 млрд рублей, в том числе из краевого бюджета - 4,6 млрд рублей.</w:t>
      </w:r>
    </w:p>
    <w:p w:rsidR="00682C93" w:rsidRDefault="00682C93">
      <w:pPr>
        <w:pStyle w:val="ConsPlusNormal"/>
        <w:spacing w:before="220"/>
        <w:ind w:firstLine="540"/>
        <w:jc w:val="both"/>
      </w:pPr>
      <w:r>
        <w:t>В Красноярском крае реализуются и планируются к реализации инвестиционные проекты, включая масштабные инвестиционные проекты по развитию традиционных и созданию новых высокотехнологичных производств. Значительная часть инвестиционных проектов на территории края связана с созданием новых производств для освоения природных ресурсов в малонаселенных территориях Крайнего Севера (с низкой численностью населения и полным отсутствием на рынке труда трудовых ресурсов с необходимыми профессионально-квалификационными характеристиками). Например, продолжается освоение нефтегазовых месторождений Эвенкии (Ванкорского кластера, Юрубчено-Тохомского, Куюмбинского и других месторождений), в том числе введен в эксплуатацию магистральный нефтепровод "Куюмба - Тайшет".</w:t>
      </w:r>
    </w:p>
    <w:p w:rsidR="00682C93" w:rsidRDefault="00682C93">
      <w:pPr>
        <w:pStyle w:val="ConsPlusNormal"/>
        <w:spacing w:before="220"/>
        <w:ind w:firstLine="540"/>
        <w:jc w:val="both"/>
      </w:pPr>
      <w:r>
        <w:t>Многие инвестиционные проекты носят комплексный характер, предусматривают организацию производств в нескольких отраслях, обеспечивая одновременно освоение природно-ресурсного потенциала и инфраструктурное развитие малонаселенных территорий региона.</w:t>
      </w:r>
    </w:p>
    <w:p w:rsidR="00682C93" w:rsidRDefault="00682C93">
      <w:pPr>
        <w:pStyle w:val="ConsPlusNormal"/>
        <w:spacing w:before="220"/>
        <w:ind w:firstLine="540"/>
        <w:jc w:val="both"/>
      </w:pPr>
      <w:r>
        <w:t>Так, в комплексный инвестиционный проект "Енисейская Сибирь", реализуемый на территории трех субъектов Российской Федерации (Красноярский край, Республика Тыва, Республика Хакасия), вошли 32 инвестиционных проекта, реализуемых в разных отраслях, среди которых: добыча полезных ископаемых, деревообрабатывающая отрасль, металлургия, сельское хозяйство и другие. Например, такие проекты, как: "Развитие Ангаро-Енисейского экономического района", "Развитие Агропромышленного парка "Сибирь", "Разработка и обустройство группы Пайяхских месторождений и строительство морского терминала "Порт бухта Север", "Строительство железной дороги Элегест - Кызыл - Курагино" и другие. По предварительным оценкам, совокупная кадровая потребность предприятий - участников комплексного инвестиционного проекта "Енисейская Сибирь" до 2027 года составит около 70 тыс. новых рабочих мест для вновь создаваемых производств.</w:t>
      </w:r>
    </w:p>
    <w:p w:rsidR="00682C93" w:rsidRDefault="00682C93">
      <w:pPr>
        <w:pStyle w:val="ConsPlusNormal"/>
        <w:spacing w:before="220"/>
        <w:ind w:firstLine="540"/>
        <w:jc w:val="both"/>
      </w:pPr>
      <w:r>
        <w:t>По данным министерства экономики и регионального развития Красноярского края, дополнительная потребность в квалифицированных трудовых ресурсах экономики в целом по краю, в том числе при реализации инвестиционных проектов, в 2019 - 2023 годах оценивается на уровне 56 - 57 тыс. человек ежегодно.</w:t>
      </w:r>
    </w:p>
    <w:p w:rsidR="00682C93" w:rsidRDefault="00682C93">
      <w:pPr>
        <w:pStyle w:val="ConsPlusNormal"/>
        <w:spacing w:before="220"/>
        <w:ind w:firstLine="540"/>
        <w:jc w:val="both"/>
      </w:pPr>
      <w:r>
        <w:t>Экономически активным соотечественникам, прибывающим на территорию края, оказывается содействие в трудоустройстве, в случае необходимости предоставляются услуги по профессиональному обучению и дополнительному профессиональному образованию.</w:t>
      </w:r>
    </w:p>
    <w:p w:rsidR="00682C93" w:rsidRDefault="00682C93">
      <w:pPr>
        <w:pStyle w:val="ConsPlusNormal"/>
        <w:spacing w:before="220"/>
        <w:ind w:firstLine="540"/>
        <w:jc w:val="both"/>
      </w:pPr>
      <w:r>
        <w:t xml:space="preserve">Предоставление на территории Красноярского края земельных участков гражданам регламентируется Земельным </w:t>
      </w:r>
      <w:hyperlink r:id="rId238">
        <w:r>
          <w:rPr>
            <w:color w:val="0000FF"/>
          </w:rPr>
          <w:t>кодексом</w:t>
        </w:r>
      </w:hyperlink>
      <w:r>
        <w:t xml:space="preserve"> Российской Федерации, Федеральным </w:t>
      </w:r>
      <w:hyperlink r:id="rId239">
        <w:r>
          <w:rPr>
            <w:color w:val="0000FF"/>
          </w:rPr>
          <w:t>законом</w:t>
        </w:r>
      </w:hyperlink>
      <w:r>
        <w:t xml:space="preserve"> от 24 июля 2002 г. N 101-ФЗ "Об обороте земель сельскохозяйственного назначения", а также нормативными правовыми актами Красноярского края. Льготный порядок предоставления соотечественникам земельных участков, в том числе в рамках региональной программы переселения соотечественников, законодательством не предусмотрен.</w:t>
      </w:r>
    </w:p>
    <w:p w:rsidR="00682C93" w:rsidRDefault="00682C93">
      <w:pPr>
        <w:pStyle w:val="ConsPlusNormal"/>
        <w:spacing w:before="220"/>
        <w:ind w:firstLine="540"/>
        <w:jc w:val="both"/>
      </w:pPr>
      <w:r>
        <w:t xml:space="preserve">Отношения по использованию и охране земель в регионе регулирует </w:t>
      </w:r>
      <w:hyperlink r:id="rId240">
        <w:r>
          <w:rPr>
            <w:color w:val="0000FF"/>
          </w:rPr>
          <w:t>Закон</w:t>
        </w:r>
      </w:hyperlink>
      <w:r>
        <w:t xml:space="preserve"> Красноярского края от 4 декабря 2008 г. N 7-2542 "О регулировании земельных отношений в Красноярском крае". </w:t>
      </w:r>
      <w:hyperlink r:id="rId241">
        <w:r>
          <w:rPr>
            <w:color w:val="0000FF"/>
          </w:rPr>
          <w:t>Статьей 14</w:t>
        </w:r>
      </w:hyperlink>
      <w:r>
        <w:t xml:space="preserve"> указанного Закона края установлены льготные категории граждан, которым земельные участки предоставляются однократно в собственность бесплатно.</w:t>
      </w:r>
    </w:p>
    <w:p w:rsidR="00682C93" w:rsidRDefault="00682C93">
      <w:pPr>
        <w:pStyle w:val="ConsPlusNormal"/>
        <w:spacing w:before="220"/>
        <w:ind w:firstLine="540"/>
        <w:jc w:val="both"/>
      </w:pPr>
      <w:r>
        <w:t xml:space="preserve">Предоставление земельных участков в целях строительства гражданам, не обладающим в </w:t>
      </w:r>
      <w:r>
        <w:lastRenderedPageBreak/>
        <w:t xml:space="preserve">соответствии с действующим законодательством льготным правом на их получение, регулируется Земельным </w:t>
      </w:r>
      <w:hyperlink r:id="rId242">
        <w:r>
          <w:rPr>
            <w:color w:val="0000FF"/>
          </w:rPr>
          <w:t>кодексом</w:t>
        </w:r>
      </w:hyperlink>
      <w:r>
        <w:t xml:space="preserve"> Российской Федерации.</w:t>
      </w:r>
    </w:p>
    <w:p w:rsidR="00682C93" w:rsidRDefault="00682C93">
      <w:pPr>
        <w:pStyle w:val="ConsPlusNormal"/>
        <w:spacing w:before="220"/>
        <w:ind w:firstLine="540"/>
        <w:jc w:val="both"/>
      </w:pPr>
      <w:r>
        <w:t>Получить землю для строительства можно в аренду либо в собственность. В целях получения консультации, подачи заявления о предоставлении земельного участка, находящегося в муниципальной собственности, в аренду либо заявки для участия в аукционе необходимо обращаться в администрацию того муниципального образования, на территории которого планируется приобретение или получение в аренду земельного участка.</w:t>
      </w:r>
    </w:p>
    <w:p w:rsidR="00682C93" w:rsidRDefault="00682C93">
      <w:pPr>
        <w:pStyle w:val="ConsPlusNormal"/>
        <w:spacing w:before="220"/>
        <w:ind w:firstLine="540"/>
        <w:jc w:val="both"/>
      </w:pPr>
      <w:r>
        <w:t>В крае имеется возможность обеспечения государственных гарантий в части предоставления соотечественникам и членам их семей медицинских, социальных услуг, услуг в сфере культуры и образования, занятости.</w:t>
      </w:r>
    </w:p>
    <w:p w:rsidR="00682C93" w:rsidRDefault="00682C93">
      <w:pPr>
        <w:pStyle w:val="ConsPlusNormal"/>
        <w:spacing w:before="220"/>
        <w:ind w:firstLine="540"/>
        <w:jc w:val="both"/>
      </w:pPr>
      <w:r>
        <w:t>В целях повышения доступности жилья утверждена государственная программа Красноярского края "Создание условий для обеспечения доступным и комфортным жильем граждан". На условиях софинансирования реализуются федеральные целевые и краевые государственные программы по обеспечению жильем отдельных категорий граждан, в рамках которых оказывается содействие в приобретении жилья и улучшении жилищных условий специалистам, работающим в бюджетной сфере, молодым семьям и другим категориям граждан.</w:t>
      </w:r>
    </w:p>
    <w:p w:rsidR="00682C93" w:rsidRDefault="00682C93">
      <w:pPr>
        <w:pStyle w:val="ConsPlusNormal"/>
        <w:spacing w:before="220"/>
        <w:ind w:firstLine="540"/>
        <w:jc w:val="both"/>
      </w:pPr>
      <w:r>
        <w:t>Активно развивается система оказания высокотехнологичной медицинской помощи. Значительно повысилась ее доступность, в том числе для жителей сельских районов края.</w:t>
      </w:r>
    </w:p>
    <w:p w:rsidR="00682C93" w:rsidRDefault="00682C93">
      <w:pPr>
        <w:pStyle w:val="ConsPlusNormal"/>
        <w:spacing w:before="220"/>
        <w:ind w:firstLine="540"/>
        <w:jc w:val="both"/>
      </w:pPr>
      <w:r>
        <w:t>Одной из самых крупных многопрофильных медицинский организаций Сибири, оказывающих высокотехнологичную медицинскую помощь населению, является КГБУЗ "Краевая клиническая больница" (далее - Краевая больница), в ее состав входят 56 отделений и 8 специализированных центров. Краевая больница располагает современной лабораторно-диагностической базой и стационаром с коечным фондом более 1000 единиц. В 2019 году запущен в эксплуатацию новый хирургический корпус, отвечающий всем самым современным требованиям - от площадей до высокотехнологичного оснащения. Ежегодно в больнице проводится свыше 17 тысяч операций и сложных хирургических процедур, в том числе трансплантация органов. В больнице функционирует отделение хронического гемодиализа для проведения экстренной и плановой гемодиализной терапии.</w:t>
      </w:r>
    </w:p>
    <w:p w:rsidR="00682C93" w:rsidRDefault="00682C93">
      <w:pPr>
        <w:pStyle w:val="ConsPlusNormal"/>
        <w:spacing w:before="220"/>
        <w:ind w:firstLine="540"/>
        <w:jc w:val="both"/>
      </w:pPr>
      <w:r>
        <w:t>Для решения проблем, связанных с лечением новообразований, в регионе функционирует КГБУЗ "Красноярский краевой клинический онкологический диспансер имени А.И. Крыжановского", в котором оказывается специализированная, в том числе высокотехнологичная, медицинская помощь по профилю "онкология". Первичная медико-санитарная помощь пациентам с онкологическими заболеваниями оказывается во всех учреждениях здравоохранения и их структурных подразделениях - межрайонных и районных больницах, городских больницах, отделениях общей врачебной практики, участковых больницах, врачебных амбулаториях, фельдшерско-акушерских пунктах, женских консультациях.</w:t>
      </w:r>
    </w:p>
    <w:p w:rsidR="00682C93" w:rsidRDefault="00682C93">
      <w:pPr>
        <w:pStyle w:val="ConsPlusNormal"/>
        <w:spacing w:before="220"/>
        <w:ind w:firstLine="540"/>
        <w:jc w:val="both"/>
      </w:pPr>
      <w:r>
        <w:t>Значительное внимание в регионе уделяется перинатальной медицине. Родильные дома оборудованы современными реанимационными койками для выхаживания новорожденных, родившихся раньше срока, имеется специализированное оборудование для оказания помощи детям, рождающимся с экстремально низкой массой тела.</w:t>
      </w:r>
    </w:p>
    <w:p w:rsidR="00682C93" w:rsidRDefault="00682C93">
      <w:pPr>
        <w:pStyle w:val="ConsPlusNormal"/>
        <w:spacing w:before="220"/>
        <w:ind w:firstLine="540"/>
        <w:jc w:val="both"/>
      </w:pPr>
      <w:r>
        <w:t>В министерстве здравоохранения Красноярского края ежеквартально собираются сведения о вакансиях в подведомственных медицинских организациях. При личном обращении граждан в министерство за сведениями о вакансиях им предоставляется полная информация об имеющихся вакансиях, контактные телефоны и адреса медицинских организаций.</w:t>
      </w:r>
    </w:p>
    <w:p w:rsidR="00682C93" w:rsidRDefault="00682C93">
      <w:pPr>
        <w:pStyle w:val="ConsPlusNormal"/>
        <w:spacing w:before="220"/>
        <w:ind w:firstLine="540"/>
        <w:jc w:val="both"/>
      </w:pPr>
      <w:r>
        <w:t xml:space="preserve">Трудоустройство граждан, получивших медицинское или фармацевтическое образование в иностранных государствах, в медицинские организации Красноярского края осуществляется в </w:t>
      </w:r>
      <w:r>
        <w:lastRenderedPageBreak/>
        <w:t xml:space="preserve">соответствии с законодательством. Согласно </w:t>
      </w:r>
      <w:hyperlink r:id="rId243">
        <w:r>
          <w:rPr>
            <w:color w:val="0000FF"/>
          </w:rPr>
          <w:t>пункту 4 части 1 статьи 100</w:t>
        </w:r>
      </w:hyperlink>
      <w:r>
        <w:t xml:space="preserve"> Федерального закона от 21.11.2011 N 323-ФЗ "Об основах охраны здоровья граждан в Российской Федерации" лица, получившие медицинское или фармацевтическое образование в иностранных государствах, допускаются к медицинской или фармацевтической деятельности в случае:</w:t>
      </w:r>
    </w:p>
    <w:p w:rsidR="00682C93" w:rsidRDefault="00682C93">
      <w:pPr>
        <w:pStyle w:val="ConsPlusNormal"/>
        <w:spacing w:before="220"/>
        <w:ind w:firstLine="540"/>
        <w:jc w:val="both"/>
      </w:pPr>
      <w:r>
        <w:t>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w:t>
      </w:r>
    </w:p>
    <w:p w:rsidR="00682C93" w:rsidRDefault="00682C93">
      <w:pPr>
        <w:pStyle w:val="ConsPlusNormal"/>
        <w:spacing w:before="220"/>
        <w:ind w:firstLine="540"/>
        <w:jc w:val="both"/>
      </w:pPr>
      <w:r>
        <w:t>сдачи экзамена по специальности в порядке, установленном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682C93" w:rsidRDefault="00682C93">
      <w:pPr>
        <w:pStyle w:val="ConsPlusNormal"/>
        <w:spacing w:before="220"/>
        <w:ind w:firstLine="540"/>
        <w:jc w:val="both"/>
      </w:pPr>
      <w:r>
        <w:t>Государственная услуга по признанию образования и (или) квалификации, полученных в иностранном государстве, предоставляется Федеральной службой по надзору в сфере образования и науки (Рособрнадзором). Государственная услуга по признанию ученых степеней и ученых званий, полученных в иностранном государстве, выдаче свидетельства о признании ученой степени или ученого звания, полученных в иностранном государстве, предоставляется Министерством науки и высшего образования Российской Федерации (Минобрнауки России).</w:t>
      </w:r>
    </w:p>
    <w:p w:rsidR="00682C93" w:rsidRDefault="00682C93">
      <w:pPr>
        <w:pStyle w:val="ConsPlusNormal"/>
        <w:spacing w:before="220"/>
        <w:ind w:firstLine="540"/>
        <w:jc w:val="both"/>
      </w:pPr>
      <w:r>
        <w:t>После признания образования и (или) квалификации, полученных в иностранном государстве, а также в случаях, когда такое признание не требуется, гражданин, претендующий на право занятия медицинской и фармацевтической деятельностью в Российской Федерации, должен обратиться в Федеральную службу по надзору в сфере здравоохранения для решения вопроса о сдаче специального экзамена. После успешной сдачи экзамена Территориальным органом Росздравнадзора по Красноярскому краю гражданину выдается сертификат специалиста, дающий право на занятие медицинской и фармацевтической деятельностью на территории Российской Федерации.</w:t>
      </w:r>
    </w:p>
    <w:p w:rsidR="00682C93" w:rsidRDefault="00682C93">
      <w:pPr>
        <w:pStyle w:val="ConsPlusNormal"/>
        <w:spacing w:before="220"/>
        <w:ind w:firstLine="540"/>
        <w:jc w:val="both"/>
      </w:pPr>
      <w:r>
        <w:t>С целью привлечения и закрепления медицинских работников в сельской местности им предоставляются меры социальной поддержки.</w:t>
      </w:r>
    </w:p>
    <w:p w:rsidR="00682C93" w:rsidRDefault="00682C93">
      <w:pPr>
        <w:pStyle w:val="ConsPlusNormal"/>
        <w:spacing w:before="220"/>
        <w:ind w:firstLine="540"/>
        <w:jc w:val="both"/>
      </w:pPr>
      <w:r>
        <w:t>С 2012 года на территории Красноярского края реализуется федеральная программа "Земский доктор", в рамках которой медицинским работникам, переехавшим и трудоустроившимся в медицинские организации, расположенные в сельских населенных пунктах и поселках городского типа с населением до 50 тыс. человек, и заключившим трудовой договор с медицинской организацией на работу 5 лет, предоставляется единовременная компенсационная выплата в размере 1 млн рублей. С 2018 года в рамках указанной программы поддержка также оказывается и фельдшерам в размере 500 тыс. рублей.</w:t>
      </w:r>
    </w:p>
    <w:p w:rsidR="00682C93" w:rsidRDefault="00682C93">
      <w:pPr>
        <w:pStyle w:val="ConsPlusNormal"/>
        <w:spacing w:before="220"/>
        <w:ind w:firstLine="540"/>
        <w:jc w:val="both"/>
      </w:pPr>
      <w:r>
        <w:t xml:space="preserve">Министерством здравоохранения Красноярского края предоставляются ежемесячные выплаты студентам и ординаторам, заключившим договор о целевом обучении. В целях оказания содействия в обеспечении жилыми помещениями медицинских работников реализуется </w:t>
      </w:r>
      <w:hyperlink r:id="rId244">
        <w:r>
          <w:rPr>
            <w:color w:val="0000FF"/>
          </w:rPr>
          <w:t>Закон</w:t>
        </w:r>
      </w:hyperlink>
      <w:r>
        <w:t xml:space="preserve"> Красноярского края от 29.06.2017 N 3-802 "О компенсации расходов на оплату найма жилых помещений медицинским работникам", в соответствии с которым медицинские работники, не являющиеся нанимателями по договорам социального найма и найма специализированного жилого помещения и не имеющие жилых помещений в собственности на территории муниципального образования, на территории которого находится медицинская организация, могут получить компенсацию расходов на оплату найма жилых помещений.</w:t>
      </w:r>
    </w:p>
    <w:p w:rsidR="00682C93" w:rsidRDefault="00682C93">
      <w:pPr>
        <w:pStyle w:val="ConsPlusNormal"/>
        <w:spacing w:before="220"/>
        <w:ind w:firstLine="540"/>
        <w:jc w:val="both"/>
      </w:pPr>
      <w:r>
        <w:t xml:space="preserve">В целях создания благоприятных условий для привлечения медицинских и фармацевтических работников для работы в учреждениях здравоохранения и создания условий для оказания медицинской помощи населению на территории муниципального образования органы местного самоуправления муниципальных образований края в пределах своих полномочий в соответствии со </w:t>
      </w:r>
      <w:hyperlink r:id="rId245">
        <w:r>
          <w:rPr>
            <w:color w:val="0000FF"/>
          </w:rPr>
          <w:t>статьей 2</w:t>
        </w:r>
      </w:hyperlink>
      <w:r>
        <w:t xml:space="preserve"> Закона Красноярского края от 24.10.2013 N 5-1712 "Об осуществлении органами местного самоуправления муниципальных районов и городских округов </w:t>
      </w:r>
      <w:r>
        <w:lastRenderedPageBreak/>
        <w:t>края отдельных полномочий в сфере охраны здоровья граждан" предоставляют работникам учреждений здравоохранения жилые помещения муниципального жилищного фонда по договорам социального найма и найма специализированного жилого помещения, разрабатывают и реализовывают муниципальные программы по улучшению их жилищных условий.</w:t>
      </w:r>
    </w:p>
    <w:p w:rsidR="00682C93" w:rsidRDefault="00682C93">
      <w:pPr>
        <w:pStyle w:val="ConsPlusNormal"/>
        <w:spacing w:before="220"/>
        <w:ind w:firstLine="540"/>
        <w:jc w:val="both"/>
      </w:pPr>
      <w:r>
        <w:t>Приоритетными направлениями развития образования Красноярского края являются его доступность и качество, организация работы с одаренными детьми, развитие системы профессионального образования, повышение качества профессиональной подготовки для экономики края.</w:t>
      </w:r>
    </w:p>
    <w:p w:rsidR="00682C93" w:rsidRDefault="00682C93">
      <w:pPr>
        <w:pStyle w:val="ConsPlusNormal"/>
        <w:spacing w:before="220"/>
        <w:ind w:firstLine="540"/>
        <w:jc w:val="both"/>
      </w:pPr>
      <w:r>
        <w:t>На территории Красноярского края функционируют:</w:t>
      </w:r>
    </w:p>
    <w:p w:rsidR="00682C93" w:rsidRDefault="00682C93">
      <w:pPr>
        <w:pStyle w:val="ConsPlusNormal"/>
        <w:spacing w:before="220"/>
        <w:ind w:firstLine="540"/>
        <w:jc w:val="both"/>
      </w:pPr>
      <w:r>
        <w:t>1132 дошкольные образовательные организации;</w:t>
      </w:r>
    </w:p>
    <w:p w:rsidR="00682C93" w:rsidRDefault="00682C93">
      <w:pPr>
        <w:pStyle w:val="ConsPlusNormal"/>
        <w:spacing w:before="220"/>
        <w:ind w:firstLine="540"/>
        <w:jc w:val="both"/>
      </w:pPr>
      <w:r>
        <w:t>1068 общеобразовательных организаций (включая филиалы);</w:t>
      </w:r>
    </w:p>
    <w:p w:rsidR="00682C93" w:rsidRDefault="00682C93">
      <w:pPr>
        <w:pStyle w:val="ConsPlusNormal"/>
        <w:spacing w:before="220"/>
        <w:ind w:firstLine="540"/>
        <w:jc w:val="both"/>
      </w:pPr>
      <w:r>
        <w:t>90 профессиональных образовательных организаций;</w:t>
      </w:r>
    </w:p>
    <w:p w:rsidR="00682C93" w:rsidRDefault="00682C93">
      <w:pPr>
        <w:pStyle w:val="ConsPlusNormal"/>
        <w:spacing w:before="220"/>
        <w:ind w:firstLine="540"/>
        <w:jc w:val="both"/>
      </w:pPr>
      <w:r>
        <w:t>257 образовательных организаций по предоставлению дополнительного образования детям.</w:t>
      </w:r>
    </w:p>
    <w:p w:rsidR="00682C93" w:rsidRDefault="00682C93">
      <w:pPr>
        <w:pStyle w:val="ConsPlusNormal"/>
        <w:spacing w:before="220"/>
        <w:ind w:firstLine="540"/>
        <w:jc w:val="both"/>
      </w:pPr>
      <w:r>
        <w:t>Для обеспечения образовательного процесса на территории Красноярского края организован подвоз учащихся к общеобразовательным организациям. Для этого эксплуатируются 727 автобусов, которые оборудованы навигационными приборами ГЛОНАСС и включены в мониторинг организации перевозки школьников на территории края.</w:t>
      </w:r>
    </w:p>
    <w:p w:rsidR="00682C93" w:rsidRDefault="00682C93">
      <w:pPr>
        <w:pStyle w:val="ConsPlusNormal"/>
        <w:spacing w:before="220"/>
        <w:ind w:firstLine="540"/>
        <w:jc w:val="both"/>
      </w:pPr>
      <w:r>
        <w:t>Все воспитанники дошкольных образовательных организаций, включая воспитанников частных дошкольных образовательных организаций, получают горячее питание в соответствии с установленными нормативами.</w:t>
      </w:r>
    </w:p>
    <w:p w:rsidR="00682C93" w:rsidRDefault="00682C93">
      <w:pPr>
        <w:pStyle w:val="ConsPlusNormal"/>
        <w:spacing w:before="220"/>
        <w:ind w:firstLine="540"/>
        <w:jc w:val="both"/>
      </w:pPr>
      <w:r>
        <w:t>В системе образования Красноярского края функционируют 27 организаций дополнительного образования физкультурно-спортивной направленности (далее - ДЮСШ), в которых реализуются дополнительные общеобразовательные программы в области физической культуры и спорта. Прием на обучение по программам ведется в соответствии с локальными актами ДЮСШ.</w:t>
      </w:r>
    </w:p>
    <w:p w:rsidR="00682C93" w:rsidRDefault="00682C93">
      <w:pPr>
        <w:pStyle w:val="ConsPlusNormal"/>
        <w:spacing w:before="220"/>
        <w:ind w:firstLine="540"/>
        <w:jc w:val="both"/>
      </w:pPr>
      <w:r>
        <w:t>Региональная система профессионального образования осуществляет обучение по 188 профессиям и специальностям. Основные направления подготовки кадров: транспорт, архитектура и строительство, сфера обслуживания, металлообработка и машиностроение, сельское хозяйство, информационные технологии.</w:t>
      </w:r>
    </w:p>
    <w:p w:rsidR="00682C93" w:rsidRDefault="00682C93">
      <w:pPr>
        <w:pStyle w:val="ConsPlusNormal"/>
        <w:spacing w:before="220"/>
        <w:ind w:firstLine="540"/>
        <w:jc w:val="both"/>
      </w:pPr>
      <w:r>
        <w:t xml:space="preserve">Прием на обучение по программам среднего профессионального образования осуществляется в соответствии с </w:t>
      </w:r>
      <w:hyperlink r:id="rId246">
        <w:r>
          <w:rPr>
            <w:color w:val="0000FF"/>
          </w:rPr>
          <w:t>частью 4 статьи 68</w:t>
        </w:r>
      </w:hyperlink>
      <w:r>
        <w:t xml:space="preserve"> Федерального закона от 29.12.2012 N 273-ФЗ "Об образовании в Российской Федерации" и </w:t>
      </w:r>
      <w:hyperlink r:id="rId247">
        <w:r>
          <w:rPr>
            <w:color w:val="0000FF"/>
          </w:rPr>
          <w:t>Порядком</w:t>
        </w:r>
      </w:hyperlink>
      <w:r>
        <w:t xml:space="preserve"> приема на обучение по образовательным программам среднего профессионального образования, утвержденным Приказом Министерства просвещения Российской Федерации от 02.09.2020 N 457.</w:t>
      </w:r>
    </w:p>
    <w:p w:rsidR="00682C93" w:rsidRDefault="00682C93">
      <w:pPr>
        <w:pStyle w:val="ConsPlusNormal"/>
        <w:spacing w:before="220"/>
        <w:ind w:firstLine="540"/>
        <w:jc w:val="both"/>
      </w:pPr>
      <w:r>
        <w:t xml:space="preserve">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w:t>
      </w:r>
      <w:hyperlink r:id="rId248">
        <w:r>
          <w:rPr>
            <w:color w:val="0000FF"/>
          </w:rPr>
          <w:t>частью 4 статьи 68</w:t>
        </w:r>
      </w:hyperlink>
      <w:r>
        <w:t xml:space="preserve"> Федерального закона от 29.12.2012 N 273-ФЗ "Об образовании в Российской Федерации", и осуществляется по заявлениям лиц, имеющих основное общее (9 классов) или среднее общее (11 классов) образование.</w:t>
      </w:r>
    </w:p>
    <w:p w:rsidR="00682C93" w:rsidRDefault="00682C93">
      <w:pPr>
        <w:pStyle w:val="ConsPlusNormal"/>
        <w:spacing w:before="220"/>
        <w:ind w:firstLine="540"/>
        <w:jc w:val="both"/>
      </w:pPr>
      <w:r>
        <w:t xml:space="preserve">В случае если численность поступающих превышает количество мест, финансовое обеспечение которых осуществляется за счет бюджетных ассигнований соответствующего </w:t>
      </w:r>
      <w:r>
        <w:lastRenderedPageBreak/>
        <w:t>бюджета,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682C93" w:rsidRDefault="00682C93">
      <w:pPr>
        <w:pStyle w:val="ConsPlusNormal"/>
        <w:spacing w:before="220"/>
        <w:ind w:firstLine="540"/>
        <w:jc w:val="both"/>
      </w:pPr>
      <w:r>
        <w:t>В краевых профессиональных образовательных организациях предусмотрены меры социальной поддержки обучающихся: академическая стипендия обучающимся на "хорошо" и "отлично"; социальная стипендия студентам, получающим государственную социальную помощь; горячее питание для проживающих в общежитии, малообеспеченных граждан и лиц с ограниченными возможностями здоровья.</w:t>
      </w:r>
    </w:p>
    <w:p w:rsidR="00682C93" w:rsidRDefault="00682C93">
      <w:pPr>
        <w:pStyle w:val="ConsPlusNormal"/>
        <w:spacing w:before="220"/>
        <w:ind w:firstLine="540"/>
        <w:jc w:val="both"/>
      </w:pPr>
      <w:r>
        <w:t>На территории Красноярского края функционируют 10 образовательных организаций высшего образования, которые реализуют подготовку кадров в разных отраслях, необходимых для устойчивого развития региона: сельское и лесное хозяйство, медицина, промышленность, наука, транспорт и многие другие. Обучение по образовательным программам высшего образования в крае осуществляется по более чем 400 направлениям подготовки. В целом на территории края обучается около 70 тысяч студентов по программам высшего образования.</w:t>
      </w:r>
    </w:p>
    <w:p w:rsidR="00682C93" w:rsidRDefault="00682C93">
      <w:pPr>
        <w:pStyle w:val="ConsPlusNormal"/>
        <w:spacing w:before="220"/>
        <w:ind w:firstLine="540"/>
        <w:jc w:val="both"/>
      </w:pPr>
      <w:r>
        <w:t>В административном центре Красноярского края - городе Красноярске находятся восемь образовательных организаций высшего образования. Иногородним студентам предоставляются общежития.</w:t>
      </w:r>
    </w:p>
    <w:p w:rsidR="00682C93" w:rsidRDefault="00682C93">
      <w:pPr>
        <w:pStyle w:val="ConsPlusNormal"/>
        <w:spacing w:before="220"/>
        <w:ind w:firstLine="540"/>
        <w:jc w:val="both"/>
      </w:pPr>
      <w:r>
        <w:t>Возможность получения высшего образования в Красноярском крае доступна в том числе и на территории Крайнего Севера, в г. Норильске функционирует федеральное государственное бюджетное образовательное учреждение высшего образования "Норильский государственный индустриальный институт".</w:t>
      </w:r>
    </w:p>
    <w:p w:rsidR="00682C93" w:rsidRDefault="00682C93">
      <w:pPr>
        <w:pStyle w:val="ConsPlusNormal"/>
        <w:spacing w:before="220"/>
        <w:ind w:firstLine="540"/>
        <w:jc w:val="both"/>
      </w:pPr>
      <w:r>
        <w:t>У абитуриентов в Красноярском крае есть возможность на конкурсной основе получить высшее образование бесплатно (ежегодно устанавливается около 10000 тысяч мест, финансируемых за счет бюджетных ассигнований федерального бюджета) и по договорам об оказании платных образовательных услуг.</w:t>
      </w:r>
    </w:p>
    <w:p w:rsidR="00682C93" w:rsidRDefault="00682C93">
      <w:pPr>
        <w:pStyle w:val="ConsPlusNormal"/>
        <w:spacing w:before="220"/>
        <w:ind w:firstLine="540"/>
        <w:jc w:val="both"/>
      </w:pPr>
      <w:r>
        <w:t xml:space="preserve">На общих основаниях на места, финансируемые за счет бюджетных ассигнований федерального бюджета Российской Федерации, в образовательные организации высшего образования могут поступать граждане Белоруссии, Казахстана, Киргизии, Таджикистана, а также при наличии вида на жительство - граждане Армении, Туркменистана, Узбекистана, Украины; при наличии вида на жительство или разрешения на временное проживание - граждане Грузии. Граждане перечисленных стран имеют право получить на конкурсной основе бесплатное высшее образование, если образование данного уровня получается впервые. Иностранные граждане и лица без гражданства, являющиеся соотечественниками, проживающими за рубежом, имеют право на получение высшего образования наравне с гражданами Российской Федерации при условии соблюдения ими требований, предусмотренных </w:t>
      </w:r>
      <w:hyperlink r:id="rId249">
        <w:r>
          <w:rPr>
            <w:color w:val="0000FF"/>
          </w:rPr>
          <w:t>статьей 17</w:t>
        </w:r>
      </w:hyperlink>
      <w:r>
        <w:t xml:space="preserve"> Федерального закона от 24.05.1999 N 99-ФЗ "О государственной политике Российской Федерации в отношении соотечественников за рубежом".</w:t>
      </w:r>
    </w:p>
    <w:p w:rsidR="00682C93" w:rsidRDefault="00682C93">
      <w:pPr>
        <w:pStyle w:val="ConsPlusNormal"/>
        <w:spacing w:before="220"/>
        <w:ind w:firstLine="540"/>
        <w:jc w:val="both"/>
      </w:pPr>
      <w:r>
        <w:t>Министерство образования Красноярского края в целях развития человеческого потенциала региона реализует проект "Енисейская высота". В рамках проекта ежегодно проводятся мероприятия по предоставлению мер поддержки талантливым обучающимся, научно-педагогическим работникам и педагогическим работникам образовательных организаций высшего образования и научных организаций:</w:t>
      </w:r>
    </w:p>
    <w:p w:rsidR="00682C93" w:rsidRDefault="00682C93">
      <w:pPr>
        <w:pStyle w:val="ConsPlusNormal"/>
        <w:spacing w:before="220"/>
        <w:ind w:firstLine="540"/>
        <w:jc w:val="both"/>
      </w:pPr>
      <w:r>
        <w:t xml:space="preserve">в соответствии с </w:t>
      </w:r>
      <w:hyperlink r:id="rId250">
        <w:r>
          <w:rPr>
            <w:color w:val="0000FF"/>
          </w:rPr>
          <w:t>Законом</w:t>
        </w:r>
      </w:hyperlink>
      <w:r>
        <w:t xml:space="preserve"> Красноярского края от 26.06.2014 N 6-2519 "Об образовании в Красноярском крае" государственные премии Красноярского края в области профессионального образования ежегодно присуждаются 10 докторантам и 20 аспирантам научных и </w:t>
      </w:r>
      <w:r>
        <w:lastRenderedPageBreak/>
        <w:t>образовательных организаций высшего образования, расположенных на территории края;</w:t>
      </w:r>
    </w:p>
    <w:p w:rsidR="00682C93" w:rsidRDefault="00682C93">
      <w:pPr>
        <w:pStyle w:val="ConsPlusNormal"/>
        <w:spacing w:before="220"/>
        <w:ind w:firstLine="540"/>
        <w:jc w:val="both"/>
      </w:pPr>
      <w:r>
        <w:t xml:space="preserve">в соответствии с </w:t>
      </w:r>
      <w:hyperlink r:id="rId251">
        <w:r>
          <w:rPr>
            <w:color w:val="0000FF"/>
          </w:rPr>
          <w:t>Законом</w:t>
        </w:r>
      </w:hyperlink>
      <w:r>
        <w:t xml:space="preserve"> Красноярского края от 06.07.2006 N 19-5051 "О краевых именных стипендиях для студентов образовательных организаций высшего образования, находящихся на территории Красноярского края" именные стипендии ежегодно присуждаются 45 студентам образовательных организаций высшего образования, расположенных на территории Красноярского края;</w:t>
      </w:r>
    </w:p>
    <w:p w:rsidR="00682C93" w:rsidRDefault="00682C93">
      <w:pPr>
        <w:pStyle w:val="ConsPlusNormal"/>
        <w:spacing w:before="220"/>
        <w:ind w:firstLine="540"/>
        <w:jc w:val="both"/>
      </w:pPr>
      <w:r>
        <w:t xml:space="preserve">в соответствии с </w:t>
      </w:r>
      <w:hyperlink r:id="rId252">
        <w:r>
          <w:rPr>
            <w:color w:val="0000FF"/>
          </w:rPr>
          <w:t>Законом</w:t>
        </w:r>
      </w:hyperlink>
      <w:r>
        <w:t xml:space="preserve"> Красноярского края от 20.06.2012 N 2-432 "О мерах социальной поддержки научно-педагогических работников высшей квалификации" оказывается государственная поддержка в виде ежемесячных денежных выплат докторам наук;</w:t>
      </w:r>
    </w:p>
    <w:p w:rsidR="00682C93" w:rsidRDefault="00682C93">
      <w:pPr>
        <w:pStyle w:val="ConsPlusNormal"/>
        <w:spacing w:before="220"/>
        <w:ind w:firstLine="540"/>
        <w:jc w:val="both"/>
      </w:pPr>
      <w:r>
        <w:t xml:space="preserve">в соответствии с </w:t>
      </w:r>
      <w:hyperlink r:id="rId253">
        <w:r>
          <w:rPr>
            <w:color w:val="0000FF"/>
          </w:rPr>
          <w:t>Законом</w:t>
        </w:r>
      </w:hyperlink>
      <w:r>
        <w:t xml:space="preserve"> Красноярского края от 26.05.2016 N 10-4567 "О ежемесячной денежной выплате студентам государственных образовательных организаций высшего образования, находящихся на территории Красноярского края" ежегодно устанавливается ежемесячная денежная выплата студентам образовательных организаций высшего образования, расположенных на территории края.</w:t>
      </w:r>
    </w:p>
    <w:p w:rsidR="00682C93" w:rsidRDefault="00682C93">
      <w:pPr>
        <w:pStyle w:val="ConsPlusNormal"/>
        <w:spacing w:before="220"/>
        <w:ind w:firstLine="540"/>
        <w:jc w:val="both"/>
      </w:pPr>
      <w:r>
        <w:t>В рамках деятельности по развитию науки в крае в 2016 году было создано федеральное государственное бюджетное научное учреждение Федеральный исследовательский центр "Красноярский научный центр Сибирского отделения Российской академии наук" путем объединения научных институтов, находящихся на территории региона, которое реализует программы подготовки научно-педагогических кадров в аспирантуре по 13 направлениям и программы подготовки кадров высшей квалификации в ординатуре по 8 специальностям.</w:t>
      </w:r>
    </w:p>
    <w:p w:rsidR="00682C93" w:rsidRDefault="00682C93">
      <w:pPr>
        <w:pStyle w:val="ConsPlusNormal"/>
        <w:spacing w:before="220"/>
        <w:ind w:firstLine="540"/>
        <w:jc w:val="both"/>
      </w:pPr>
      <w:r>
        <w:t xml:space="preserve">С целью повышения миграционной привлекательности территорий вселения </w:t>
      </w:r>
      <w:hyperlink r:id="rId254">
        <w:r>
          <w:rPr>
            <w:color w:val="0000FF"/>
          </w:rPr>
          <w:t>Законом</w:t>
        </w:r>
      </w:hyperlink>
      <w:r>
        <w:t xml:space="preserve"> Красноярского края от 24.10.2013 N 5-1705 "О дополнительных мерах социальной поддержки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переселившимся в Красноярский край" для участников программы и членов их семей предусмотрены:</w:t>
      </w:r>
    </w:p>
    <w:p w:rsidR="00682C93" w:rsidRDefault="00682C93">
      <w:pPr>
        <w:pStyle w:val="ConsPlusNormal"/>
        <w:spacing w:before="220"/>
        <w:ind w:firstLine="540"/>
        <w:jc w:val="both"/>
      </w:pPr>
      <w:r>
        <w:t>единовременная денежная выплата на обустройство участнику программы и на каждого несовершеннолетнего ребенка - члена его семьи в размере двукратной величины прожиточного минимума на душу населения в целом по Красноярскому краю, установленной на дату подачи заявления о предоставлении единовременной денежной выплаты;</w:t>
      </w:r>
    </w:p>
    <w:p w:rsidR="00682C93" w:rsidRDefault="00682C93">
      <w:pPr>
        <w:pStyle w:val="ConsPlusNormal"/>
        <w:spacing w:before="220"/>
        <w:ind w:firstLine="540"/>
        <w:jc w:val="both"/>
      </w:pPr>
      <w:r>
        <w:t>компенсация затрат на перевод документов с иностранного языка на русский язык и уплату государственной пошлины за свидетельствование верности перевода документов в размере не более 2,0 тыс. рублей в общей сумме на участника программы и членов его семьи.</w:t>
      </w:r>
    </w:p>
    <w:p w:rsidR="00682C93" w:rsidRDefault="00682C93">
      <w:pPr>
        <w:pStyle w:val="ConsPlusNormal"/>
        <w:jc w:val="both"/>
      </w:pPr>
    </w:p>
    <w:p w:rsidR="00682C93" w:rsidRDefault="00682C93">
      <w:pPr>
        <w:pStyle w:val="ConsPlusTitle"/>
        <w:jc w:val="center"/>
        <w:outlineLvl w:val="3"/>
      </w:pPr>
      <w:r>
        <w:t>1. ПОРЯДОК ПРИЕМА УЧАСТНИКОВ ГОСУДАРСТВЕННОЙ ПРОГРАММЫ</w:t>
      </w:r>
    </w:p>
    <w:p w:rsidR="00682C93" w:rsidRDefault="00682C93">
      <w:pPr>
        <w:pStyle w:val="ConsPlusTitle"/>
        <w:jc w:val="center"/>
      </w:pPr>
      <w:r>
        <w:t>ПЕРЕСЕЛЕНИЯ И ЧЛЕНОВ ИХ СЕМЕЙ, ИХ ВРЕМЕННОГО РАЗМЕЩЕНИЯ,</w:t>
      </w:r>
    </w:p>
    <w:p w:rsidR="00682C93" w:rsidRDefault="00682C93">
      <w:pPr>
        <w:pStyle w:val="ConsPlusTitle"/>
        <w:jc w:val="center"/>
      </w:pPr>
      <w:r>
        <w:t>ПРЕДОСТАВЛЕНИЯ ПРАВОВОГО СТАТУСА И ОБУСТРОЙСТВА</w:t>
      </w:r>
    </w:p>
    <w:p w:rsidR="00682C93" w:rsidRDefault="00682C93">
      <w:pPr>
        <w:pStyle w:val="ConsPlusTitle"/>
        <w:jc w:val="center"/>
      </w:pPr>
      <w:r>
        <w:t>НА ТЕРРИТОРИИ КРАСНОЯРСКОГО КРАЯ</w:t>
      </w:r>
    </w:p>
    <w:p w:rsidR="00682C93" w:rsidRDefault="00682C93">
      <w:pPr>
        <w:pStyle w:val="ConsPlusNormal"/>
        <w:jc w:val="both"/>
      </w:pPr>
    </w:p>
    <w:p w:rsidR="00682C93" w:rsidRDefault="00682C93">
      <w:pPr>
        <w:pStyle w:val="ConsPlusTitle"/>
        <w:jc w:val="center"/>
        <w:outlineLvl w:val="4"/>
      </w:pPr>
      <w:r>
        <w:t>1. Общие положения</w:t>
      </w:r>
    </w:p>
    <w:p w:rsidR="00682C93" w:rsidRDefault="00682C93">
      <w:pPr>
        <w:pStyle w:val="ConsPlusNormal"/>
        <w:jc w:val="both"/>
      </w:pPr>
    </w:p>
    <w:p w:rsidR="00682C93" w:rsidRDefault="00682C93">
      <w:pPr>
        <w:pStyle w:val="ConsPlusNormal"/>
        <w:ind w:firstLine="540"/>
        <w:jc w:val="both"/>
      </w:pPr>
      <w:r>
        <w:t>1.1. Порядок приема участников Государственной программы переселения и членов их семей, предоставления правового статуса, временного размещения и обустройства на территории Красноярского края (далее - Порядок) определяет механизм оказания содействия участникам Государственной программы и членам их семей в обустройстве и адаптации на территории вселения.</w:t>
      </w:r>
    </w:p>
    <w:p w:rsidR="00682C93" w:rsidRDefault="00682C93">
      <w:pPr>
        <w:pStyle w:val="ConsPlusNormal"/>
        <w:spacing w:before="220"/>
        <w:ind w:firstLine="540"/>
        <w:jc w:val="both"/>
      </w:pPr>
      <w:r>
        <w:t xml:space="preserve">1.2. Реализация функций по оформлению документов, удостоверяющих правовой статус </w:t>
      </w:r>
      <w:r>
        <w:lastRenderedPageBreak/>
        <w:t>участника Государственной программы переселения и членов его семьи, в Красноярском крае возложена на Управление по вопросам миграции Главного управления Министерства внутренних дел Российской Федерации по Красноярскому краю (далее - УВМ ГУ МВД России по Красноярскому краю).</w:t>
      </w:r>
    </w:p>
    <w:p w:rsidR="00682C93" w:rsidRDefault="00682C93">
      <w:pPr>
        <w:pStyle w:val="ConsPlusNormal"/>
        <w:spacing w:before="220"/>
        <w:ind w:firstLine="540"/>
        <w:jc w:val="both"/>
      </w:pPr>
      <w:r>
        <w:t>Подробную информацию об осуществлении указанных функций можно получить в УВМ ГУ МВД России по Красноярскому краю: 660020, г. Красноярск, ул. Мужества, д. 2, телефоны: +7 (391) 229-56-71, 229-56-72, 229-56-73, 229-56-74, также указанная информация размещена на официальном сайте ГУ МВД России по Красноярскому краю (</w:t>
      </w:r>
      <w:hyperlink r:id="rId255">
        <w:r>
          <w:rPr>
            <w:color w:val="0000FF"/>
          </w:rPr>
          <w:t>https://24.мвд.рф</w:t>
        </w:r>
      </w:hyperlink>
      <w:r>
        <w:t>).</w:t>
      </w:r>
    </w:p>
    <w:p w:rsidR="00682C93" w:rsidRDefault="00682C93">
      <w:pPr>
        <w:pStyle w:val="ConsPlusNormal"/>
        <w:spacing w:before="220"/>
        <w:ind w:firstLine="540"/>
        <w:jc w:val="both"/>
      </w:pPr>
      <w:r>
        <w:t>Информация о территориальных подразделениях Главного управления МВД России по Красноярскому краю и Управления по вопросам миграции Главного управления МВД России по Красноярскому краю размещена на официальном сайте Главного управления МВД России по Красноярскому краю (</w:t>
      </w:r>
      <w:hyperlink r:id="rId256">
        <w:r>
          <w:rPr>
            <w:color w:val="0000FF"/>
          </w:rPr>
          <w:t>https://24.мвд.рф</w:t>
        </w:r>
      </w:hyperlink>
      <w:r>
        <w:t>).</w:t>
      </w:r>
    </w:p>
    <w:p w:rsidR="00682C93" w:rsidRDefault="00682C93">
      <w:pPr>
        <w:pStyle w:val="ConsPlusNormal"/>
        <w:spacing w:before="220"/>
        <w:ind w:firstLine="540"/>
        <w:jc w:val="both"/>
      </w:pPr>
      <w:r>
        <w:t>1.3. Уполномоченным органом, ответственным за реализацию подпрограммы на территории Красноярского края, является агентство по труду и занятости населения Красноярского края (далее - агентство).</w:t>
      </w:r>
    </w:p>
    <w:p w:rsidR="00682C93" w:rsidRDefault="00682C93">
      <w:pPr>
        <w:pStyle w:val="ConsPlusNormal"/>
        <w:spacing w:before="220"/>
        <w:ind w:firstLine="540"/>
        <w:jc w:val="both"/>
      </w:pPr>
      <w:r>
        <w:t>Адрес агентства: 660021, г. Красноярск, ул. Дубровинского, д. 110, стр. 2, телефон: +7 (391) 221-98-27, e-mail: work-azn24@mail.ru.</w:t>
      </w:r>
    </w:p>
    <w:p w:rsidR="00682C93" w:rsidRDefault="00682C93">
      <w:pPr>
        <w:pStyle w:val="ConsPlusNormal"/>
        <w:spacing w:before="220"/>
        <w:ind w:firstLine="540"/>
        <w:jc w:val="both"/>
      </w:pPr>
      <w:r>
        <w:t xml:space="preserve">Информация об адресах, телефонах и часах приема государственных казенных учреждений службы занятости населения Красноярского края размещена на интерактивном портале Агентства </w:t>
      </w:r>
      <w:hyperlink r:id="rId257">
        <w:r>
          <w:rPr>
            <w:color w:val="0000FF"/>
          </w:rPr>
          <w:t>https://trud.krskstate.ru</w:t>
        </w:r>
      </w:hyperlink>
      <w:r>
        <w:t>.</w:t>
      </w:r>
    </w:p>
    <w:p w:rsidR="00682C93" w:rsidRDefault="00682C93">
      <w:pPr>
        <w:pStyle w:val="ConsPlusNormal"/>
        <w:spacing w:before="220"/>
        <w:ind w:firstLine="540"/>
        <w:jc w:val="both"/>
      </w:pPr>
      <w:r>
        <w:t xml:space="preserve">1.4. Информация об адресах и телефонах соисполнителей подпрограммы размещена на официальном сайте Правительства Красноярского края </w:t>
      </w:r>
      <w:hyperlink r:id="rId258">
        <w:r>
          <w:rPr>
            <w:color w:val="0000FF"/>
          </w:rPr>
          <w:t>http://www.krskstate.ru</w:t>
        </w:r>
      </w:hyperlink>
      <w:r>
        <w:t>.</w:t>
      </w:r>
    </w:p>
    <w:p w:rsidR="00682C93" w:rsidRDefault="00682C93">
      <w:pPr>
        <w:pStyle w:val="ConsPlusNormal"/>
        <w:jc w:val="both"/>
      </w:pPr>
    </w:p>
    <w:p w:rsidR="00682C93" w:rsidRDefault="00682C93">
      <w:pPr>
        <w:pStyle w:val="ConsPlusTitle"/>
        <w:jc w:val="center"/>
        <w:outlineLvl w:val="4"/>
      </w:pPr>
      <w:r>
        <w:t>2. Порядок встречи прибывших в Красноярский край участников</w:t>
      </w:r>
    </w:p>
    <w:p w:rsidR="00682C93" w:rsidRDefault="00682C93">
      <w:pPr>
        <w:pStyle w:val="ConsPlusTitle"/>
        <w:jc w:val="center"/>
      </w:pPr>
      <w:r>
        <w:t>Государственной программы переселения и членов их семей</w:t>
      </w:r>
    </w:p>
    <w:p w:rsidR="00682C93" w:rsidRDefault="00682C93">
      <w:pPr>
        <w:pStyle w:val="ConsPlusTitle"/>
        <w:jc w:val="center"/>
      </w:pPr>
      <w:r>
        <w:t>и направления их для проживания на территории муниципальных</w:t>
      </w:r>
    </w:p>
    <w:p w:rsidR="00682C93" w:rsidRDefault="00682C93">
      <w:pPr>
        <w:pStyle w:val="ConsPlusTitle"/>
        <w:jc w:val="center"/>
      </w:pPr>
      <w:r>
        <w:t>образований, расположенных на территории Красноярского края</w:t>
      </w:r>
    </w:p>
    <w:p w:rsidR="00682C93" w:rsidRDefault="00682C93">
      <w:pPr>
        <w:pStyle w:val="ConsPlusNormal"/>
        <w:jc w:val="both"/>
      </w:pPr>
    </w:p>
    <w:p w:rsidR="00682C93" w:rsidRDefault="00682C93">
      <w:pPr>
        <w:pStyle w:val="ConsPlusNormal"/>
        <w:ind w:firstLine="540"/>
        <w:jc w:val="both"/>
      </w:pPr>
      <w:r>
        <w:t>2.1. После получения свидетельства участника Государственной программы участник Государственной программы переселения и члены его семьи прибывают в Красноярский край.</w:t>
      </w:r>
    </w:p>
    <w:p w:rsidR="00682C93" w:rsidRDefault="00682C93">
      <w:pPr>
        <w:pStyle w:val="ConsPlusNormal"/>
        <w:spacing w:before="220"/>
        <w:ind w:firstLine="540"/>
        <w:jc w:val="both"/>
      </w:pPr>
      <w:r>
        <w:t>2.2. Прибытие участника Государственной программы переселения и членов его семьи в Красноярский край осуществляется самостоятельно.</w:t>
      </w:r>
    </w:p>
    <w:p w:rsidR="00682C93" w:rsidRDefault="00682C93">
      <w:pPr>
        <w:pStyle w:val="ConsPlusNormal"/>
        <w:spacing w:before="220"/>
        <w:ind w:firstLine="540"/>
        <w:jc w:val="both"/>
      </w:pPr>
      <w:r>
        <w:t>2.3. От муниципального образования город Красноярск до всех муниципальных образований, расположенных на территории Красноярского края, осуществляется автобусное, железнодорожное и авиационное сообщение.</w:t>
      </w:r>
    </w:p>
    <w:p w:rsidR="00682C93" w:rsidRDefault="00682C93">
      <w:pPr>
        <w:pStyle w:val="ConsPlusNormal"/>
        <w:spacing w:before="220"/>
        <w:ind w:firstLine="540"/>
        <w:jc w:val="both"/>
      </w:pPr>
      <w:r>
        <w:t>2.4. Оплата временного размещения участника Государственной программы переселения и членов его семьи осуществляется за собственный счет.</w:t>
      </w:r>
    </w:p>
    <w:p w:rsidR="00682C93" w:rsidRDefault="00682C93">
      <w:pPr>
        <w:pStyle w:val="ConsPlusNormal"/>
        <w:spacing w:before="220"/>
        <w:ind w:firstLine="540"/>
        <w:jc w:val="both"/>
      </w:pPr>
      <w:r>
        <w:t>2.5. По прибытии на территорию муниципального образования, расположенного на территории Красноярского края, выбранного в качестве территории вселения, участник Государственной программы может обратиться в администрацию соответствующего муниципального образования для получения консультационной помощи в обустройстве.</w:t>
      </w:r>
    </w:p>
    <w:p w:rsidR="00682C93" w:rsidRDefault="00682C93">
      <w:pPr>
        <w:pStyle w:val="ConsPlusNormal"/>
        <w:spacing w:before="220"/>
        <w:ind w:firstLine="540"/>
        <w:jc w:val="both"/>
      </w:pPr>
      <w:r>
        <w:t>2.6. Администрации муниципальных образований, расположенных на территории Красноярского края:</w:t>
      </w:r>
    </w:p>
    <w:p w:rsidR="00682C93" w:rsidRDefault="00682C93">
      <w:pPr>
        <w:pStyle w:val="ConsPlusNormal"/>
        <w:spacing w:before="220"/>
        <w:ind w:firstLine="540"/>
        <w:jc w:val="both"/>
      </w:pPr>
      <w:r>
        <w:t xml:space="preserve">информируют участников Государственной программы и членов их семей о </w:t>
      </w:r>
      <w:r>
        <w:lastRenderedPageBreak/>
        <w:t>последовательности действий на территории вселения;</w:t>
      </w:r>
    </w:p>
    <w:p w:rsidR="00682C93" w:rsidRDefault="00682C93">
      <w:pPr>
        <w:pStyle w:val="ConsPlusNormal"/>
        <w:spacing w:before="220"/>
        <w:ind w:firstLine="540"/>
        <w:jc w:val="both"/>
      </w:pPr>
      <w:r>
        <w:t>отслеживают ход размещения и обустройства участников Государственной программы и членов их семей;</w:t>
      </w:r>
    </w:p>
    <w:p w:rsidR="00682C93" w:rsidRDefault="00682C93">
      <w:pPr>
        <w:pStyle w:val="ConsPlusNormal"/>
        <w:spacing w:before="220"/>
        <w:ind w:firstLine="540"/>
        <w:jc w:val="both"/>
      </w:pPr>
      <w:r>
        <w:t>направляют участников Государственной программы в территориальное подразделение ГУ МВД России по Красноярскому краю для оформления документов, удостоверяющих правовой статус участников Государственной программы и членов их семей;</w:t>
      </w:r>
    </w:p>
    <w:p w:rsidR="00682C93" w:rsidRDefault="00682C93">
      <w:pPr>
        <w:pStyle w:val="ConsPlusNormal"/>
        <w:spacing w:before="220"/>
        <w:ind w:firstLine="540"/>
        <w:jc w:val="both"/>
      </w:pPr>
      <w:r>
        <w:t>осуществляют учет участников Государственной программы, статистическое наблюдение за ходом реализации Программы.</w:t>
      </w:r>
    </w:p>
    <w:p w:rsidR="00682C93" w:rsidRDefault="00682C93">
      <w:pPr>
        <w:pStyle w:val="ConsPlusNormal"/>
        <w:jc w:val="both"/>
      </w:pPr>
    </w:p>
    <w:p w:rsidR="00682C93" w:rsidRDefault="00682C93">
      <w:pPr>
        <w:pStyle w:val="ConsPlusTitle"/>
        <w:jc w:val="center"/>
        <w:outlineLvl w:val="4"/>
      </w:pPr>
      <w:r>
        <w:t>3. Условия включения участника Государственной программы</w:t>
      </w:r>
    </w:p>
    <w:p w:rsidR="00682C93" w:rsidRDefault="00682C93">
      <w:pPr>
        <w:pStyle w:val="ConsPlusTitle"/>
        <w:jc w:val="center"/>
      </w:pPr>
      <w:r>
        <w:t>в федеральные и региональные программы по улучшению</w:t>
      </w:r>
    </w:p>
    <w:p w:rsidR="00682C93" w:rsidRDefault="00682C93">
      <w:pPr>
        <w:pStyle w:val="ConsPlusTitle"/>
        <w:jc w:val="center"/>
      </w:pPr>
      <w:r>
        <w:t>жилищных условий</w:t>
      </w:r>
    </w:p>
    <w:p w:rsidR="00682C93" w:rsidRDefault="00682C93">
      <w:pPr>
        <w:pStyle w:val="ConsPlusNormal"/>
        <w:jc w:val="both"/>
      </w:pPr>
    </w:p>
    <w:p w:rsidR="00682C93" w:rsidRDefault="00682C93">
      <w:pPr>
        <w:pStyle w:val="ConsPlusNormal"/>
        <w:ind w:firstLine="540"/>
        <w:jc w:val="both"/>
      </w:pPr>
      <w:r>
        <w:t>3. Включение участника Государственной программы в соответствующие федеральные и региональные программы по улучшению жилищных условий осуществляется в соответствии с законодательством Российской Федерации и нормативными правовыми актами Красноярского края.</w:t>
      </w:r>
    </w:p>
    <w:p w:rsidR="00682C93" w:rsidRDefault="00682C93">
      <w:pPr>
        <w:pStyle w:val="ConsPlusNormal"/>
        <w:spacing w:before="220"/>
        <w:ind w:firstLine="540"/>
        <w:jc w:val="both"/>
      </w:pPr>
      <w:r>
        <w:t>3.1. Жилищное обустройство участников Государственной программы происходит в имеющемся жилом фонде на условиях найма или покупки жилья на вторичном рынке за счет средств участников Государственной программы. Соотечественники самостоятельно принимают решение о жилищном обустройстве в зависимости от уровня их материальной обеспеченности.</w:t>
      </w:r>
    </w:p>
    <w:p w:rsidR="00682C93" w:rsidRDefault="00682C93">
      <w:pPr>
        <w:pStyle w:val="ConsPlusNormal"/>
        <w:jc w:val="both"/>
      </w:pPr>
    </w:p>
    <w:p w:rsidR="00682C93" w:rsidRDefault="00682C93">
      <w:pPr>
        <w:pStyle w:val="ConsPlusTitle"/>
        <w:jc w:val="center"/>
        <w:outlineLvl w:val="4"/>
      </w:pPr>
      <w:r>
        <w:t>4. Порядок оформления документов, удостоверяющих правовой</w:t>
      </w:r>
    </w:p>
    <w:p w:rsidR="00682C93" w:rsidRDefault="00682C93">
      <w:pPr>
        <w:pStyle w:val="ConsPlusTitle"/>
        <w:jc w:val="center"/>
      </w:pPr>
      <w:r>
        <w:t>статус участника Государственной программы и членов</w:t>
      </w:r>
    </w:p>
    <w:p w:rsidR="00682C93" w:rsidRDefault="00682C93">
      <w:pPr>
        <w:pStyle w:val="ConsPlusTitle"/>
        <w:jc w:val="center"/>
      </w:pPr>
      <w:r>
        <w:t>его семьи как лиц, проживающих в Российской Федерации</w:t>
      </w:r>
    </w:p>
    <w:p w:rsidR="00682C93" w:rsidRDefault="00682C93">
      <w:pPr>
        <w:pStyle w:val="ConsPlusNormal"/>
        <w:jc w:val="both"/>
      </w:pPr>
    </w:p>
    <w:p w:rsidR="00682C93" w:rsidRDefault="00682C93">
      <w:pPr>
        <w:pStyle w:val="ConsPlusNormal"/>
        <w:ind w:firstLine="540"/>
        <w:jc w:val="both"/>
      </w:pPr>
      <w:r>
        <w:t>4.1. Соотечественники, постоянно проживающие за пределами территории Российской Федерации, подают заявления об участии в Государственной программе в уполномоченный орган (в представительства Министерства внутренних дел Российской Федерации за рубежом, дипломатические представительства или консульские учреждения Российской Федерации) в стране своего постоянного проживания.</w:t>
      </w:r>
    </w:p>
    <w:p w:rsidR="00682C93" w:rsidRDefault="00682C93">
      <w:pPr>
        <w:pStyle w:val="ConsPlusNormal"/>
        <w:spacing w:before="220"/>
        <w:ind w:firstLine="540"/>
        <w:jc w:val="both"/>
      </w:pPr>
      <w:r>
        <w:t>4.2. Соотечественники, являющиеся иностранными гражданами, постоянно или временно проживающие на законном основании на территории Российской Федерации либо прибывшие на территорию Российской Федерации в экстренном массовом порядке, признанные беженцами на территории Российской Федерации или получившие временное убежище на территории Российской Федерации и желающие принять участие в Государственной программе, подают в ГУ МВД России по Красноярскому краю заявление об участии в Государственной программе.</w:t>
      </w:r>
    </w:p>
    <w:p w:rsidR="00682C93" w:rsidRDefault="00682C93">
      <w:pPr>
        <w:pStyle w:val="ConsPlusNormal"/>
        <w:spacing w:before="220"/>
        <w:ind w:firstLine="540"/>
        <w:jc w:val="both"/>
      </w:pPr>
      <w:r>
        <w:t>4.3. Постановка на миграционный учет, регистрация участников Государственной программы - граждан Российской Федерации по месту пребывания или жительства, замена загранпаспорта гражданина Российской Федерации на общегражданский паспорт и выдача паспорта гражданина Российской Федерации гражданину Российской Федерации осуществляются ГУ МВД России по Красноярскому краю.</w:t>
      </w:r>
    </w:p>
    <w:p w:rsidR="00682C93" w:rsidRDefault="00682C93">
      <w:pPr>
        <w:pStyle w:val="ConsPlusNormal"/>
        <w:spacing w:before="220"/>
        <w:ind w:firstLine="540"/>
        <w:jc w:val="both"/>
      </w:pPr>
      <w:r>
        <w:t>4.4. Предоставление соотечественникам и членам их семей государственных услуг осуществляется УВМ ГУ МВД России по Красноярскому краю в рамках действующих административных регламентов.</w:t>
      </w:r>
    </w:p>
    <w:p w:rsidR="00682C93" w:rsidRDefault="00682C93">
      <w:pPr>
        <w:pStyle w:val="ConsPlusNormal"/>
        <w:spacing w:before="220"/>
        <w:ind w:firstLine="540"/>
        <w:jc w:val="both"/>
      </w:pPr>
      <w:r>
        <w:t xml:space="preserve">В соответствии с </w:t>
      </w:r>
      <w:hyperlink r:id="rId259">
        <w:r>
          <w:rPr>
            <w:color w:val="0000FF"/>
          </w:rPr>
          <w:t>Указом</w:t>
        </w:r>
      </w:hyperlink>
      <w:r>
        <w:t xml:space="preserve"> Президента Российской Федерации от 22.06.2006 N 637 "О мерах по оказанию содействия добровольному переселению в Российскую Федерацию соотечественников, </w:t>
      </w:r>
      <w:r>
        <w:lastRenderedPageBreak/>
        <w:t>проживающих за рубежом" участник Государственной программы и члены его семьи имеют право на получение разрешения на временное проживание вне квот, вида на жительство, а также на приобретение гражданства Российской Федерации в упрощенном порядке в соответствии с законодательством Российской Федерации о гражданстве Российской Федерации.</w:t>
      </w:r>
    </w:p>
    <w:p w:rsidR="00682C93" w:rsidRDefault="00682C93">
      <w:pPr>
        <w:pStyle w:val="ConsPlusNormal"/>
        <w:spacing w:before="220"/>
        <w:ind w:firstLine="540"/>
        <w:jc w:val="both"/>
      </w:pPr>
      <w:r>
        <w:t>Постановка на миграционный учет по месту пребывания и регистрация по месту жительства участников Государственной программы и членов их семей, являющихся иностранными гражданами или лицами без гражданства, осуществляются в соответствии со следующими актами:</w:t>
      </w:r>
    </w:p>
    <w:p w:rsidR="00682C93" w:rsidRDefault="00682C93">
      <w:pPr>
        <w:pStyle w:val="ConsPlusNormal"/>
        <w:spacing w:before="220"/>
        <w:ind w:firstLine="540"/>
        <w:jc w:val="both"/>
      </w:pPr>
      <w:r>
        <w:t xml:space="preserve">Федеральным </w:t>
      </w:r>
      <w:hyperlink r:id="rId260">
        <w:r>
          <w:rPr>
            <w:color w:val="0000FF"/>
          </w:rPr>
          <w:t>законом</w:t>
        </w:r>
      </w:hyperlink>
      <w:r>
        <w:t xml:space="preserve"> от 18.07.2006 N 109-ФЗ "О миграционном учете иностранных граждан и лиц без гражданства в Российской Федерации";</w:t>
      </w:r>
    </w:p>
    <w:p w:rsidR="00682C93" w:rsidRDefault="00682C93">
      <w:pPr>
        <w:pStyle w:val="ConsPlusNormal"/>
        <w:spacing w:before="220"/>
        <w:ind w:firstLine="540"/>
        <w:jc w:val="both"/>
      </w:pPr>
      <w:hyperlink r:id="rId261">
        <w:r>
          <w:rPr>
            <w:color w:val="0000FF"/>
          </w:rPr>
          <w:t>Постановлением</w:t>
        </w:r>
      </w:hyperlink>
      <w:r>
        <w:t xml:space="preserve"> Правительства Российской Федерации от 15.01.2007 N 9 "О порядке осуществления миграционного учета иностранных граждан и лиц без гражданства в Российской Федерации";</w:t>
      </w:r>
    </w:p>
    <w:p w:rsidR="00682C93" w:rsidRDefault="00682C93">
      <w:pPr>
        <w:pStyle w:val="ConsPlusNormal"/>
        <w:spacing w:before="220"/>
        <w:ind w:firstLine="540"/>
        <w:jc w:val="both"/>
      </w:pPr>
      <w:hyperlink r:id="rId262">
        <w:r>
          <w:rPr>
            <w:color w:val="0000FF"/>
          </w:rPr>
          <w:t>Приказом</w:t>
        </w:r>
      </w:hyperlink>
      <w:r>
        <w:t xml:space="preserve"> Министерства внутренних дел Российской Федерации от 10.12.2020 N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 числе многофункциональным центром предоставления государственных и муниципальных услуг".</w:t>
      </w:r>
    </w:p>
    <w:p w:rsidR="00682C93" w:rsidRDefault="00682C93">
      <w:pPr>
        <w:pStyle w:val="ConsPlusNormal"/>
        <w:spacing w:before="220"/>
        <w:ind w:firstLine="540"/>
        <w:jc w:val="both"/>
      </w:pPr>
      <w:r>
        <w:t>Постановка на миграционный учет осуществляется в территориальных подразделениях ГУ МВД России по Красноярскому, по месту пребывания (проживания) участников Государственной программы и членов их семей в порядке и сроки, предусмотренные указанными нормативными актами.</w:t>
      </w:r>
    </w:p>
    <w:p w:rsidR="00682C93" w:rsidRDefault="00682C93">
      <w:pPr>
        <w:pStyle w:val="ConsPlusNormal"/>
        <w:spacing w:before="220"/>
        <w:ind w:firstLine="540"/>
        <w:jc w:val="both"/>
      </w:pPr>
      <w:r>
        <w:t xml:space="preserve">Прием документов на получение разрешения на временное проживание осуществляется в соответствии с </w:t>
      </w:r>
      <w:hyperlink r:id="rId263">
        <w:r>
          <w:rPr>
            <w:color w:val="0000FF"/>
          </w:rPr>
          <w:t>Приказом</w:t>
        </w:r>
      </w:hyperlink>
      <w:r>
        <w:t xml:space="preserve"> МВД России от 08.06.2020 N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p w:rsidR="00682C93" w:rsidRDefault="00682C93">
      <w:pPr>
        <w:pStyle w:val="ConsPlusNormal"/>
        <w:spacing w:before="220"/>
        <w:ind w:firstLine="540"/>
        <w:jc w:val="both"/>
      </w:pPr>
      <w:r>
        <w:t xml:space="preserve">Прием документов на получение вида на жительство осуществляется в соответствии с </w:t>
      </w:r>
      <w:hyperlink r:id="rId264">
        <w:r>
          <w:rPr>
            <w:color w:val="0000FF"/>
          </w:rPr>
          <w:t>Приказом</w:t>
        </w:r>
      </w:hyperlink>
      <w:r>
        <w:t xml:space="preserve"> МВД России от 11.06.2020 N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p>
    <w:p w:rsidR="00682C93" w:rsidRDefault="00682C93">
      <w:pPr>
        <w:pStyle w:val="ConsPlusNormal"/>
        <w:spacing w:before="220"/>
        <w:ind w:firstLine="540"/>
        <w:jc w:val="both"/>
      </w:pPr>
      <w:r>
        <w:t xml:space="preserve">Прием документов на приобретение гражданства Российской Федерации осуществляется в соответствии с Федеральным </w:t>
      </w:r>
      <w:hyperlink r:id="rId265">
        <w:r>
          <w:rPr>
            <w:color w:val="0000FF"/>
          </w:rPr>
          <w:t>законом</w:t>
        </w:r>
      </w:hyperlink>
      <w:r>
        <w:t xml:space="preserve"> от 31.05.2002 N 62-ФЗ "О гражданстве Российской Федерации", </w:t>
      </w:r>
      <w:hyperlink r:id="rId266">
        <w:r>
          <w:rPr>
            <w:color w:val="0000FF"/>
          </w:rPr>
          <w:t>Указом</w:t>
        </w:r>
      </w:hyperlink>
      <w:r>
        <w:t xml:space="preserve"> Президента Российской Федерации от 14.11.2002 N 1325 "Об утверждении Положения о порядке рассмотрения вопросов гражданства Российской Федерации", </w:t>
      </w:r>
      <w:hyperlink r:id="rId267">
        <w:r>
          <w:rPr>
            <w:color w:val="0000FF"/>
          </w:rPr>
          <w:t>Приказом</w:t>
        </w:r>
      </w:hyperlink>
      <w:r>
        <w:t xml:space="preserve"> МВД России от 16.09.2019 N 623 "Об утверждении Инструкции об организации деятельности Министерства внутренних дел Российской Федерации и его территориальных органов при рассмотрении заявлений по вопросам гражданства Российской Федерации и принятии по ним решений".</w:t>
      </w:r>
    </w:p>
    <w:p w:rsidR="00682C93" w:rsidRDefault="00682C93">
      <w:pPr>
        <w:pStyle w:val="ConsPlusNormal"/>
        <w:spacing w:before="220"/>
        <w:ind w:firstLine="540"/>
        <w:jc w:val="both"/>
      </w:pPr>
      <w:r>
        <w:lastRenderedPageBreak/>
        <w:t xml:space="preserve">Порядок регистрации по месту жительства граждан Российской Федерации определен </w:t>
      </w:r>
      <w:hyperlink r:id="rId268">
        <w:r>
          <w:rPr>
            <w:color w:val="0000FF"/>
          </w:rPr>
          <w:t>Приказом</w:t>
        </w:r>
      </w:hyperlink>
      <w:r>
        <w:t xml:space="preserve"> МВД России от 31.12.2017 N 984 "Об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p w:rsidR="00682C93" w:rsidRDefault="00682C93">
      <w:pPr>
        <w:pStyle w:val="ConsPlusNormal"/>
        <w:spacing w:before="220"/>
        <w:ind w:firstLine="540"/>
        <w:jc w:val="both"/>
      </w:pPr>
      <w:r>
        <w:t xml:space="preserve">Работа с соотечественниками по предоставлению государственной услуги по оформлению, выдаче и замене свидетельства участника Государственной программы осуществляется в соответствии с </w:t>
      </w:r>
      <w:hyperlink r:id="rId269">
        <w:r>
          <w:rPr>
            <w:color w:val="0000FF"/>
          </w:rPr>
          <w:t>Приказом</w:t>
        </w:r>
      </w:hyperlink>
      <w:r>
        <w:t xml:space="preserve"> МВД России от 12.03.2020 N 134 "Об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выдаче и замене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682C93" w:rsidRDefault="00682C93">
      <w:pPr>
        <w:pStyle w:val="ConsPlusNormal"/>
        <w:jc w:val="both"/>
      </w:pPr>
    </w:p>
    <w:p w:rsidR="00682C93" w:rsidRDefault="00682C93">
      <w:pPr>
        <w:pStyle w:val="ConsPlusTitle"/>
        <w:jc w:val="center"/>
        <w:outlineLvl w:val="4"/>
      </w:pPr>
      <w:r>
        <w:t>5. Порядок предоставления услуг по трудоустройству</w:t>
      </w:r>
    </w:p>
    <w:p w:rsidR="00682C93" w:rsidRDefault="00682C93">
      <w:pPr>
        <w:pStyle w:val="ConsPlusTitle"/>
        <w:jc w:val="center"/>
      </w:pPr>
      <w:r>
        <w:t>участника Государственной программы и членов его семьи</w:t>
      </w:r>
    </w:p>
    <w:p w:rsidR="00682C93" w:rsidRDefault="00682C93">
      <w:pPr>
        <w:pStyle w:val="ConsPlusTitle"/>
        <w:jc w:val="center"/>
      </w:pPr>
      <w:r>
        <w:t>в целях трудоустройства</w:t>
      </w:r>
    </w:p>
    <w:p w:rsidR="00682C93" w:rsidRDefault="00682C93">
      <w:pPr>
        <w:pStyle w:val="ConsPlusNormal"/>
        <w:jc w:val="both"/>
      </w:pPr>
    </w:p>
    <w:p w:rsidR="00682C93" w:rsidRDefault="00682C93">
      <w:pPr>
        <w:pStyle w:val="ConsPlusNormal"/>
        <w:ind w:firstLine="540"/>
        <w:jc w:val="both"/>
      </w:pPr>
      <w:r>
        <w:t>5.1. На территории Красноярского края государственные услуги в области содействия занятости населения участникам Государственной программы и членам их семей оказывают краевые государственные учреждения службы занятости населения (далее - центр занятости населения).</w:t>
      </w:r>
    </w:p>
    <w:p w:rsidR="00682C93" w:rsidRDefault="00682C93">
      <w:pPr>
        <w:pStyle w:val="ConsPlusNormal"/>
        <w:spacing w:before="220"/>
        <w:ind w:firstLine="540"/>
        <w:jc w:val="both"/>
      </w:pPr>
      <w:r>
        <w:t>5.2. В число государственных услуг, которые могут быть предоставлены центрами занятости населения участникам Государственной программы и членам их семей, входят:</w:t>
      </w:r>
    </w:p>
    <w:p w:rsidR="00682C93" w:rsidRDefault="00682C93">
      <w:pPr>
        <w:pStyle w:val="ConsPlusNormal"/>
        <w:spacing w:before="220"/>
        <w:ind w:firstLine="540"/>
        <w:jc w:val="both"/>
      </w:pPr>
      <w:r>
        <w:t>содействие в поиске подходящей работы;</w:t>
      </w:r>
    </w:p>
    <w:p w:rsidR="00682C93" w:rsidRDefault="00682C93">
      <w:pPr>
        <w:pStyle w:val="ConsPlusNormal"/>
        <w:spacing w:before="220"/>
        <w:ind w:firstLine="540"/>
        <w:jc w:val="both"/>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682C93" w:rsidRDefault="00682C93">
      <w:pPr>
        <w:pStyle w:val="ConsPlusNormal"/>
        <w:spacing w:before="220"/>
        <w:ind w:firstLine="540"/>
        <w:jc w:val="both"/>
      </w:pPr>
      <w:r>
        <w:t>организация проведения оплачиваемых общественных работ;</w:t>
      </w:r>
    </w:p>
    <w:p w:rsidR="00682C93" w:rsidRDefault="00682C93">
      <w:pPr>
        <w:pStyle w:val="ConsPlusNormal"/>
        <w:spacing w:before="220"/>
        <w:ind w:firstLine="540"/>
        <w:jc w:val="both"/>
      </w:pPr>
      <w:r>
        <w:t>организация временного трудоустройства несовершеннолетних граждан в возрасте от 14 до 18 лет в свободное от учебы время;</w:t>
      </w:r>
    </w:p>
    <w:p w:rsidR="00682C93" w:rsidRDefault="00682C93">
      <w:pPr>
        <w:pStyle w:val="ConsPlusNormal"/>
        <w:spacing w:before="220"/>
        <w:ind w:firstLine="540"/>
        <w:jc w:val="both"/>
      </w:pPr>
      <w:r>
        <w:t>организация сопровождения при содействии занятости инвалидов.</w:t>
      </w:r>
    </w:p>
    <w:p w:rsidR="00682C93" w:rsidRDefault="00682C93">
      <w:pPr>
        <w:pStyle w:val="ConsPlusNormal"/>
        <w:spacing w:before="220"/>
        <w:ind w:firstLine="540"/>
        <w:jc w:val="both"/>
      </w:pPr>
      <w:r>
        <w:t>Кроме того, участники Государственной программы и члены их семей информируются о положении на рынке труда Красноярского края и проводимых ярмарках вакансий, наличии учебных рабочих мест.</w:t>
      </w:r>
    </w:p>
    <w:p w:rsidR="00682C93" w:rsidRDefault="00682C93">
      <w:pPr>
        <w:pStyle w:val="ConsPlusNormal"/>
        <w:spacing w:before="220"/>
        <w:ind w:firstLine="540"/>
        <w:jc w:val="both"/>
      </w:pPr>
      <w:r>
        <w:t>5.3. Информационные услуги в сфере содействия занятости населения можно получить на интерактивном портале агентства (</w:t>
      </w:r>
      <w:hyperlink r:id="rId270">
        <w:r>
          <w:rPr>
            <w:color w:val="0000FF"/>
          </w:rPr>
          <w:t>http://trud.krskstate.ru</w:t>
        </w:r>
      </w:hyperlink>
      <w:r>
        <w:t>) и в информационно-аналитической системе Общероссийская база вакансий "Работа в России" (</w:t>
      </w:r>
      <w:hyperlink r:id="rId271">
        <w:r>
          <w:rPr>
            <w:color w:val="0000FF"/>
          </w:rPr>
          <w:t>http://trudvsem.ru</w:t>
        </w:r>
      </w:hyperlink>
      <w:r>
        <w:t>).</w:t>
      </w:r>
    </w:p>
    <w:p w:rsidR="00682C93" w:rsidRDefault="00682C93">
      <w:pPr>
        <w:pStyle w:val="ConsPlusNormal"/>
        <w:spacing w:before="220"/>
        <w:ind w:firstLine="540"/>
        <w:jc w:val="both"/>
      </w:pPr>
      <w:r>
        <w:t xml:space="preserve">Если образование и (или) квалификация, полученные в иностранном государстве, не соответствуют условиям, предусмотренным </w:t>
      </w:r>
      <w:hyperlink r:id="rId272">
        <w:r>
          <w:rPr>
            <w:color w:val="0000FF"/>
          </w:rPr>
          <w:t>частью 3 статьи 107</w:t>
        </w:r>
      </w:hyperlink>
      <w:r>
        <w:t xml:space="preserve"> Федерального закона от 29.12.2012 N 273-ФЗ "Об образовании в Российской Федерации", то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w:t>
      </w:r>
    </w:p>
    <w:p w:rsidR="00682C93" w:rsidRDefault="00682C93">
      <w:pPr>
        <w:pStyle w:val="ConsPlusNormal"/>
        <w:spacing w:before="220"/>
        <w:ind w:firstLine="540"/>
        <w:jc w:val="both"/>
      </w:pPr>
      <w:r>
        <w:t xml:space="preserve">В соответствии с </w:t>
      </w:r>
      <w:hyperlink r:id="rId273">
        <w:r>
          <w:rPr>
            <w:color w:val="0000FF"/>
          </w:rPr>
          <w:t>Распоряжением</w:t>
        </w:r>
      </w:hyperlink>
      <w:r>
        <w:t xml:space="preserve"> Правительства Российской Федерации от 27.02.2014 N 272-р уполномоченной организацией, осуществляющей функции национального информационного центра по информационному обеспечению признания в Российской Федерации образования и </w:t>
      </w:r>
      <w:r>
        <w:lastRenderedPageBreak/>
        <w:t xml:space="preserve">(или) квалификации, ученых степеней и ученых званий, полученных в иностранном государстве, является федеральное государственное бюджетное научное учреждение "Главный государственный экспертный центр оценки образования" (официальный сайт в информационно-телекоммуникационной сети Интернет: </w:t>
      </w:r>
      <w:hyperlink r:id="rId274">
        <w:r>
          <w:rPr>
            <w:color w:val="0000FF"/>
          </w:rPr>
          <w:t>https://nic.gov.ru</w:t>
        </w:r>
      </w:hyperlink>
      <w:r>
        <w:t>).</w:t>
      </w:r>
    </w:p>
    <w:p w:rsidR="00682C93" w:rsidRDefault="00682C93">
      <w:pPr>
        <w:pStyle w:val="ConsPlusNormal"/>
        <w:spacing w:before="220"/>
        <w:ind w:firstLine="540"/>
        <w:jc w:val="both"/>
      </w:pPr>
      <w:r>
        <w:t>5.4. Контактная информация о центрах занятости населения Красноярского края, перечень документов, необходимых для получения услуг в сфере занятости, также размещены на интерактивном портале агентства труда и занятости населения Красноярского края (</w:t>
      </w:r>
      <w:hyperlink r:id="rId275">
        <w:r>
          <w:rPr>
            <w:color w:val="0000FF"/>
          </w:rPr>
          <w:t>http://trud.krskstate.ru</w:t>
        </w:r>
      </w:hyperlink>
      <w:r>
        <w:t>).</w:t>
      </w:r>
    </w:p>
    <w:p w:rsidR="00682C93" w:rsidRDefault="00682C93">
      <w:pPr>
        <w:pStyle w:val="ConsPlusNormal"/>
        <w:jc w:val="both"/>
      </w:pPr>
    </w:p>
    <w:p w:rsidR="00682C93" w:rsidRDefault="00682C93">
      <w:pPr>
        <w:pStyle w:val="ConsPlusTitle"/>
        <w:jc w:val="center"/>
        <w:outlineLvl w:val="4"/>
      </w:pPr>
      <w:r>
        <w:t>6. Порядок предоставления медицинских услуг</w:t>
      </w:r>
    </w:p>
    <w:p w:rsidR="00682C93" w:rsidRDefault="00682C93">
      <w:pPr>
        <w:pStyle w:val="ConsPlusNormal"/>
        <w:jc w:val="both"/>
      </w:pPr>
    </w:p>
    <w:p w:rsidR="00682C93" w:rsidRDefault="00682C93">
      <w:pPr>
        <w:pStyle w:val="ConsPlusNormal"/>
        <w:ind w:firstLine="540"/>
        <w:jc w:val="both"/>
      </w:pPr>
      <w:r>
        <w:t>6.1. Все виды медицинской помощи, оказание которых осуществляется при наличии полисов обязательного медицинского страхования, до получения участниками Государственной программы и членами их семей полисов обязательного медицинского страхования оказываются в государственных и муниципальных учреждениях здравоохранения Красноярского края, находящихся на территориях вселения, в рамках Территориальной программы государственных гарантий бесплатного оказания гражданам медицинской помощи в Красноярском крае.</w:t>
      </w:r>
    </w:p>
    <w:p w:rsidR="00682C93" w:rsidRDefault="00682C93">
      <w:pPr>
        <w:pStyle w:val="ConsPlusNormal"/>
        <w:spacing w:before="220"/>
        <w:ind w:firstLine="540"/>
        <w:jc w:val="both"/>
      </w:pPr>
      <w:r>
        <w:t>6.2. Подтверждение наличия или отсутствия инфекционных заболеваний, представляющих опасность для окружающих, а также отсутствия факта употребления им наркотических средств или психотропных веществ без назначения врача либо новых потенциально опасных психоактивных веществ осуществляется в рамках медицинского освидетельствования, проводимого в порядке, установленном Министерством здравоохранения Российской Федерации, в медицинской организации либо иной организации, осуществляющей медицинскую деятельность, оказывающей первичную медико-санитарную помощь, независимо от организационно-правовой формы при наличии лицензии на осуществление медицинской деятельности, предусматривающей соответствующие работы (услуги).</w:t>
      </w:r>
    </w:p>
    <w:p w:rsidR="00682C93" w:rsidRDefault="00682C93">
      <w:pPr>
        <w:pStyle w:val="ConsPlusNormal"/>
        <w:spacing w:before="220"/>
        <w:ind w:firstLine="540"/>
        <w:jc w:val="both"/>
      </w:pPr>
      <w:r>
        <w:t xml:space="preserve">6.3. Предоставление участникам Государственной программы и членам их семей медицинской помощи в рамках программ государственных гарантий бесплатного оказания гражданам медицинской помощи осуществляется в соответствии с Федеральными законами от 29.11.2010 </w:t>
      </w:r>
      <w:hyperlink r:id="rId276">
        <w:r>
          <w:rPr>
            <w:color w:val="0000FF"/>
          </w:rPr>
          <w:t>N 326-ФЗ</w:t>
        </w:r>
      </w:hyperlink>
      <w:r>
        <w:t xml:space="preserve"> "Об обязательном медицинском страховании в Российской Федерации", от 21.11.2011 </w:t>
      </w:r>
      <w:hyperlink r:id="rId277">
        <w:r>
          <w:rPr>
            <w:color w:val="0000FF"/>
          </w:rPr>
          <w:t>N 323-ФЗ</w:t>
        </w:r>
      </w:hyperlink>
      <w:r>
        <w:t xml:space="preserve"> "Об основах охраны здоровья граждан в Российской Федерации".</w:t>
      </w:r>
    </w:p>
    <w:p w:rsidR="00682C93" w:rsidRDefault="00682C93">
      <w:pPr>
        <w:pStyle w:val="ConsPlusNormal"/>
        <w:spacing w:before="220"/>
        <w:ind w:firstLine="540"/>
        <w:jc w:val="both"/>
      </w:pPr>
      <w:r>
        <w:t>6.4. Документом, 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базовой программой обязательного медицинского страхования, является полис обязательного медицинского страхования. Для получения полиса обязательного медицинского страхования участник Государственной программы или члены его семьи лично или через своего представителя подают в порядке, установленном правилами обязательного медицинского страхования, заявление о выборе страховой медицинской организации.</w:t>
      </w:r>
    </w:p>
    <w:p w:rsidR="00682C93" w:rsidRDefault="00682C93">
      <w:pPr>
        <w:pStyle w:val="ConsPlusNormal"/>
        <w:spacing w:before="220"/>
        <w:ind w:firstLine="540"/>
        <w:jc w:val="both"/>
      </w:pPr>
      <w:r>
        <w:t>6.5. Контактная информация о медицинских организациях, участвующих в реализации Территориальной программы обязательного медицинского страхования, о представительствах Территориального фонда обязательного медицинского страхования Красноярского края, а также реестр страховых медицинских организаций размещаются на официальном сайте указанного фонда (</w:t>
      </w:r>
      <w:hyperlink r:id="rId278">
        <w:r>
          <w:rPr>
            <w:color w:val="0000FF"/>
          </w:rPr>
          <w:t>www.krasmed.ru</w:t>
        </w:r>
      </w:hyperlink>
      <w:r>
        <w:t>).</w:t>
      </w:r>
    </w:p>
    <w:p w:rsidR="00682C93" w:rsidRDefault="00682C93">
      <w:pPr>
        <w:pStyle w:val="ConsPlusNormal"/>
        <w:jc w:val="both"/>
      </w:pPr>
    </w:p>
    <w:p w:rsidR="00682C93" w:rsidRDefault="00682C93">
      <w:pPr>
        <w:pStyle w:val="ConsPlusTitle"/>
        <w:jc w:val="center"/>
        <w:outlineLvl w:val="4"/>
      </w:pPr>
      <w:r>
        <w:t>7. Порядок предоставления образовательных услуг</w:t>
      </w:r>
    </w:p>
    <w:p w:rsidR="00682C93" w:rsidRDefault="00682C93">
      <w:pPr>
        <w:pStyle w:val="ConsPlusNormal"/>
        <w:jc w:val="both"/>
      </w:pPr>
    </w:p>
    <w:p w:rsidR="00682C93" w:rsidRDefault="00682C93">
      <w:pPr>
        <w:pStyle w:val="ConsPlusNormal"/>
        <w:ind w:firstLine="540"/>
        <w:jc w:val="both"/>
      </w:pPr>
      <w:r>
        <w:t>7.1. Предоставление участникам Государственной программы и членам их семей образовательных услуг осуществляется образовательными организациями, расположенными на территории Красноярского края, которые оказывают:</w:t>
      </w:r>
    </w:p>
    <w:p w:rsidR="00682C93" w:rsidRDefault="00682C93">
      <w:pPr>
        <w:pStyle w:val="ConsPlusNormal"/>
        <w:spacing w:before="220"/>
        <w:ind w:firstLine="540"/>
        <w:jc w:val="both"/>
      </w:pPr>
      <w:r>
        <w:lastRenderedPageBreak/>
        <w:t>государственные услуги в области общего образования;</w:t>
      </w:r>
    </w:p>
    <w:p w:rsidR="00682C93" w:rsidRDefault="00682C93">
      <w:pPr>
        <w:pStyle w:val="ConsPlusNormal"/>
        <w:spacing w:before="220"/>
        <w:ind w:firstLine="540"/>
        <w:jc w:val="both"/>
      </w:pPr>
      <w:r>
        <w:t>государственные услуги в сфере профессионального образования.</w:t>
      </w:r>
    </w:p>
    <w:p w:rsidR="00682C93" w:rsidRDefault="00682C93">
      <w:pPr>
        <w:pStyle w:val="ConsPlusNormal"/>
        <w:spacing w:before="220"/>
        <w:ind w:firstLine="540"/>
        <w:jc w:val="both"/>
      </w:pPr>
      <w:r>
        <w:t>Урегулирование вопросов предоставления услуг в сфере общего, профессионального образования осуществляется органами исполнительной власти субъектов Российской Федерации в сфере образования, органами местного самоуправления в соответствии с законодательством Российской Федерации и региональным законодательством в сфере образования.</w:t>
      </w:r>
    </w:p>
    <w:p w:rsidR="00682C93" w:rsidRDefault="00682C93">
      <w:pPr>
        <w:pStyle w:val="ConsPlusNormal"/>
        <w:spacing w:before="220"/>
        <w:ind w:firstLine="540"/>
        <w:jc w:val="both"/>
      </w:pPr>
      <w:r>
        <w:t>7.2. По приезде на место проживания соотечественники обращаются в муниципальный орган управления образованием по вопросу устройства ребенка в образовательную организацию. В дошкольную образовательную организацию участник Государственной программы представляет заявление на имя руководителя дошкольной образовательной организации, медицинскую карту ребенка и копию свидетельства о его рождении. Пакет документов дополняется направлением муниципального органа управления образованием, подписанным его руководителем. Руководитель дошкольной образовательной организации оформляет прием ребенка и извещает орган управления образованием о принятом решении.</w:t>
      </w:r>
    </w:p>
    <w:p w:rsidR="00682C93" w:rsidRDefault="00682C93">
      <w:pPr>
        <w:pStyle w:val="ConsPlusNormal"/>
        <w:spacing w:before="220"/>
        <w:ind w:firstLine="540"/>
        <w:jc w:val="both"/>
      </w:pPr>
      <w:r>
        <w:t>7.3. Участники Государственной программы и члены их семей, прибывающие на территорию Красноярского края, имеют право на получение начального общего, основного общего, среднего общего образования.</w:t>
      </w:r>
    </w:p>
    <w:p w:rsidR="00682C93" w:rsidRDefault="00682C93">
      <w:pPr>
        <w:pStyle w:val="ConsPlusNormal"/>
        <w:spacing w:before="220"/>
        <w:ind w:firstLine="540"/>
        <w:jc w:val="both"/>
      </w:pPr>
      <w:hyperlink r:id="rId279">
        <w:r>
          <w:rPr>
            <w:color w:val="0000FF"/>
          </w:rPr>
          <w:t>Порядок</w:t>
        </w:r>
      </w:hyperlink>
      <w:r>
        <w:t xml:space="preserve"> приема граждан на обучение по образовательным программам начального общего, основного общего и среднего общего образования утвержден Приказом Министерства просвещения Российской Федерации от 02.09.2020 N 458.</w:t>
      </w:r>
    </w:p>
    <w:p w:rsidR="00682C93" w:rsidRDefault="00682C93">
      <w:pPr>
        <w:pStyle w:val="ConsPlusNormal"/>
        <w:spacing w:before="220"/>
        <w:ind w:firstLine="540"/>
        <w:jc w:val="both"/>
      </w:pPr>
      <w:r>
        <w:t>7.4. При подаче заявления о приеме на обучение по образовательным программам среднего профессионального образования за счет средств бюджета соотечественники предъявляют следующие документы:</w:t>
      </w:r>
    </w:p>
    <w:p w:rsidR="00682C93" w:rsidRDefault="00682C93">
      <w:pPr>
        <w:pStyle w:val="ConsPlusNormal"/>
        <w:spacing w:before="220"/>
        <w:ind w:firstLine="540"/>
        <w:jc w:val="both"/>
      </w:pPr>
      <w:r>
        <w:t>копию документа, удостоверяющего личность поступающего;</w:t>
      </w:r>
    </w:p>
    <w:p w:rsidR="00682C93" w:rsidRDefault="00682C93">
      <w:pPr>
        <w:pStyle w:val="ConsPlusNormal"/>
        <w:spacing w:before="220"/>
        <w:ind w:firstLine="540"/>
        <w:jc w:val="both"/>
      </w:pPr>
      <w:r>
        <w:t>оригинал документа государственного образца об образовании (или его заверенную в установленном порядке копию) либо оригинал документа иностранного государства об уровне образования, признаваемого в Российской Федерации на уровне документа государственного образца об образовании (или его заверенную в установленном порядке копию), а также в случае, предусмотренном законодательством Российской Федерации, копию свидетельства о признании данного документа;</w:t>
      </w:r>
    </w:p>
    <w:p w:rsidR="00682C93" w:rsidRDefault="00682C93">
      <w:pPr>
        <w:pStyle w:val="ConsPlusNormal"/>
        <w:spacing w:before="220"/>
        <w:ind w:firstLine="540"/>
        <w:jc w:val="both"/>
      </w:pPr>
      <w:r>
        <w:t xml:space="preserve">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согласно </w:t>
      </w:r>
      <w:hyperlink r:id="rId280">
        <w:r>
          <w:rPr>
            <w:color w:val="0000FF"/>
          </w:rPr>
          <w:t>статье 107</w:t>
        </w:r>
      </w:hyperlink>
      <w:r>
        <w:t xml:space="preserve"> Федерального закона от 29.12.2012 N 273-ФЗ "Об образовании в Российской Федерации";</w:t>
      </w:r>
    </w:p>
    <w:p w:rsidR="00682C93" w:rsidRDefault="00682C93">
      <w:pPr>
        <w:pStyle w:val="ConsPlusNormal"/>
        <w:spacing w:before="220"/>
        <w:ind w:firstLine="540"/>
        <w:jc w:val="both"/>
      </w:pPr>
      <w:r>
        <w:t>заверенный в установленном порядке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rsidR="00682C93" w:rsidRDefault="00682C93">
      <w:pPr>
        <w:pStyle w:val="ConsPlusNormal"/>
        <w:spacing w:before="220"/>
        <w:ind w:firstLine="540"/>
        <w:jc w:val="both"/>
      </w:pPr>
      <w:r>
        <w:t xml:space="preserve">копии документов или иных доказательств, подтверждающих принадлежность соотечественника, проживающего за рубежом, к группам, предусмотренным </w:t>
      </w:r>
      <w:hyperlink r:id="rId281">
        <w:r>
          <w:rPr>
            <w:color w:val="0000FF"/>
          </w:rPr>
          <w:t>статьей 17</w:t>
        </w:r>
      </w:hyperlink>
      <w:r>
        <w:t xml:space="preserve"> Федерального закона от 24.05.1999 N 99-ФЗ "О государственной политике Российской Федерации в отношении соотечественников за рубежом".</w:t>
      </w:r>
    </w:p>
    <w:p w:rsidR="00682C93" w:rsidRDefault="00682C93">
      <w:pPr>
        <w:pStyle w:val="ConsPlusNormal"/>
        <w:spacing w:before="220"/>
        <w:ind w:firstLine="540"/>
        <w:jc w:val="both"/>
      </w:pPr>
      <w:r>
        <w:t xml:space="preserve">7.5. Отсутствие регистрации по месту жительства (пребывания) соотечественника не является основанием для отказа в приеме документов на обучение по образовательным </w:t>
      </w:r>
      <w:r>
        <w:lastRenderedPageBreak/>
        <w:t>программам среднего профессионального образования.</w:t>
      </w:r>
    </w:p>
    <w:p w:rsidR="00682C93" w:rsidRDefault="00682C93">
      <w:pPr>
        <w:pStyle w:val="ConsPlusNormal"/>
        <w:spacing w:before="220"/>
        <w:ind w:firstLine="540"/>
        <w:jc w:val="both"/>
      </w:pPr>
      <w:r>
        <w:t>Соотечественникам предоставляются бесплатные образовательные услуги по изучению русского языка как в пределах освоения основной общеобразовательной программы, так и в рамках выбора факультативных и элективных учебных предметов, курсов, дисциплин (модулей) из перечня, предлагаемого организацией, осуществляющей образовательную деятельность, а также за счет индивидуальных образовательных программ.</w:t>
      </w:r>
    </w:p>
    <w:p w:rsidR="00682C93" w:rsidRDefault="00682C93">
      <w:pPr>
        <w:pStyle w:val="ConsPlusNormal"/>
        <w:spacing w:before="220"/>
        <w:ind w:firstLine="540"/>
        <w:jc w:val="both"/>
      </w:pPr>
      <w:r>
        <w:t>Прием абитуриентов в образовательные организации высшего образования Красноярского края происходит на основе федеральных нормативных актов, локальных актов образовательных организаций, регламентирующих прием на обучение.</w:t>
      </w:r>
    </w:p>
    <w:p w:rsidR="00682C93" w:rsidRDefault="00682C93">
      <w:pPr>
        <w:pStyle w:val="ConsPlusNormal"/>
        <w:spacing w:before="220"/>
        <w:ind w:firstLine="540"/>
        <w:jc w:val="both"/>
      </w:pPr>
      <w:r>
        <w:t>7.6. Для всех форм получения образования в пределах конкретной основной общеобразовательной или основной профессиональной образовательной программы действуют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 Общедоступность образования предоставляет право на дополнительное образование в организациях дополнительного образования (музыкальных и художественных школах, школах искусств, домах детского творчества, на станциях юных техников и юных натуралистов, в спортивных школах и клубах, а также иных организациях дополнительного образования).</w:t>
      </w:r>
    </w:p>
    <w:p w:rsidR="00682C93" w:rsidRDefault="00682C93">
      <w:pPr>
        <w:pStyle w:val="ConsPlusNormal"/>
        <w:spacing w:before="220"/>
        <w:ind w:firstLine="540"/>
        <w:jc w:val="both"/>
      </w:pPr>
      <w:r>
        <w:t>Для освоения общеобразовательных программ гарантируются доступность фондов школьной библиотеки и бесплатное обеспечение учебной и художественной литературой, имеющейся в ней.</w:t>
      </w:r>
    </w:p>
    <w:p w:rsidR="00682C93" w:rsidRDefault="00682C93">
      <w:pPr>
        <w:pStyle w:val="ConsPlusNormal"/>
        <w:spacing w:before="220"/>
        <w:ind w:firstLine="540"/>
        <w:jc w:val="both"/>
      </w:pPr>
      <w:r>
        <w:t>7.7. Контактная информация об организациях, подведомственных министерству образования Красноярского края, размещена на официальном сайте министерства (</w:t>
      </w:r>
      <w:hyperlink r:id="rId282">
        <w:r>
          <w:rPr>
            <w:color w:val="0000FF"/>
          </w:rPr>
          <w:t>www.krao.ru</w:t>
        </w:r>
      </w:hyperlink>
      <w:r>
        <w:t>).</w:t>
      </w:r>
    </w:p>
    <w:p w:rsidR="00682C93" w:rsidRDefault="00682C93">
      <w:pPr>
        <w:pStyle w:val="ConsPlusNormal"/>
        <w:jc w:val="both"/>
      </w:pPr>
    </w:p>
    <w:p w:rsidR="00682C93" w:rsidRDefault="00682C93">
      <w:pPr>
        <w:pStyle w:val="ConsPlusTitle"/>
        <w:jc w:val="center"/>
        <w:outlineLvl w:val="4"/>
      </w:pPr>
      <w:r>
        <w:t>8. Порядок предоставления социальных услуг</w:t>
      </w:r>
    </w:p>
    <w:p w:rsidR="00682C93" w:rsidRDefault="00682C93">
      <w:pPr>
        <w:pStyle w:val="ConsPlusNormal"/>
        <w:jc w:val="both"/>
      </w:pPr>
    </w:p>
    <w:p w:rsidR="00682C93" w:rsidRDefault="00682C93">
      <w:pPr>
        <w:pStyle w:val="ConsPlusNormal"/>
        <w:ind w:firstLine="540"/>
        <w:jc w:val="both"/>
      </w:pPr>
      <w:r>
        <w:t>8.1. Для получения на территории вселения социальных выплат, предусмотренных законодательством, социальных услуг, предоставляемых организациями социального обслуживания, адресной материальной и иной помощи участники Государственной программы и члены их семей обращаются в краевые государственные казенные учреждения управления социальной защиты населения по городским округам, муниципальным округам и муниципальным районам (далее - управления социальной защиты населения).</w:t>
      </w:r>
    </w:p>
    <w:p w:rsidR="00682C93" w:rsidRDefault="00682C93">
      <w:pPr>
        <w:pStyle w:val="ConsPlusNormal"/>
        <w:spacing w:before="220"/>
        <w:ind w:firstLine="540"/>
        <w:jc w:val="both"/>
      </w:pPr>
      <w:r>
        <w:t>Социальная поддержка семей с детьми осуществляется в соответствии с федеральным и краевым законодательством в виде пособий и компенсаций, которые назначаются и выплачиваются по месту работы (службы) гражданам, подлежащим обязательному социальному страхованию на случай временной нетрудоспособности и в связи с материнством (работающим, служащим).</w:t>
      </w:r>
    </w:p>
    <w:p w:rsidR="00682C93" w:rsidRDefault="00682C93">
      <w:pPr>
        <w:pStyle w:val="ConsPlusNormal"/>
        <w:spacing w:before="220"/>
        <w:ind w:firstLine="540"/>
        <w:jc w:val="both"/>
      </w:pPr>
      <w:r>
        <w:t>8.2. Гарантируются меры социальной поддержки гражданам пожилого возраста и инвалидам, семьям, имеющим детей, безнадзорным детям, ветеранам труда, труженикам тыла, гражданам, находящимся в трудной жизненной ситуации, малоимущим гражданам и другим категориям населения.</w:t>
      </w:r>
    </w:p>
    <w:p w:rsidR="00682C93" w:rsidRDefault="00682C93">
      <w:pPr>
        <w:pStyle w:val="ConsPlusNormal"/>
        <w:spacing w:before="220"/>
        <w:ind w:firstLine="540"/>
        <w:jc w:val="both"/>
      </w:pPr>
      <w:r>
        <w:t>Информация о пособиях и компенсациях, установленных законодательством Красноярского края, в том числе уточненный перечень необходимых документов, предоставляется соотечественнику в управлении социальной защиты населения на территории вселения.</w:t>
      </w:r>
    </w:p>
    <w:p w:rsidR="00682C93" w:rsidRDefault="00682C93">
      <w:pPr>
        <w:pStyle w:val="ConsPlusNormal"/>
        <w:spacing w:before="220"/>
        <w:ind w:firstLine="540"/>
        <w:jc w:val="both"/>
      </w:pPr>
      <w:r>
        <w:t>8.3. Контактная информация об управлениях социальной защиты населения размещена на официальном сайте министерства социальной политики Красноярского края (</w:t>
      </w:r>
      <w:hyperlink r:id="rId283">
        <w:r>
          <w:rPr>
            <w:color w:val="0000FF"/>
          </w:rPr>
          <w:t>www.szn24.ru</w:t>
        </w:r>
      </w:hyperlink>
      <w:r>
        <w:t>).</w:t>
      </w:r>
    </w:p>
    <w:p w:rsidR="00682C93" w:rsidRDefault="00682C93">
      <w:pPr>
        <w:pStyle w:val="ConsPlusNormal"/>
        <w:jc w:val="both"/>
      </w:pPr>
    </w:p>
    <w:p w:rsidR="00682C93" w:rsidRDefault="00682C93">
      <w:pPr>
        <w:pStyle w:val="ConsPlusTitle"/>
        <w:jc w:val="center"/>
        <w:outlineLvl w:val="3"/>
      </w:pPr>
      <w:r>
        <w:t>ИСПОЛНИТЕЛИ МЕРОПРИЯТИЙ ПОДПРОГРАММЫ</w:t>
      </w:r>
    </w:p>
    <w:p w:rsidR="00682C93" w:rsidRDefault="00682C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88"/>
        <w:gridCol w:w="5216"/>
      </w:tblGrid>
      <w:tr w:rsidR="00682C93">
        <w:tc>
          <w:tcPr>
            <w:tcW w:w="567" w:type="dxa"/>
          </w:tcPr>
          <w:p w:rsidR="00682C93" w:rsidRDefault="00682C93">
            <w:pPr>
              <w:pStyle w:val="ConsPlusNormal"/>
              <w:jc w:val="center"/>
            </w:pPr>
            <w:r>
              <w:t>N п/п</w:t>
            </w:r>
          </w:p>
        </w:tc>
        <w:tc>
          <w:tcPr>
            <w:tcW w:w="3288" w:type="dxa"/>
          </w:tcPr>
          <w:p w:rsidR="00682C93" w:rsidRDefault="00682C93">
            <w:pPr>
              <w:pStyle w:val="ConsPlusNormal"/>
              <w:jc w:val="center"/>
            </w:pPr>
            <w:r>
              <w:t>Ответственный исполнитель</w:t>
            </w:r>
          </w:p>
        </w:tc>
        <w:tc>
          <w:tcPr>
            <w:tcW w:w="5216" w:type="dxa"/>
          </w:tcPr>
          <w:p w:rsidR="00682C93" w:rsidRDefault="00682C93">
            <w:pPr>
              <w:pStyle w:val="ConsPlusNormal"/>
              <w:jc w:val="center"/>
            </w:pPr>
            <w:r>
              <w:t>Контактная информация</w:t>
            </w:r>
          </w:p>
        </w:tc>
      </w:tr>
      <w:tr w:rsidR="00682C93">
        <w:tc>
          <w:tcPr>
            <w:tcW w:w="567" w:type="dxa"/>
          </w:tcPr>
          <w:p w:rsidR="00682C93" w:rsidRDefault="00682C93">
            <w:pPr>
              <w:pStyle w:val="ConsPlusNormal"/>
              <w:jc w:val="center"/>
            </w:pPr>
            <w:r>
              <w:t>1</w:t>
            </w:r>
          </w:p>
        </w:tc>
        <w:tc>
          <w:tcPr>
            <w:tcW w:w="3288" w:type="dxa"/>
          </w:tcPr>
          <w:p w:rsidR="00682C93" w:rsidRDefault="00682C93">
            <w:pPr>
              <w:pStyle w:val="ConsPlusNormal"/>
              <w:jc w:val="center"/>
            </w:pPr>
            <w:r>
              <w:t>2</w:t>
            </w:r>
          </w:p>
        </w:tc>
        <w:tc>
          <w:tcPr>
            <w:tcW w:w="5216" w:type="dxa"/>
          </w:tcPr>
          <w:p w:rsidR="00682C93" w:rsidRDefault="00682C93">
            <w:pPr>
              <w:pStyle w:val="ConsPlusNormal"/>
              <w:jc w:val="center"/>
            </w:pPr>
            <w:r>
              <w:t>3</w:t>
            </w:r>
          </w:p>
        </w:tc>
      </w:tr>
      <w:tr w:rsidR="00682C93">
        <w:tc>
          <w:tcPr>
            <w:tcW w:w="9071" w:type="dxa"/>
            <w:gridSpan w:val="3"/>
          </w:tcPr>
          <w:p w:rsidR="00682C93" w:rsidRDefault="00682C93">
            <w:pPr>
              <w:pStyle w:val="ConsPlusNormal"/>
              <w:outlineLvl w:val="4"/>
            </w:pPr>
            <w:r>
              <w:t>Уполномоченный орган по реализации подпрограммы Красноярского края</w:t>
            </w:r>
          </w:p>
        </w:tc>
      </w:tr>
      <w:tr w:rsidR="00682C93">
        <w:tc>
          <w:tcPr>
            <w:tcW w:w="567" w:type="dxa"/>
          </w:tcPr>
          <w:p w:rsidR="00682C93" w:rsidRDefault="00682C93">
            <w:pPr>
              <w:pStyle w:val="ConsPlusNormal"/>
            </w:pPr>
            <w:r>
              <w:t>1</w:t>
            </w:r>
          </w:p>
        </w:tc>
        <w:tc>
          <w:tcPr>
            <w:tcW w:w="3288" w:type="dxa"/>
          </w:tcPr>
          <w:p w:rsidR="00682C93" w:rsidRDefault="00682C93">
            <w:pPr>
              <w:pStyle w:val="ConsPlusNormal"/>
            </w:pPr>
            <w:r>
              <w:t>Агентство труда и занятости населения Красноярского края</w:t>
            </w:r>
          </w:p>
        </w:tc>
        <w:tc>
          <w:tcPr>
            <w:tcW w:w="5216" w:type="dxa"/>
          </w:tcPr>
          <w:p w:rsidR="00682C93" w:rsidRDefault="00682C93">
            <w:pPr>
              <w:pStyle w:val="ConsPlusNormal"/>
            </w:pPr>
            <w:r>
              <w:t>660021, г. Красноярск, ул. Дубровинского, д. 110, стр. 2, телефон: +7 (391) 221-98-27;</w:t>
            </w:r>
          </w:p>
          <w:p w:rsidR="00682C93" w:rsidRPr="00682C93" w:rsidRDefault="00682C93">
            <w:pPr>
              <w:pStyle w:val="ConsPlusNormal"/>
              <w:rPr>
                <w:lang w:val="en-US"/>
              </w:rPr>
            </w:pPr>
            <w:r w:rsidRPr="00682C93">
              <w:rPr>
                <w:lang w:val="en-US"/>
              </w:rPr>
              <w:t>e-mail: work-azn24@mail.ru;</w:t>
            </w:r>
          </w:p>
          <w:p w:rsidR="00682C93" w:rsidRDefault="00682C93">
            <w:pPr>
              <w:pStyle w:val="ConsPlusNormal"/>
            </w:pPr>
            <w:r>
              <w:t xml:space="preserve">интерактивный портал: </w:t>
            </w:r>
            <w:hyperlink r:id="rId284">
              <w:r>
                <w:rPr>
                  <w:color w:val="0000FF"/>
                </w:rPr>
                <w:t>https://trud.krskstate.ru</w:t>
              </w:r>
            </w:hyperlink>
          </w:p>
        </w:tc>
      </w:tr>
      <w:tr w:rsidR="00682C93">
        <w:tc>
          <w:tcPr>
            <w:tcW w:w="9071" w:type="dxa"/>
            <w:gridSpan w:val="3"/>
          </w:tcPr>
          <w:p w:rsidR="00682C93" w:rsidRDefault="00682C93">
            <w:pPr>
              <w:pStyle w:val="ConsPlusNormal"/>
              <w:outlineLvl w:val="4"/>
            </w:pPr>
            <w:r>
              <w:t>Исполнители мероприятий подпрограммы</w:t>
            </w:r>
          </w:p>
        </w:tc>
      </w:tr>
      <w:tr w:rsidR="00682C93">
        <w:tc>
          <w:tcPr>
            <w:tcW w:w="567" w:type="dxa"/>
          </w:tcPr>
          <w:p w:rsidR="00682C93" w:rsidRDefault="00682C93">
            <w:pPr>
              <w:pStyle w:val="ConsPlusNormal"/>
            </w:pPr>
            <w:r>
              <w:t>2</w:t>
            </w:r>
          </w:p>
        </w:tc>
        <w:tc>
          <w:tcPr>
            <w:tcW w:w="3288" w:type="dxa"/>
          </w:tcPr>
          <w:p w:rsidR="00682C93" w:rsidRDefault="00682C93">
            <w:pPr>
              <w:pStyle w:val="ConsPlusNormal"/>
            </w:pPr>
            <w:r>
              <w:t>Управление по вопросам миграции Главного управления МВД России по Красноярскому краю</w:t>
            </w:r>
          </w:p>
        </w:tc>
        <w:tc>
          <w:tcPr>
            <w:tcW w:w="5216" w:type="dxa"/>
          </w:tcPr>
          <w:p w:rsidR="00682C93" w:rsidRDefault="00682C93">
            <w:pPr>
              <w:pStyle w:val="ConsPlusNormal"/>
            </w:pPr>
            <w:r>
              <w:t>660020, г. Красноярск, ул. Мужества, д. 2,</w:t>
            </w:r>
          </w:p>
          <w:p w:rsidR="00682C93" w:rsidRDefault="00682C93">
            <w:pPr>
              <w:pStyle w:val="ConsPlusNormal"/>
            </w:pPr>
            <w:r>
              <w:t>телефоны: + 7 (391) 229-56-71, 229-56-72,</w:t>
            </w:r>
          </w:p>
          <w:p w:rsidR="00682C93" w:rsidRDefault="00682C93">
            <w:pPr>
              <w:pStyle w:val="ConsPlusNormal"/>
            </w:pPr>
            <w:r>
              <w:t>229-56-73, 229-56-74;</w:t>
            </w:r>
          </w:p>
          <w:p w:rsidR="00682C93" w:rsidRDefault="00682C93">
            <w:pPr>
              <w:pStyle w:val="ConsPlusNormal"/>
            </w:pPr>
            <w:r>
              <w:t xml:space="preserve">адреса территориальных подразделений указаны на официальном сайте: </w:t>
            </w:r>
            <w:hyperlink r:id="rId285">
              <w:r>
                <w:rPr>
                  <w:color w:val="0000FF"/>
                </w:rPr>
                <w:t>https://24.мвд.рф</w:t>
              </w:r>
            </w:hyperlink>
          </w:p>
        </w:tc>
      </w:tr>
      <w:tr w:rsidR="00682C93">
        <w:tc>
          <w:tcPr>
            <w:tcW w:w="567" w:type="dxa"/>
          </w:tcPr>
          <w:p w:rsidR="00682C93" w:rsidRDefault="00682C93">
            <w:pPr>
              <w:pStyle w:val="ConsPlusNormal"/>
            </w:pPr>
            <w:r>
              <w:t>3</w:t>
            </w:r>
          </w:p>
        </w:tc>
        <w:tc>
          <w:tcPr>
            <w:tcW w:w="3288" w:type="dxa"/>
          </w:tcPr>
          <w:p w:rsidR="00682C93" w:rsidRDefault="00682C93">
            <w:pPr>
              <w:pStyle w:val="ConsPlusNormal"/>
            </w:pPr>
            <w:r>
              <w:t>Министерство экономики и регионального развития Красноярского края</w:t>
            </w:r>
          </w:p>
        </w:tc>
        <w:tc>
          <w:tcPr>
            <w:tcW w:w="5216" w:type="dxa"/>
          </w:tcPr>
          <w:p w:rsidR="00682C93" w:rsidRDefault="00682C93">
            <w:pPr>
              <w:pStyle w:val="ConsPlusNormal"/>
            </w:pPr>
            <w:r>
              <w:t>660009, г. Красноярск, ул. Ленина, д. 123а,</w:t>
            </w:r>
          </w:p>
          <w:p w:rsidR="00682C93" w:rsidRDefault="00682C93">
            <w:pPr>
              <w:pStyle w:val="ConsPlusNormal"/>
            </w:pPr>
            <w:r>
              <w:t>телефоны: + 7 (391) 249-34-91, 249-34-80;</w:t>
            </w:r>
          </w:p>
          <w:p w:rsidR="00682C93" w:rsidRDefault="00682C93">
            <w:pPr>
              <w:pStyle w:val="ConsPlusNormal"/>
            </w:pPr>
            <w:r>
              <w:t>e-mail: econ@econ-krsk.ru;</w:t>
            </w:r>
          </w:p>
          <w:p w:rsidR="00682C93" w:rsidRDefault="00682C93">
            <w:pPr>
              <w:pStyle w:val="ConsPlusNormal"/>
            </w:pPr>
            <w:r>
              <w:t xml:space="preserve">официальный сайт: </w:t>
            </w:r>
            <w:hyperlink r:id="rId286">
              <w:r>
                <w:rPr>
                  <w:color w:val="0000FF"/>
                </w:rPr>
                <w:t>http://www.econ.krskstate.ru</w:t>
              </w:r>
            </w:hyperlink>
          </w:p>
        </w:tc>
      </w:tr>
      <w:tr w:rsidR="00682C93">
        <w:tc>
          <w:tcPr>
            <w:tcW w:w="567" w:type="dxa"/>
          </w:tcPr>
          <w:p w:rsidR="00682C93" w:rsidRDefault="00682C93">
            <w:pPr>
              <w:pStyle w:val="ConsPlusNormal"/>
            </w:pPr>
            <w:r>
              <w:t>4</w:t>
            </w:r>
          </w:p>
        </w:tc>
        <w:tc>
          <w:tcPr>
            <w:tcW w:w="3288" w:type="dxa"/>
          </w:tcPr>
          <w:p w:rsidR="00682C93" w:rsidRDefault="00682C93">
            <w:pPr>
              <w:pStyle w:val="ConsPlusNormal"/>
            </w:pPr>
            <w:r>
              <w:t>Министерство образования Красноярского края</w:t>
            </w:r>
          </w:p>
        </w:tc>
        <w:tc>
          <w:tcPr>
            <w:tcW w:w="5216" w:type="dxa"/>
          </w:tcPr>
          <w:p w:rsidR="00682C93" w:rsidRDefault="00682C93">
            <w:pPr>
              <w:pStyle w:val="ConsPlusNormal"/>
            </w:pPr>
            <w:r>
              <w:t>660021, г. Красноярск, ул. Карла Маркса, д. 122, телефон: + 7 (391) 211-93-10;</w:t>
            </w:r>
          </w:p>
          <w:p w:rsidR="00682C93" w:rsidRPr="00682C93" w:rsidRDefault="00682C93">
            <w:pPr>
              <w:pStyle w:val="ConsPlusNormal"/>
              <w:rPr>
                <w:lang w:val="en-US"/>
              </w:rPr>
            </w:pPr>
            <w:r w:rsidRPr="00682C93">
              <w:rPr>
                <w:lang w:val="en-US"/>
              </w:rPr>
              <w:t>e-mail: mon@krao.ru;</w:t>
            </w:r>
          </w:p>
          <w:p w:rsidR="00682C93" w:rsidRDefault="00682C93">
            <w:pPr>
              <w:pStyle w:val="ConsPlusNormal"/>
            </w:pPr>
            <w:r>
              <w:t xml:space="preserve">официальный сайт: </w:t>
            </w:r>
            <w:hyperlink r:id="rId287">
              <w:r>
                <w:rPr>
                  <w:color w:val="0000FF"/>
                </w:rPr>
                <w:t>http://www.krao.ru</w:t>
              </w:r>
            </w:hyperlink>
          </w:p>
        </w:tc>
      </w:tr>
      <w:tr w:rsidR="00682C93">
        <w:tc>
          <w:tcPr>
            <w:tcW w:w="567" w:type="dxa"/>
          </w:tcPr>
          <w:p w:rsidR="00682C93" w:rsidRDefault="00682C93">
            <w:pPr>
              <w:pStyle w:val="ConsPlusNormal"/>
            </w:pPr>
            <w:r>
              <w:t>5</w:t>
            </w:r>
          </w:p>
        </w:tc>
        <w:tc>
          <w:tcPr>
            <w:tcW w:w="3288" w:type="dxa"/>
          </w:tcPr>
          <w:p w:rsidR="00682C93" w:rsidRDefault="00682C93">
            <w:pPr>
              <w:pStyle w:val="ConsPlusNormal"/>
            </w:pPr>
            <w:r>
              <w:t>Министерство здравоохранения Красноярского края</w:t>
            </w:r>
          </w:p>
        </w:tc>
        <w:tc>
          <w:tcPr>
            <w:tcW w:w="5216" w:type="dxa"/>
          </w:tcPr>
          <w:p w:rsidR="00682C93" w:rsidRDefault="00682C93">
            <w:pPr>
              <w:pStyle w:val="ConsPlusNormal"/>
            </w:pPr>
            <w:r>
              <w:t>660017, г. Красноярск, ул. Красной Армии, д. 3, телефон: + 7 (391) 211-51-51;</w:t>
            </w:r>
          </w:p>
          <w:p w:rsidR="00682C93" w:rsidRPr="00682C93" w:rsidRDefault="00682C93">
            <w:pPr>
              <w:pStyle w:val="ConsPlusNormal"/>
              <w:rPr>
                <w:lang w:val="en-US"/>
              </w:rPr>
            </w:pPr>
            <w:r w:rsidRPr="00682C93">
              <w:rPr>
                <w:lang w:val="en-US"/>
              </w:rPr>
              <w:t>e-mail: office@kraszdrav.ru;</w:t>
            </w:r>
          </w:p>
          <w:p w:rsidR="00682C93" w:rsidRDefault="00682C93">
            <w:pPr>
              <w:pStyle w:val="ConsPlusNormal"/>
            </w:pPr>
            <w:r>
              <w:t xml:space="preserve">официальный сайт: </w:t>
            </w:r>
            <w:hyperlink r:id="rId288">
              <w:r>
                <w:rPr>
                  <w:color w:val="0000FF"/>
                </w:rPr>
                <w:t>http://www.kraszdrav.ru</w:t>
              </w:r>
            </w:hyperlink>
          </w:p>
        </w:tc>
      </w:tr>
      <w:tr w:rsidR="00682C93">
        <w:tc>
          <w:tcPr>
            <w:tcW w:w="567" w:type="dxa"/>
          </w:tcPr>
          <w:p w:rsidR="00682C93" w:rsidRDefault="00682C93">
            <w:pPr>
              <w:pStyle w:val="ConsPlusNormal"/>
            </w:pPr>
            <w:r>
              <w:t>6</w:t>
            </w:r>
          </w:p>
        </w:tc>
        <w:tc>
          <w:tcPr>
            <w:tcW w:w="3288" w:type="dxa"/>
          </w:tcPr>
          <w:p w:rsidR="00682C93" w:rsidRDefault="00682C93">
            <w:pPr>
              <w:pStyle w:val="ConsPlusNormal"/>
            </w:pPr>
            <w:r>
              <w:t>Министерство строительства Красноярского края</w:t>
            </w:r>
          </w:p>
        </w:tc>
        <w:tc>
          <w:tcPr>
            <w:tcW w:w="5216" w:type="dxa"/>
          </w:tcPr>
          <w:p w:rsidR="00682C93" w:rsidRDefault="00682C93">
            <w:pPr>
              <w:pStyle w:val="ConsPlusNormal"/>
            </w:pPr>
            <w:r>
              <w:t>660075, г. Красноярск, ул. Заводская, д. 14,</w:t>
            </w:r>
          </w:p>
          <w:p w:rsidR="00682C93" w:rsidRDefault="00682C93">
            <w:pPr>
              <w:pStyle w:val="ConsPlusNormal"/>
            </w:pPr>
            <w:r>
              <w:t>телефон: + 7 (391) 211-05-39;</w:t>
            </w:r>
          </w:p>
          <w:p w:rsidR="00682C93" w:rsidRDefault="00682C93">
            <w:pPr>
              <w:pStyle w:val="ConsPlusNormal"/>
            </w:pPr>
            <w:r>
              <w:t>e-mail: priem@msakrsk.ru;</w:t>
            </w:r>
          </w:p>
          <w:p w:rsidR="00682C93" w:rsidRDefault="00682C93">
            <w:pPr>
              <w:pStyle w:val="ConsPlusNormal"/>
            </w:pPr>
            <w:r>
              <w:t xml:space="preserve">официальный сайт: </w:t>
            </w:r>
            <w:hyperlink r:id="rId289">
              <w:r>
                <w:rPr>
                  <w:color w:val="0000FF"/>
                </w:rPr>
                <w:t>http://minstroy.krskstate.ru</w:t>
              </w:r>
            </w:hyperlink>
          </w:p>
        </w:tc>
      </w:tr>
      <w:tr w:rsidR="00682C93">
        <w:tc>
          <w:tcPr>
            <w:tcW w:w="567" w:type="dxa"/>
          </w:tcPr>
          <w:p w:rsidR="00682C93" w:rsidRDefault="00682C93">
            <w:pPr>
              <w:pStyle w:val="ConsPlusNormal"/>
            </w:pPr>
            <w:r>
              <w:t>7</w:t>
            </w:r>
          </w:p>
        </w:tc>
        <w:tc>
          <w:tcPr>
            <w:tcW w:w="3288" w:type="dxa"/>
          </w:tcPr>
          <w:p w:rsidR="00682C93" w:rsidRDefault="00682C93">
            <w:pPr>
              <w:pStyle w:val="ConsPlusNormal"/>
            </w:pPr>
            <w:r>
              <w:t>Министерство сельского хозяйства и торговли Красноярского края</w:t>
            </w:r>
          </w:p>
        </w:tc>
        <w:tc>
          <w:tcPr>
            <w:tcW w:w="5216" w:type="dxa"/>
          </w:tcPr>
          <w:p w:rsidR="00682C93" w:rsidRDefault="00682C93">
            <w:pPr>
              <w:pStyle w:val="ConsPlusNormal"/>
            </w:pPr>
            <w:r>
              <w:t>660009, г. Красноярск, ул. Ленина, д. 125,</w:t>
            </w:r>
          </w:p>
          <w:p w:rsidR="00682C93" w:rsidRDefault="00682C93">
            <w:pPr>
              <w:pStyle w:val="ConsPlusNormal"/>
            </w:pPr>
            <w:r>
              <w:t>телефон: + 7 (391) 249-31-33;</w:t>
            </w:r>
          </w:p>
          <w:p w:rsidR="00682C93" w:rsidRDefault="00682C93">
            <w:pPr>
              <w:pStyle w:val="ConsPlusNormal"/>
            </w:pPr>
            <w:r>
              <w:t>e-mail: pr_shorohov@krskstate.ru;</w:t>
            </w:r>
          </w:p>
          <w:p w:rsidR="00682C93" w:rsidRDefault="00682C93">
            <w:pPr>
              <w:pStyle w:val="ConsPlusNormal"/>
            </w:pPr>
            <w:r>
              <w:t xml:space="preserve">официальный сайт: </w:t>
            </w:r>
            <w:hyperlink r:id="rId290">
              <w:r>
                <w:rPr>
                  <w:color w:val="0000FF"/>
                </w:rPr>
                <w:t>http://www.krasagro.ru</w:t>
              </w:r>
            </w:hyperlink>
          </w:p>
        </w:tc>
      </w:tr>
      <w:tr w:rsidR="00682C93">
        <w:tc>
          <w:tcPr>
            <w:tcW w:w="567" w:type="dxa"/>
          </w:tcPr>
          <w:p w:rsidR="00682C93" w:rsidRDefault="00682C93">
            <w:pPr>
              <w:pStyle w:val="ConsPlusNormal"/>
            </w:pPr>
            <w:r>
              <w:t>8</w:t>
            </w:r>
          </w:p>
        </w:tc>
        <w:tc>
          <w:tcPr>
            <w:tcW w:w="3288" w:type="dxa"/>
          </w:tcPr>
          <w:p w:rsidR="00682C93" w:rsidRDefault="00682C93">
            <w:pPr>
              <w:pStyle w:val="ConsPlusNormal"/>
            </w:pPr>
            <w:r>
              <w:t>Министерство социальной политики Красноярского края</w:t>
            </w:r>
          </w:p>
        </w:tc>
        <w:tc>
          <w:tcPr>
            <w:tcW w:w="5216" w:type="dxa"/>
          </w:tcPr>
          <w:p w:rsidR="00682C93" w:rsidRDefault="00682C93">
            <w:pPr>
              <w:pStyle w:val="ConsPlusNormal"/>
            </w:pPr>
            <w:r>
              <w:t>660049, г. Красноярск, пр. Мира, д. 34,</w:t>
            </w:r>
          </w:p>
          <w:p w:rsidR="00682C93" w:rsidRDefault="00682C93">
            <w:pPr>
              <w:pStyle w:val="ConsPlusNormal"/>
            </w:pPr>
            <w:r>
              <w:t>телефоны: + 7 (391) 227-97-28, 212-38-76,</w:t>
            </w:r>
          </w:p>
          <w:p w:rsidR="00682C93" w:rsidRDefault="00682C93">
            <w:pPr>
              <w:pStyle w:val="ConsPlusNormal"/>
            </w:pPr>
            <w:r>
              <w:t>227-59-94;</w:t>
            </w:r>
          </w:p>
          <w:p w:rsidR="00682C93" w:rsidRDefault="00682C93">
            <w:pPr>
              <w:pStyle w:val="ConsPlusNormal"/>
            </w:pPr>
            <w:r>
              <w:t>e-mail: szn24@szn24.ru;</w:t>
            </w:r>
          </w:p>
          <w:p w:rsidR="00682C93" w:rsidRDefault="00682C93">
            <w:pPr>
              <w:pStyle w:val="ConsPlusNormal"/>
            </w:pPr>
            <w:r>
              <w:t xml:space="preserve">официальный сайт: </w:t>
            </w:r>
            <w:hyperlink r:id="rId291">
              <w:r>
                <w:rPr>
                  <w:color w:val="0000FF"/>
                </w:rPr>
                <w:t>http://szn24.ru</w:t>
              </w:r>
            </w:hyperlink>
          </w:p>
        </w:tc>
      </w:tr>
    </w:tbl>
    <w:p w:rsidR="00682C93" w:rsidRDefault="00682C93">
      <w:pPr>
        <w:pStyle w:val="ConsPlusNormal"/>
        <w:jc w:val="both"/>
      </w:pPr>
    </w:p>
    <w:p w:rsidR="00682C93" w:rsidRDefault="00682C93">
      <w:pPr>
        <w:pStyle w:val="ConsPlusNormal"/>
        <w:jc w:val="both"/>
      </w:pPr>
    </w:p>
    <w:p w:rsidR="00682C93" w:rsidRDefault="00682C93">
      <w:pPr>
        <w:pStyle w:val="ConsPlusNormal"/>
        <w:jc w:val="right"/>
        <w:outlineLvl w:val="1"/>
      </w:pPr>
      <w:r>
        <w:lastRenderedPageBreak/>
        <w:t>Приложение N 6</w:t>
      </w:r>
    </w:p>
    <w:p w:rsidR="00682C93" w:rsidRDefault="00682C93">
      <w:pPr>
        <w:pStyle w:val="ConsPlusNormal"/>
        <w:jc w:val="right"/>
      </w:pPr>
      <w:r>
        <w:t>к государственной программе</w:t>
      </w:r>
    </w:p>
    <w:p w:rsidR="00682C93" w:rsidRDefault="00682C93">
      <w:pPr>
        <w:pStyle w:val="ConsPlusNormal"/>
        <w:jc w:val="right"/>
      </w:pPr>
      <w:r>
        <w:t>Красноярского края</w:t>
      </w:r>
    </w:p>
    <w:p w:rsidR="00682C93" w:rsidRDefault="00682C93">
      <w:pPr>
        <w:pStyle w:val="ConsPlusNormal"/>
        <w:jc w:val="right"/>
      </w:pPr>
      <w:r>
        <w:t>"Содействие занятости населения"</w:t>
      </w:r>
    </w:p>
    <w:p w:rsidR="00682C93" w:rsidRDefault="00682C93">
      <w:pPr>
        <w:pStyle w:val="ConsPlusNormal"/>
        <w:jc w:val="both"/>
      </w:pPr>
    </w:p>
    <w:p w:rsidR="00682C93" w:rsidRDefault="00682C93">
      <w:pPr>
        <w:pStyle w:val="ConsPlusTitle"/>
        <w:jc w:val="center"/>
      </w:pPr>
      <w:r>
        <w:t>ИНФОРМАЦИЯ</w:t>
      </w:r>
    </w:p>
    <w:p w:rsidR="00682C93" w:rsidRDefault="00682C93">
      <w:pPr>
        <w:pStyle w:val="ConsPlusTitle"/>
        <w:jc w:val="center"/>
      </w:pPr>
      <w:r>
        <w:t>ОБ ОСНОВНЫХ МЕРАХ ПРАВОВОГО РЕГУЛИРОВАНИЯ</w:t>
      </w:r>
    </w:p>
    <w:p w:rsidR="00682C93" w:rsidRDefault="00682C93">
      <w:pPr>
        <w:pStyle w:val="ConsPlusTitle"/>
        <w:jc w:val="center"/>
      </w:pPr>
      <w:r>
        <w:t>В СФЕРЕ СОДЕЙСТВИЯ ЗАНЯТОСТИ НАСЕЛЕНИЯ</w:t>
      </w:r>
    </w:p>
    <w:p w:rsidR="00682C93" w:rsidRDefault="00682C93">
      <w:pPr>
        <w:pStyle w:val="ConsPlusNormal"/>
        <w:jc w:val="both"/>
      </w:pPr>
    </w:p>
    <w:p w:rsidR="00682C93" w:rsidRDefault="00682C93">
      <w:pPr>
        <w:pStyle w:val="ConsPlusNormal"/>
        <w:ind w:firstLine="540"/>
        <w:jc w:val="both"/>
      </w:pPr>
      <w:r>
        <w:t xml:space="preserve">Утратила силу. - </w:t>
      </w:r>
      <w:hyperlink r:id="rId292">
        <w:r>
          <w:rPr>
            <w:color w:val="0000FF"/>
          </w:rPr>
          <w:t>Постановление</w:t>
        </w:r>
      </w:hyperlink>
      <w:r>
        <w:t xml:space="preserve"> Правительства Красноярского края от 08.10.2024 N 725-п.</w:t>
      </w:r>
    </w:p>
    <w:p w:rsidR="00682C93" w:rsidRDefault="00682C93">
      <w:pPr>
        <w:pStyle w:val="ConsPlusNormal"/>
        <w:jc w:val="both"/>
      </w:pPr>
    </w:p>
    <w:p w:rsidR="00682C93" w:rsidRDefault="00682C93">
      <w:pPr>
        <w:pStyle w:val="ConsPlusNormal"/>
        <w:jc w:val="both"/>
      </w:pPr>
    </w:p>
    <w:p w:rsidR="00682C93" w:rsidRDefault="00682C93">
      <w:pPr>
        <w:pStyle w:val="ConsPlusNormal"/>
        <w:jc w:val="both"/>
      </w:pPr>
    </w:p>
    <w:p w:rsidR="00682C93" w:rsidRDefault="00682C93">
      <w:pPr>
        <w:pStyle w:val="ConsPlusNormal"/>
        <w:jc w:val="both"/>
      </w:pPr>
    </w:p>
    <w:p w:rsidR="00682C93" w:rsidRDefault="00682C93">
      <w:pPr>
        <w:pStyle w:val="ConsPlusNormal"/>
        <w:jc w:val="both"/>
      </w:pPr>
    </w:p>
    <w:p w:rsidR="00682C93" w:rsidRDefault="00682C93">
      <w:pPr>
        <w:pStyle w:val="ConsPlusNormal"/>
        <w:jc w:val="right"/>
        <w:outlineLvl w:val="1"/>
      </w:pPr>
      <w:r>
        <w:t>Приложение N 7</w:t>
      </w:r>
    </w:p>
    <w:p w:rsidR="00682C93" w:rsidRDefault="00682C93">
      <w:pPr>
        <w:pStyle w:val="ConsPlusNormal"/>
        <w:jc w:val="right"/>
      </w:pPr>
      <w:r>
        <w:t>к государственной программе</w:t>
      </w:r>
    </w:p>
    <w:p w:rsidR="00682C93" w:rsidRDefault="00682C93">
      <w:pPr>
        <w:pStyle w:val="ConsPlusNormal"/>
        <w:jc w:val="right"/>
      </w:pPr>
      <w:r>
        <w:t>Красноярского края "Содействие</w:t>
      </w:r>
    </w:p>
    <w:p w:rsidR="00682C93" w:rsidRDefault="00682C93">
      <w:pPr>
        <w:pStyle w:val="ConsPlusNormal"/>
        <w:jc w:val="right"/>
      </w:pPr>
      <w:r>
        <w:t>занятости населения"</w:t>
      </w:r>
    </w:p>
    <w:p w:rsidR="00682C93" w:rsidRDefault="00682C93">
      <w:pPr>
        <w:pStyle w:val="ConsPlusNormal"/>
        <w:jc w:val="both"/>
      </w:pPr>
    </w:p>
    <w:p w:rsidR="00682C93" w:rsidRDefault="00682C93">
      <w:pPr>
        <w:pStyle w:val="ConsPlusTitle"/>
        <w:jc w:val="center"/>
      </w:pPr>
      <w:bookmarkStart w:id="48" w:name="P2656"/>
      <w:bookmarkEnd w:id="48"/>
      <w:r>
        <w:t>ПЕРЕЧЕНЬ</w:t>
      </w:r>
    </w:p>
    <w:p w:rsidR="00682C93" w:rsidRDefault="00682C93">
      <w:pPr>
        <w:pStyle w:val="ConsPlusTitle"/>
        <w:jc w:val="center"/>
      </w:pPr>
      <w:r>
        <w:t>ОБЪЕКТОВ ГОСУДАРСТВЕННОЙ СОБСТВЕННОСТИ КРАСНОЯРСКОГО КРАЯ</w:t>
      </w:r>
    </w:p>
    <w:p w:rsidR="00682C93" w:rsidRDefault="00682C93">
      <w:pPr>
        <w:pStyle w:val="ConsPlusTitle"/>
        <w:jc w:val="center"/>
      </w:pPr>
      <w:r>
        <w:t>И МУНИЦИПАЛЬНОЙ СОБСТВЕННОСТИ МУНИЦИПАЛЬНЫХ ОБРАЗОВАНИЙ</w:t>
      </w:r>
    </w:p>
    <w:p w:rsidR="00682C93" w:rsidRDefault="00682C93">
      <w:pPr>
        <w:pStyle w:val="ConsPlusTitle"/>
        <w:jc w:val="center"/>
      </w:pPr>
      <w:r>
        <w:t>КРАСНОЯРСКОГО КРАЯ, ПОДЛЕЖАЩИХ СТРОИТЕЛЬСТВУ, РЕКОНСТРУКЦИИ,</w:t>
      </w:r>
    </w:p>
    <w:p w:rsidR="00682C93" w:rsidRDefault="00682C93">
      <w:pPr>
        <w:pStyle w:val="ConsPlusTitle"/>
        <w:jc w:val="center"/>
      </w:pPr>
      <w:r>
        <w:t>ТЕХНИЧЕСКОМУ ПЕРЕВООРУЖЕНИЮ ИЛИ ПРИОБРЕТЕНИЮ</w:t>
      </w:r>
    </w:p>
    <w:p w:rsidR="00682C93" w:rsidRDefault="00682C93">
      <w:pPr>
        <w:pStyle w:val="ConsPlusTitle"/>
        <w:jc w:val="center"/>
      </w:pPr>
      <w:r>
        <w:t>(ДАЛЕЕ - ОБЪЕКТ)</w:t>
      </w:r>
    </w:p>
    <w:p w:rsidR="00682C93" w:rsidRDefault="00682C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82C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2C93" w:rsidRDefault="00682C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2C93" w:rsidRDefault="00682C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2C93" w:rsidRDefault="00682C93">
            <w:pPr>
              <w:pStyle w:val="ConsPlusNormal"/>
              <w:jc w:val="center"/>
            </w:pPr>
            <w:r>
              <w:rPr>
                <w:color w:val="392C69"/>
              </w:rPr>
              <w:t>Список изменяющих документов</w:t>
            </w:r>
          </w:p>
          <w:p w:rsidR="00682C93" w:rsidRDefault="00682C93">
            <w:pPr>
              <w:pStyle w:val="ConsPlusNormal"/>
              <w:jc w:val="center"/>
            </w:pPr>
            <w:r>
              <w:rPr>
                <w:color w:val="392C69"/>
              </w:rPr>
              <w:t xml:space="preserve">(введен </w:t>
            </w:r>
            <w:hyperlink r:id="rId293">
              <w:r>
                <w:rPr>
                  <w:color w:val="0000FF"/>
                </w:rPr>
                <w:t>Постановлением</w:t>
              </w:r>
            </w:hyperlink>
            <w:r>
              <w:rPr>
                <w:color w:val="392C69"/>
              </w:rPr>
              <w:t xml:space="preserve"> Правительства Красноярского края</w:t>
            </w:r>
          </w:p>
          <w:p w:rsidR="00682C93" w:rsidRDefault="00682C93">
            <w:pPr>
              <w:pStyle w:val="ConsPlusNormal"/>
              <w:jc w:val="center"/>
            </w:pPr>
            <w:r>
              <w:rPr>
                <w:color w:val="392C69"/>
              </w:rPr>
              <w:t>от 26.11.2024 N 919-п)</w:t>
            </w:r>
          </w:p>
        </w:tc>
        <w:tc>
          <w:tcPr>
            <w:tcW w:w="113" w:type="dxa"/>
            <w:tcBorders>
              <w:top w:val="nil"/>
              <w:left w:val="nil"/>
              <w:bottom w:val="nil"/>
              <w:right w:val="nil"/>
            </w:tcBorders>
            <w:shd w:val="clear" w:color="auto" w:fill="F4F3F8"/>
            <w:tcMar>
              <w:top w:w="0" w:type="dxa"/>
              <w:left w:w="0" w:type="dxa"/>
              <w:bottom w:w="0" w:type="dxa"/>
              <w:right w:w="0" w:type="dxa"/>
            </w:tcMar>
          </w:tcPr>
          <w:p w:rsidR="00682C93" w:rsidRDefault="00682C93">
            <w:pPr>
              <w:pStyle w:val="ConsPlusNormal"/>
            </w:pPr>
          </w:p>
        </w:tc>
      </w:tr>
    </w:tbl>
    <w:p w:rsidR="00682C93" w:rsidRDefault="00682C93">
      <w:pPr>
        <w:pStyle w:val="ConsPlusNormal"/>
        <w:jc w:val="both"/>
      </w:pPr>
    </w:p>
    <w:p w:rsidR="00682C93" w:rsidRDefault="00682C93">
      <w:pPr>
        <w:pStyle w:val="ConsPlusNormal"/>
        <w:jc w:val="right"/>
      </w:pPr>
      <w:r>
        <w:t>(тыс. рублей)</w:t>
      </w:r>
    </w:p>
    <w:p w:rsidR="00682C93" w:rsidRDefault="00682C93">
      <w:pPr>
        <w:pStyle w:val="ConsPlusNormal"/>
        <w:sectPr w:rsidR="00682C9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1819"/>
        <w:gridCol w:w="2569"/>
        <w:gridCol w:w="1819"/>
        <w:gridCol w:w="1774"/>
        <w:gridCol w:w="1909"/>
        <w:gridCol w:w="1864"/>
        <w:gridCol w:w="784"/>
        <w:gridCol w:w="604"/>
        <w:gridCol w:w="604"/>
      </w:tblGrid>
      <w:tr w:rsidR="00682C93">
        <w:tc>
          <w:tcPr>
            <w:tcW w:w="604" w:type="dxa"/>
            <w:vMerge w:val="restart"/>
          </w:tcPr>
          <w:p w:rsidR="00682C93" w:rsidRDefault="00682C93">
            <w:pPr>
              <w:pStyle w:val="ConsPlusNormal"/>
              <w:jc w:val="center"/>
            </w:pPr>
            <w:r>
              <w:lastRenderedPageBreak/>
              <w:t>N п/п</w:t>
            </w:r>
          </w:p>
        </w:tc>
        <w:tc>
          <w:tcPr>
            <w:tcW w:w="1819" w:type="dxa"/>
            <w:vMerge w:val="restart"/>
          </w:tcPr>
          <w:p w:rsidR="00682C93" w:rsidRDefault="00682C93">
            <w:pPr>
              <w:pStyle w:val="ConsPlusNormal"/>
              <w:jc w:val="center"/>
            </w:pPr>
            <w:r>
              <w:t>Наименование объекта, территория строительства (приобретения)</w:t>
            </w:r>
          </w:p>
        </w:tc>
        <w:tc>
          <w:tcPr>
            <w:tcW w:w="2569" w:type="dxa"/>
            <w:vMerge w:val="restart"/>
          </w:tcPr>
          <w:p w:rsidR="00682C93" w:rsidRDefault="00682C93">
            <w:pPr>
              <w:pStyle w:val="ConsPlusNormal"/>
              <w:jc w:val="center"/>
            </w:pPr>
            <w:r>
              <w:t>Мощность объекта, технико-экономические показатели (площадь, общая площадь, строительный объем, протяженность и т.д.) с указанием единиц измерения</w:t>
            </w:r>
          </w:p>
        </w:tc>
        <w:tc>
          <w:tcPr>
            <w:tcW w:w="1819" w:type="dxa"/>
            <w:vMerge w:val="restart"/>
          </w:tcPr>
          <w:p w:rsidR="00682C93" w:rsidRDefault="00682C93">
            <w:pPr>
              <w:pStyle w:val="ConsPlusNormal"/>
              <w:jc w:val="center"/>
            </w:pPr>
            <w:r>
              <w:t>Годы строительства, реконструкции, технического перевооружения (приобретения)</w:t>
            </w:r>
          </w:p>
        </w:tc>
        <w:tc>
          <w:tcPr>
            <w:tcW w:w="1774" w:type="dxa"/>
            <w:vMerge w:val="restart"/>
          </w:tcPr>
          <w:p w:rsidR="00682C93" w:rsidRDefault="00682C93">
            <w:pPr>
              <w:pStyle w:val="ConsPlusNormal"/>
              <w:jc w:val="center"/>
            </w:pPr>
            <w:r>
              <w:t>Предполагаемая (предельная) или сметная стоимость объекта</w:t>
            </w:r>
          </w:p>
        </w:tc>
        <w:tc>
          <w:tcPr>
            <w:tcW w:w="1909" w:type="dxa"/>
            <w:vMerge w:val="restart"/>
          </w:tcPr>
          <w:p w:rsidR="00682C93" w:rsidRDefault="00682C93">
            <w:pPr>
              <w:pStyle w:val="ConsPlusNormal"/>
              <w:jc w:val="center"/>
            </w:pPr>
            <w:r>
              <w:t>Фактическое финансирование, всего на 01.01.2024 очередного финансового года</w:t>
            </w:r>
          </w:p>
        </w:tc>
        <w:tc>
          <w:tcPr>
            <w:tcW w:w="1864" w:type="dxa"/>
            <w:vMerge w:val="restart"/>
          </w:tcPr>
          <w:p w:rsidR="00682C93" w:rsidRDefault="00682C93">
            <w:pPr>
              <w:pStyle w:val="ConsPlusNormal"/>
              <w:jc w:val="center"/>
            </w:pPr>
            <w:r>
              <w:t>Остаток стоимости объекта в ценах государственных и муниципальных контрактов на 01.01.2024</w:t>
            </w:r>
          </w:p>
        </w:tc>
        <w:tc>
          <w:tcPr>
            <w:tcW w:w="1992" w:type="dxa"/>
            <w:gridSpan w:val="3"/>
          </w:tcPr>
          <w:p w:rsidR="00682C93" w:rsidRDefault="00682C93">
            <w:pPr>
              <w:pStyle w:val="ConsPlusNormal"/>
              <w:jc w:val="center"/>
            </w:pPr>
            <w:r>
              <w:t>Объем бюджетных ассигнований, в том числе по годам</w:t>
            </w:r>
          </w:p>
        </w:tc>
      </w:tr>
      <w:tr w:rsidR="00682C93">
        <w:tc>
          <w:tcPr>
            <w:tcW w:w="604" w:type="dxa"/>
            <w:vMerge/>
          </w:tcPr>
          <w:p w:rsidR="00682C93" w:rsidRDefault="00682C93">
            <w:pPr>
              <w:pStyle w:val="ConsPlusNormal"/>
            </w:pPr>
          </w:p>
        </w:tc>
        <w:tc>
          <w:tcPr>
            <w:tcW w:w="1819" w:type="dxa"/>
            <w:vMerge/>
          </w:tcPr>
          <w:p w:rsidR="00682C93" w:rsidRDefault="00682C93">
            <w:pPr>
              <w:pStyle w:val="ConsPlusNormal"/>
            </w:pPr>
          </w:p>
        </w:tc>
        <w:tc>
          <w:tcPr>
            <w:tcW w:w="2569" w:type="dxa"/>
            <w:vMerge/>
          </w:tcPr>
          <w:p w:rsidR="00682C93" w:rsidRDefault="00682C93">
            <w:pPr>
              <w:pStyle w:val="ConsPlusNormal"/>
            </w:pPr>
          </w:p>
        </w:tc>
        <w:tc>
          <w:tcPr>
            <w:tcW w:w="1819" w:type="dxa"/>
            <w:vMerge/>
          </w:tcPr>
          <w:p w:rsidR="00682C93" w:rsidRDefault="00682C93">
            <w:pPr>
              <w:pStyle w:val="ConsPlusNormal"/>
            </w:pPr>
          </w:p>
        </w:tc>
        <w:tc>
          <w:tcPr>
            <w:tcW w:w="1774" w:type="dxa"/>
            <w:vMerge/>
          </w:tcPr>
          <w:p w:rsidR="00682C93" w:rsidRDefault="00682C93">
            <w:pPr>
              <w:pStyle w:val="ConsPlusNormal"/>
            </w:pPr>
          </w:p>
        </w:tc>
        <w:tc>
          <w:tcPr>
            <w:tcW w:w="1909" w:type="dxa"/>
            <w:vMerge/>
          </w:tcPr>
          <w:p w:rsidR="00682C93" w:rsidRDefault="00682C93">
            <w:pPr>
              <w:pStyle w:val="ConsPlusNormal"/>
            </w:pPr>
          </w:p>
        </w:tc>
        <w:tc>
          <w:tcPr>
            <w:tcW w:w="1864" w:type="dxa"/>
            <w:vMerge/>
          </w:tcPr>
          <w:p w:rsidR="00682C93" w:rsidRDefault="00682C93">
            <w:pPr>
              <w:pStyle w:val="ConsPlusNormal"/>
            </w:pPr>
          </w:p>
        </w:tc>
        <w:tc>
          <w:tcPr>
            <w:tcW w:w="784" w:type="dxa"/>
          </w:tcPr>
          <w:p w:rsidR="00682C93" w:rsidRDefault="00682C93">
            <w:pPr>
              <w:pStyle w:val="ConsPlusNormal"/>
              <w:jc w:val="center"/>
            </w:pPr>
            <w:r>
              <w:t>2024</w:t>
            </w:r>
          </w:p>
        </w:tc>
        <w:tc>
          <w:tcPr>
            <w:tcW w:w="604" w:type="dxa"/>
          </w:tcPr>
          <w:p w:rsidR="00682C93" w:rsidRDefault="00682C93">
            <w:pPr>
              <w:pStyle w:val="ConsPlusNormal"/>
              <w:jc w:val="center"/>
            </w:pPr>
            <w:r>
              <w:t>2025</w:t>
            </w:r>
          </w:p>
        </w:tc>
        <w:tc>
          <w:tcPr>
            <w:tcW w:w="604" w:type="dxa"/>
          </w:tcPr>
          <w:p w:rsidR="00682C93" w:rsidRDefault="00682C93">
            <w:pPr>
              <w:pStyle w:val="ConsPlusNormal"/>
              <w:jc w:val="center"/>
            </w:pPr>
            <w:r>
              <w:t>2026</w:t>
            </w:r>
          </w:p>
        </w:tc>
      </w:tr>
      <w:tr w:rsidR="00682C93">
        <w:tc>
          <w:tcPr>
            <w:tcW w:w="604" w:type="dxa"/>
          </w:tcPr>
          <w:p w:rsidR="00682C93" w:rsidRDefault="00682C93">
            <w:pPr>
              <w:pStyle w:val="ConsPlusNormal"/>
              <w:jc w:val="center"/>
            </w:pPr>
            <w:r>
              <w:t>1</w:t>
            </w:r>
          </w:p>
        </w:tc>
        <w:tc>
          <w:tcPr>
            <w:tcW w:w="1819" w:type="dxa"/>
          </w:tcPr>
          <w:p w:rsidR="00682C93" w:rsidRDefault="00682C93">
            <w:pPr>
              <w:pStyle w:val="ConsPlusNormal"/>
              <w:jc w:val="center"/>
            </w:pPr>
            <w:r>
              <w:t>2</w:t>
            </w:r>
          </w:p>
        </w:tc>
        <w:tc>
          <w:tcPr>
            <w:tcW w:w="2569" w:type="dxa"/>
          </w:tcPr>
          <w:p w:rsidR="00682C93" w:rsidRDefault="00682C93">
            <w:pPr>
              <w:pStyle w:val="ConsPlusNormal"/>
              <w:jc w:val="center"/>
            </w:pPr>
            <w:r>
              <w:t>3</w:t>
            </w:r>
          </w:p>
        </w:tc>
        <w:tc>
          <w:tcPr>
            <w:tcW w:w="1819" w:type="dxa"/>
          </w:tcPr>
          <w:p w:rsidR="00682C93" w:rsidRDefault="00682C93">
            <w:pPr>
              <w:pStyle w:val="ConsPlusNormal"/>
              <w:jc w:val="center"/>
            </w:pPr>
            <w:r>
              <w:t>4</w:t>
            </w:r>
          </w:p>
        </w:tc>
        <w:tc>
          <w:tcPr>
            <w:tcW w:w="1774" w:type="dxa"/>
          </w:tcPr>
          <w:p w:rsidR="00682C93" w:rsidRDefault="00682C93">
            <w:pPr>
              <w:pStyle w:val="ConsPlusNormal"/>
              <w:jc w:val="center"/>
            </w:pPr>
            <w:r>
              <w:t>5</w:t>
            </w:r>
          </w:p>
        </w:tc>
        <w:tc>
          <w:tcPr>
            <w:tcW w:w="1909" w:type="dxa"/>
          </w:tcPr>
          <w:p w:rsidR="00682C93" w:rsidRDefault="00682C93">
            <w:pPr>
              <w:pStyle w:val="ConsPlusNormal"/>
              <w:jc w:val="center"/>
            </w:pPr>
            <w:r>
              <w:t>6</w:t>
            </w:r>
          </w:p>
        </w:tc>
        <w:tc>
          <w:tcPr>
            <w:tcW w:w="1864" w:type="dxa"/>
          </w:tcPr>
          <w:p w:rsidR="00682C93" w:rsidRDefault="00682C93">
            <w:pPr>
              <w:pStyle w:val="ConsPlusNormal"/>
              <w:jc w:val="center"/>
            </w:pPr>
            <w:r>
              <w:t>7</w:t>
            </w:r>
          </w:p>
        </w:tc>
        <w:tc>
          <w:tcPr>
            <w:tcW w:w="784" w:type="dxa"/>
          </w:tcPr>
          <w:p w:rsidR="00682C93" w:rsidRDefault="00682C93">
            <w:pPr>
              <w:pStyle w:val="ConsPlusNormal"/>
              <w:jc w:val="center"/>
            </w:pPr>
            <w:r>
              <w:t>8</w:t>
            </w:r>
          </w:p>
        </w:tc>
        <w:tc>
          <w:tcPr>
            <w:tcW w:w="604" w:type="dxa"/>
          </w:tcPr>
          <w:p w:rsidR="00682C93" w:rsidRDefault="00682C93">
            <w:pPr>
              <w:pStyle w:val="ConsPlusNormal"/>
              <w:jc w:val="center"/>
            </w:pPr>
            <w:r>
              <w:t>9</w:t>
            </w:r>
          </w:p>
        </w:tc>
        <w:tc>
          <w:tcPr>
            <w:tcW w:w="604" w:type="dxa"/>
          </w:tcPr>
          <w:p w:rsidR="00682C93" w:rsidRDefault="00682C93">
            <w:pPr>
              <w:pStyle w:val="ConsPlusNormal"/>
              <w:jc w:val="center"/>
            </w:pPr>
            <w:r>
              <w:t>10</w:t>
            </w:r>
          </w:p>
        </w:tc>
      </w:tr>
      <w:tr w:rsidR="00682C93">
        <w:tc>
          <w:tcPr>
            <w:tcW w:w="604" w:type="dxa"/>
          </w:tcPr>
          <w:p w:rsidR="00682C93" w:rsidRDefault="00682C93">
            <w:pPr>
              <w:pStyle w:val="ConsPlusNormal"/>
            </w:pPr>
          </w:p>
        </w:tc>
        <w:tc>
          <w:tcPr>
            <w:tcW w:w="13746" w:type="dxa"/>
            <w:gridSpan w:val="9"/>
          </w:tcPr>
          <w:p w:rsidR="00682C93" w:rsidRDefault="00682C93">
            <w:pPr>
              <w:pStyle w:val="ConsPlusNormal"/>
            </w:pPr>
            <w:r>
              <w:t>Государственная собственность:</w:t>
            </w:r>
          </w:p>
        </w:tc>
      </w:tr>
      <w:tr w:rsidR="00682C93">
        <w:tc>
          <w:tcPr>
            <w:tcW w:w="604" w:type="dxa"/>
          </w:tcPr>
          <w:p w:rsidR="00682C93" w:rsidRDefault="00682C93">
            <w:pPr>
              <w:pStyle w:val="ConsPlusNormal"/>
            </w:pPr>
            <w:r>
              <w:t>1</w:t>
            </w:r>
          </w:p>
        </w:tc>
        <w:tc>
          <w:tcPr>
            <w:tcW w:w="13746" w:type="dxa"/>
            <w:gridSpan w:val="9"/>
          </w:tcPr>
          <w:p w:rsidR="00682C93" w:rsidRDefault="00682C93">
            <w:pPr>
              <w:pStyle w:val="ConsPlusNormal"/>
            </w:pPr>
            <w:r>
              <w:t>Обеспечение деятельности (оказание услуг) подведомственных учреждений, в рамках комплекса процессных мероприятий "Обеспечение реализации государственной программы и прочие мероприятия"</w:t>
            </w:r>
          </w:p>
        </w:tc>
      </w:tr>
      <w:tr w:rsidR="00682C93">
        <w:tc>
          <w:tcPr>
            <w:tcW w:w="604" w:type="dxa"/>
          </w:tcPr>
          <w:p w:rsidR="00682C93" w:rsidRDefault="00682C93">
            <w:pPr>
              <w:pStyle w:val="ConsPlusNormal"/>
            </w:pPr>
            <w:r>
              <w:t>1.1</w:t>
            </w:r>
          </w:p>
        </w:tc>
        <w:tc>
          <w:tcPr>
            <w:tcW w:w="11754" w:type="dxa"/>
            <w:gridSpan w:val="6"/>
          </w:tcPr>
          <w:p w:rsidR="00682C93" w:rsidRDefault="00682C93">
            <w:pPr>
              <w:pStyle w:val="ConsPlusNormal"/>
            </w:pPr>
            <w:r>
              <w:t>Главный распорядитель - агентство труда и занятости населения Красноярского края</w:t>
            </w:r>
          </w:p>
        </w:tc>
        <w:tc>
          <w:tcPr>
            <w:tcW w:w="784" w:type="dxa"/>
          </w:tcPr>
          <w:p w:rsidR="00682C93" w:rsidRDefault="00682C93">
            <w:pPr>
              <w:pStyle w:val="ConsPlusNormal"/>
            </w:pPr>
          </w:p>
        </w:tc>
        <w:tc>
          <w:tcPr>
            <w:tcW w:w="604" w:type="dxa"/>
          </w:tcPr>
          <w:p w:rsidR="00682C93" w:rsidRDefault="00682C93">
            <w:pPr>
              <w:pStyle w:val="ConsPlusNormal"/>
            </w:pPr>
          </w:p>
        </w:tc>
        <w:tc>
          <w:tcPr>
            <w:tcW w:w="604" w:type="dxa"/>
          </w:tcPr>
          <w:p w:rsidR="00682C93" w:rsidRDefault="00682C93">
            <w:pPr>
              <w:pStyle w:val="ConsPlusNormal"/>
            </w:pPr>
          </w:p>
        </w:tc>
      </w:tr>
      <w:tr w:rsidR="00682C93">
        <w:tc>
          <w:tcPr>
            <w:tcW w:w="604" w:type="dxa"/>
          </w:tcPr>
          <w:p w:rsidR="00682C93" w:rsidRDefault="00682C93">
            <w:pPr>
              <w:pStyle w:val="ConsPlusNormal"/>
            </w:pPr>
            <w:r>
              <w:t>1.1.1</w:t>
            </w:r>
          </w:p>
        </w:tc>
        <w:tc>
          <w:tcPr>
            <w:tcW w:w="11754" w:type="dxa"/>
            <w:gridSpan w:val="6"/>
          </w:tcPr>
          <w:p w:rsidR="00682C93" w:rsidRDefault="00682C93">
            <w:pPr>
              <w:pStyle w:val="ConsPlusNormal"/>
            </w:pPr>
            <w:r>
              <w:t>Заказчик - краевое государственное казенное учреждение "Центр занятости населения города Красноярска"</w:t>
            </w:r>
          </w:p>
        </w:tc>
        <w:tc>
          <w:tcPr>
            <w:tcW w:w="784" w:type="dxa"/>
          </w:tcPr>
          <w:p w:rsidR="00682C93" w:rsidRDefault="00682C93">
            <w:pPr>
              <w:pStyle w:val="ConsPlusNormal"/>
            </w:pPr>
          </w:p>
        </w:tc>
        <w:tc>
          <w:tcPr>
            <w:tcW w:w="604" w:type="dxa"/>
          </w:tcPr>
          <w:p w:rsidR="00682C93" w:rsidRDefault="00682C93">
            <w:pPr>
              <w:pStyle w:val="ConsPlusNormal"/>
            </w:pPr>
          </w:p>
        </w:tc>
        <w:tc>
          <w:tcPr>
            <w:tcW w:w="604" w:type="dxa"/>
          </w:tcPr>
          <w:p w:rsidR="00682C93" w:rsidRDefault="00682C93">
            <w:pPr>
              <w:pStyle w:val="ConsPlusNormal"/>
            </w:pPr>
          </w:p>
        </w:tc>
      </w:tr>
      <w:tr w:rsidR="00682C93">
        <w:tc>
          <w:tcPr>
            <w:tcW w:w="604" w:type="dxa"/>
          </w:tcPr>
          <w:p w:rsidR="00682C93" w:rsidRDefault="00682C93">
            <w:pPr>
              <w:pStyle w:val="ConsPlusNormal"/>
            </w:pPr>
          </w:p>
        </w:tc>
        <w:tc>
          <w:tcPr>
            <w:tcW w:w="1819" w:type="dxa"/>
          </w:tcPr>
          <w:p w:rsidR="00682C93" w:rsidRDefault="00682C93">
            <w:pPr>
              <w:pStyle w:val="ConsPlusNormal"/>
            </w:pPr>
            <w:r>
              <w:t xml:space="preserve">Приобретение нежилого здания "Гаражные боксы на 3 машино-места для автотранспорта КГКУ "ЦЗН г. Красноярск", расположенного по адресу: Российская Федерация, Красноярский край, городской округ город </w:t>
            </w:r>
            <w:r>
              <w:lastRenderedPageBreak/>
              <w:t>Красноярск, город Красноярск, улица Семафорная, здание 383а</w:t>
            </w:r>
          </w:p>
        </w:tc>
        <w:tc>
          <w:tcPr>
            <w:tcW w:w="2569" w:type="dxa"/>
          </w:tcPr>
          <w:p w:rsidR="00682C93" w:rsidRDefault="00682C93">
            <w:pPr>
              <w:pStyle w:val="ConsPlusNormal"/>
            </w:pPr>
            <w:r>
              <w:lastRenderedPageBreak/>
              <w:t>103,6 м</w:t>
            </w:r>
            <w:r>
              <w:rPr>
                <w:vertAlign w:val="superscript"/>
              </w:rPr>
              <w:t>2</w:t>
            </w:r>
            <w:r>
              <w:t>, 3 машино-места</w:t>
            </w:r>
          </w:p>
        </w:tc>
        <w:tc>
          <w:tcPr>
            <w:tcW w:w="1819" w:type="dxa"/>
          </w:tcPr>
          <w:p w:rsidR="00682C93" w:rsidRDefault="00682C93">
            <w:pPr>
              <w:pStyle w:val="ConsPlusNormal"/>
            </w:pPr>
            <w:r>
              <w:t>2024</w:t>
            </w:r>
          </w:p>
        </w:tc>
        <w:tc>
          <w:tcPr>
            <w:tcW w:w="1774" w:type="dxa"/>
          </w:tcPr>
          <w:p w:rsidR="00682C93" w:rsidRDefault="00682C93">
            <w:pPr>
              <w:pStyle w:val="ConsPlusNormal"/>
              <w:jc w:val="center"/>
            </w:pPr>
            <w:r>
              <w:t>1980,2</w:t>
            </w:r>
          </w:p>
        </w:tc>
        <w:tc>
          <w:tcPr>
            <w:tcW w:w="1909" w:type="dxa"/>
          </w:tcPr>
          <w:p w:rsidR="00682C93" w:rsidRDefault="00682C93">
            <w:pPr>
              <w:pStyle w:val="ConsPlusNormal"/>
              <w:jc w:val="center"/>
            </w:pPr>
            <w:r>
              <w:t>0,0</w:t>
            </w:r>
          </w:p>
        </w:tc>
        <w:tc>
          <w:tcPr>
            <w:tcW w:w="1864" w:type="dxa"/>
          </w:tcPr>
          <w:p w:rsidR="00682C93" w:rsidRDefault="00682C93">
            <w:pPr>
              <w:pStyle w:val="ConsPlusNormal"/>
              <w:jc w:val="center"/>
            </w:pPr>
            <w:r>
              <w:t>1980,2</w:t>
            </w:r>
          </w:p>
        </w:tc>
        <w:tc>
          <w:tcPr>
            <w:tcW w:w="784" w:type="dxa"/>
          </w:tcPr>
          <w:p w:rsidR="00682C93" w:rsidRDefault="00682C93">
            <w:pPr>
              <w:pStyle w:val="ConsPlusNormal"/>
              <w:jc w:val="center"/>
            </w:pPr>
            <w:r>
              <w:t>1980,2</w:t>
            </w:r>
          </w:p>
        </w:tc>
        <w:tc>
          <w:tcPr>
            <w:tcW w:w="604" w:type="dxa"/>
          </w:tcPr>
          <w:p w:rsidR="00682C93" w:rsidRDefault="00682C93">
            <w:pPr>
              <w:pStyle w:val="ConsPlusNormal"/>
              <w:jc w:val="center"/>
            </w:pPr>
            <w:r>
              <w:t>0,0</w:t>
            </w:r>
          </w:p>
        </w:tc>
        <w:tc>
          <w:tcPr>
            <w:tcW w:w="604" w:type="dxa"/>
          </w:tcPr>
          <w:p w:rsidR="00682C93" w:rsidRDefault="00682C93">
            <w:pPr>
              <w:pStyle w:val="ConsPlusNormal"/>
              <w:jc w:val="center"/>
            </w:pPr>
            <w:r>
              <w:t>0,0</w:t>
            </w:r>
          </w:p>
        </w:tc>
      </w:tr>
      <w:tr w:rsidR="00682C93">
        <w:tc>
          <w:tcPr>
            <w:tcW w:w="604" w:type="dxa"/>
          </w:tcPr>
          <w:p w:rsidR="00682C93" w:rsidRDefault="00682C93">
            <w:pPr>
              <w:pStyle w:val="ConsPlusNormal"/>
            </w:pPr>
          </w:p>
        </w:tc>
        <w:tc>
          <w:tcPr>
            <w:tcW w:w="11754" w:type="dxa"/>
            <w:gridSpan w:val="6"/>
          </w:tcPr>
          <w:p w:rsidR="00682C93" w:rsidRDefault="00682C93">
            <w:pPr>
              <w:pStyle w:val="ConsPlusNormal"/>
            </w:pPr>
            <w:r>
              <w:t>в том числе:</w:t>
            </w:r>
          </w:p>
        </w:tc>
        <w:tc>
          <w:tcPr>
            <w:tcW w:w="784" w:type="dxa"/>
          </w:tcPr>
          <w:p w:rsidR="00682C93" w:rsidRDefault="00682C93">
            <w:pPr>
              <w:pStyle w:val="ConsPlusNormal"/>
            </w:pPr>
          </w:p>
        </w:tc>
        <w:tc>
          <w:tcPr>
            <w:tcW w:w="604" w:type="dxa"/>
          </w:tcPr>
          <w:p w:rsidR="00682C93" w:rsidRDefault="00682C93">
            <w:pPr>
              <w:pStyle w:val="ConsPlusNormal"/>
            </w:pPr>
          </w:p>
        </w:tc>
        <w:tc>
          <w:tcPr>
            <w:tcW w:w="604" w:type="dxa"/>
          </w:tcPr>
          <w:p w:rsidR="00682C93" w:rsidRDefault="00682C93">
            <w:pPr>
              <w:pStyle w:val="ConsPlusNormal"/>
            </w:pPr>
          </w:p>
        </w:tc>
      </w:tr>
      <w:tr w:rsidR="00682C93">
        <w:tc>
          <w:tcPr>
            <w:tcW w:w="604" w:type="dxa"/>
          </w:tcPr>
          <w:p w:rsidR="00682C93" w:rsidRDefault="00682C93">
            <w:pPr>
              <w:pStyle w:val="ConsPlusNormal"/>
            </w:pPr>
          </w:p>
        </w:tc>
        <w:tc>
          <w:tcPr>
            <w:tcW w:w="11754" w:type="dxa"/>
            <w:gridSpan w:val="6"/>
          </w:tcPr>
          <w:p w:rsidR="00682C93" w:rsidRDefault="00682C93">
            <w:pPr>
              <w:pStyle w:val="ConsPlusNormal"/>
            </w:pPr>
            <w:r>
              <w:t>федеральный бюджет (средства, поступающие в виде межбюджетных трансфертов в краевой бюджет)</w:t>
            </w:r>
          </w:p>
        </w:tc>
        <w:tc>
          <w:tcPr>
            <w:tcW w:w="784" w:type="dxa"/>
          </w:tcPr>
          <w:p w:rsidR="00682C93" w:rsidRDefault="00682C93">
            <w:pPr>
              <w:pStyle w:val="ConsPlusNormal"/>
            </w:pPr>
          </w:p>
        </w:tc>
        <w:tc>
          <w:tcPr>
            <w:tcW w:w="604" w:type="dxa"/>
          </w:tcPr>
          <w:p w:rsidR="00682C93" w:rsidRDefault="00682C93">
            <w:pPr>
              <w:pStyle w:val="ConsPlusNormal"/>
            </w:pPr>
          </w:p>
        </w:tc>
        <w:tc>
          <w:tcPr>
            <w:tcW w:w="604" w:type="dxa"/>
          </w:tcPr>
          <w:p w:rsidR="00682C93" w:rsidRDefault="00682C93">
            <w:pPr>
              <w:pStyle w:val="ConsPlusNormal"/>
            </w:pPr>
          </w:p>
        </w:tc>
      </w:tr>
      <w:tr w:rsidR="00682C93">
        <w:tc>
          <w:tcPr>
            <w:tcW w:w="604" w:type="dxa"/>
          </w:tcPr>
          <w:p w:rsidR="00682C93" w:rsidRDefault="00682C93">
            <w:pPr>
              <w:pStyle w:val="ConsPlusNormal"/>
            </w:pPr>
          </w:p>
        </w:tc>
        <w:tc>
          <w:tcPr>
            <w:tcW w:w="11754" w:type="dxa"/>
            <w:gridSpan w:val="6"/>
          </w:tcPr>
          <w:p w:rsidR="00682C93" w:rsidRDefault="00682C93">
            <w:pPr>
              <w:pStyle w:val="ConsPlusNormal"/>
            </w:pPr>
            <w:r>
              <w:t>краевой бюджет</w:t>
            </w:r>
          </w:p>
        </w:tc>
        <w:tc>
          <w:tcPr>
            <w:tcW w:w="784" w:type="dxa"/>
          </w:tcPr>
          <w:p w:rsidR="00682C93" w:rsidRDefault="00682C93">
            <w:pPr>
              <w:pStyle w:val="ConsPlusNormal"/>
              <w:jc w:val="center"/>
            </w:pPr>
            <w:r>
              <w:t>1980,2</w:t>
            </w:r>
          </w:p>
        </w:tc>
        <w:tc>
          <w:tcPr>
            <w:tcW w:w="604" w:type="dxa"/>
          </w:tcPr>
          <w:p w:rsidR="00682C93" w:rsidRDefault="00682C93">
            <w:pPr>
              <w:pStyle w:val="ConsPlusNormal"/>
              <w:jc w:val="center"/>
            </w:pPr>
            <w:r>
              <w:t>0,0</w:t>
            </w:r>
          </w:p>
        </w:tc>
        <w:tc>
          <w:tcPr>
            <w:tcW w:w="604" w:type="dxa"/>
          </w:tcPr>
          <w:p w:rsidR="00682C93" w:rsidRDefault="00682C93">
            <w:pPr>
              <w:pStyle w:val="ConsPlusNormal"/>
              <w:jc w:val="center"/>
            </w:pPr>
            <w:r>
              <w:t>0,0</w:t>
            </w:r>
          </w:p>
        </w:tc>
      </w:tr>
      <w:tr w:rsidR="00682C93">
        <w:tc>
          <w:tcPr>
            <w:tcW w:w="604" w:type="dxa"/>
          </w:tcPr>
          <w:p w:rsidR="00682C93" w:rsidRDefault="00682C93">
            <w:pPr>
              <w:pStyle w:val="ConsPlusNormal"/>
            </w:pPr>
          </w:p>
        </w:tc>
        <w:tc>
          <w:tcPr>
            <w:tcW w:w="11754" w:type="dxa"/>
            <w:gridSpan w:val="6"/>
          </w:tcPr>
          <w:p w:rsidR="00682C93" w:rsidRDefault="00682C93">
            <w:pPr>
              <w:pStyle w:val="ConsPlusNormal"/>
            </w:pPr>
            <w:r>
              <w:t>внебюджетные источники</w:t>
            </w:r>
          </w:p>
        </w:tc>
        <w:tc>
          <w:tcPr>
            <w:tcW w:w="784" w:type="dxa"/>
          </w:tcPr>
          <w:p w:rsidR="00682C93" w:rsidRDefault="00682C93">
            <w:pPr>
              <w:pStyle w:val="ConsPlusNormal"/>
            </w:pPr>
          </w:p>
        </w:tc>
        <w:tc>
          <w:tcPr>
            <w:tcW w:w="604" w:type="dxa"/>
          </w:tcPr>
          <w:p w:rsidR="00682C93" w:rsidRDefault="00682C93">
            <w:pPr>
              <w:pStyle w:val="ConsPlusNormal"/>
            </w:pPr>
          </w:p>
        </w:tc>
        <w:tc>
          <w:tcPr>
            <w:tcW w:w="604" w:type="dxa"/>
          </w:tcPr>
          <w:p w:rsidR="00682C93" w:rsidRDefault="00682C93">
            <w:pPr>
              <w:pStyle w:val="ConsPlusNormal"/>
            </w:pPr>
          </w:p>
        </w:tc>
      </w:tr>
      <w:tr w:rsidR="00682C93">
        <w:tc>
          <w:tcPr>
            <w:tcW w:w="604" w:type="dxa"/>
          </w:tcPr>
          <w:p w:rsidR="00682C93" w:rsidRDefault="00682C93">
            <w:pPr>
              <w:pStyle w:val="ConsPlusNormal"/>
            </w:pPr>
          </w:p>
        </w:tc>
        <w:tc>
          <w:tcPr>
            <w:tcW w:w="11754" w:type="dxa"/>
            <w:gridSpan w:val="6"/>
          </w:tcPr>
          <w:p w:rsidR="00682C93" w:rsidRDefault="00682C93">
            <w:pPr>
              <w:pStyle w:val="ConsPlusNormal"/>
            </w:pPr>
            <w:r>
              <w:t>Итого по объектам государственной собственности</w:t>
            </w:r>
          </w:p>
        </w:tc>
        <w:tc>
          <w:tcPr>
            <w:tcW w:w="784" w:type="dxa"/>
          </w:tcPr>
          <w:p w:rsidR="00682C93" w:rsidRDefault="00682C93">
            <w:pPr>
              <w:pStyle w:val="ConsPlusNormal"/>
              <w:jc w:val="center"/>
            </w:pPr>
            <w:r>
              <w:t>1980,2</w:t>
            </w:r>
          </w:p>
        </w:tc>
        <w:tc>
          <w:tcPr>
            <w:tcW w:w="604" w:type="dxa"/>
          </w:tcPr>
          <w:p w:rsidR="00682C93" w:rsidRDefault="00682C93">
            <w:pPr>
              <w:pStyle w:val="ConsPlusNormal"/>
              <w:jc w:val="center"/>
            </w:pPr>
            <w:r>
              <w:t>0,0</w:t>
            </w:r>
          </w:p>
        </w:tc>
        <w:tc>
          <w:tcPr>
            <w:tcW w:w="604" w:type="dxa"/>
          </w:tcPr>
          <w:p w:rsidR="00682C93" w:rsidRDefault="00682C93">
            <w:pPr>
              <w:pStyle w:val="ConsPlusNormal"/>
              <w:jc w:val="center"/>
            </w:pPr>
            <w:r>
              <w:t>0,0</w:t>
            </w:r>
          </w:p>
        </w:tc>
      </w:tr>
      <w:tr w:rsidR="00682C93">
        <w:tc>
          <w:tcPr>
            <w:tcW w:w="604" w:type="dxa"/>
          </w:tcPr>
          <w:p w:rsidR="00682C93" w:rsidRDefault="00682C93">
            <w:pPr>
              <w:pStyle w:val="ConsPlusNormal"/>
            </w:pPr>
          </w:p>
        </w:tc>
        <w:tc>
          <w:tcPr>
            <w:tcW w:w="11754" w:type="dxa"/>
            <w:gridSpan w:val="6"/>
          </w:tcPr>
          <w:p w:rsidR="00682C93" w:rsidRDefault="00682C93">
            <w:pPr>
              <w:pStyle w:val="ConsPlusNormal"/>
            </w:pPr>
            <w:r>
              <w:t>в том числе:</w:t>
            </w:r>
          </w:p>
        </w:tc>
        <w:tc>
          <w:tcPr>
            <w:tcW w:w="784" w:type="dxa"/>
          </w:tcPr>
          <w:p w:rsidR="00682C93" w:rsidRDefault="00682C93">
            <w:pPr>
              <w:pStyle w:val="ConsPlusNormal"/>
            </w:pPr>
          </w:p>
        </w:tc>
        <w:tc>
          <w:tcPr>
            <w:tcW w:w="604" w:type="dxa"/>
          </w:tcPr>
          <w:p w:rsidR="00682C93" w:rsidRDefault="00682C93">
            <w:pPr>
              <w:pStyle w:val="ConsPlusNormal"/>
            </w:pPr>
          </w:p>
        </w:tc>
        <w:tc>
          <w:tcPr>
            <w:tcW w:w="604" w:type="dxa"/>
          </w:tcPr>
          <w:p w:rsidR="00682C93" w:rsidRDefault="00682C93">
            <w:pPr>
              <w:pStyle w:val="ConsPlusNormal"/>
            </w:pPr>
          </w:p>
        </w:tc>
      </w:tr>
      <w:tr w:rsidR="00682C93">
        <w:tc>
          <w:tcPr>
            <w:tcW w:w="604" w:type="dxa"/>
          </w:tcPr>
          <w:p w:rsidR="00682C93" w:rsidRDefault="00682C93">
            <w:pPr>
              <w:pStyle w:val="ConsPlusNormal"/>
            </w:pPr>
          </w:p>
        </w:tc>
        <w:tc>
          <w:tcPr>
            <w:tcW w:w="11754" w:type="dxa"/>
            <w:gridSpan w:val="6"/>
          </w:tcPr>
          <w:p w:rsidR="00682C93" w:rsidRDefault="00682C93">
            <w:pPr>
              <w:pStyle w:val="ConsPlusNormal"/>
            </w:pPr>
            <w:r>
              <w:t>федеральный бюджет (средства, поступающие в виде межбюджетных трансфертов в краевой бюджет)</w:t>
            </w:r>
          </w:p>
        </w:tc>
        <w:tc>
          <w:tcPr>
            <w:tcW w:w="784" w:type="dxa"/>
          </w:tcPr>
          <w:p w:rsidR="00682C93" w:rsidRDefault="00682C93">
            <w:pPr>
              <w:pStyle w:val="ConsPlusNormal"/>
            </w:pPr>
          </w:p>
        </w:tc>
        <w:tc>
          <w:tcPr>
            <w:tcW w:w="604" w:type="dxa"/>
          </w:tcPr>
          <w:p w:rsidR="00682C93" w:rsidRDefault="00682C93">
            <w:pPr>
              <w:pStyle w:val="ConsPlusNormal"/>
            </w:pPr>
          </w:p>
        </w:tc>
        <w:tc>
          <w:tcPr>
            <w:tcW w:w="604" w:type="dxa"/>
          </w:tcPr>
          <w:p w:rsidR="00682C93" w:rsidRDefault="00682C93">
            <w:pPr>
              <w:pStyle w:val="ConsPlusNormal"/>
            </w:pPr>
          </w:p>
        </w:tc>
      </w:tr>
      <w:tr w:rsidR="00682C93">
        <w:tc>
          <w:tcPr>
            <w:tcW w:w="604" w:type="dxa"/>
          </w:tcPr>
          <w:p w:rsidR="00682C93" w:rsidRDefault="00682C93">
            <w:pPr>
              <w:pStyle w:val="ConsPlusNormal"/>
            </w:pPr>
          </w:p>
        </w:tc>
        <w:tc>
          <w:tcPr>
            <w:tcW w:w="11754" w:type="dxa"/>
            <w:gridSpan w:val="6"/>
          </w:tcPr>
          <w:p w:rsidR="00682C93" w:rsidRDefault="00682C93">
            <w:pPr>
              <w:pStyle w:val="ConsPlusNormal"/>
            </w:pPr>
            <w:r>
              <w:t>краевой бюджет</w:t>
            </w:r>
          </w:p>
        </w:tc>
        <w:tc>
          <w:tcPr>
            <w:tcW w:w="784" w:type="dxa"/>
          </w:tcPr>
          <w:p w:rsidR="00682C93" w:rsidRDefault="00682C93">
            <w:pPr>
              <w:pStyle w:val="ConsPlusNormal"/>
              <w:jc w:val="center"/>
            </w:pPr>
            <w:r>
              <w:t>1980,2</w:t>
            </w:r>
          </w:p>
        </w:tc>
        <w:tc>
          <w:tcPr>
            <w:tcW w:w="604" w:type="dxa"/>
          </w:tcPr>
          <w:p w:rsidR="00682C93" w:rsidRDefault="00682C93">
            <w:pPr>
              <w:pStyle w:val="ConsPlusNormal"/>
              <w:jc w:val="center"/>
            </w:pPr>
            <w:r>
              <w:t>0,0</w:t>
            </w:r>
          </w:p>
        </w:tc>
        <w:tc>
          <w:tcPr>
            <w:tcW w:w="604" w:type="dxa"/>
          </w:tcPr>
          <w:p w:rsidR="00682C93" w:rsidRDefault="00682C93">
            <w:pPr>
              <w:pStyle w:val="ConsPlusNormal"/>
              <w:jc w:val="center"/>
            </w:pPr>
            <w:r>
              <w:t>0,0</w:t>
            </w:r>
          </w:p>
        </w:tc>
      </w:tr>
      <w:tr w:rsidR="00682C93">
        <w:tc>
          <w:tcPr>
            <w:tcW w:w="604" w:type="dxa"/>
          </w:tcPr>
          <w:p w:rsidR="00682C93" w:rsidRDefault="00682C93">
            <w:pPr>
              <w:pStyle w:val="ConsPlusNormal"/>
            </w:pPr>
          </w:p>
        </w:tc>
        <w:tc>
          <w:tcPr>
            <w:tcW w:w="11754" w:type="dxa"/>
            <w:gridSpan w:val="6"/>
          </w:tcPr>
          <w:p w:rsidR="00682C93" w:rsidRDefault="00682C93">
            <w:pPr>
              <w:pStyle w:val="ConsPlusNormal"/>
            </w:pPr>
            <w:r>
              <w:t>внебюджетные источники</w:t>
            </w:r>
          </w:p>
        </w:tc>
        <w:tc>
          <w:tcPr>
            <w:tcW w:w="784" w:type="dxa"/>
          </w:tcPr>
          <w:p w:rsidR="00682C93" w:rsidRDefault="00682C93">
            <w:pPr>
              <w:pStyle w:val="ConsPlusNormal"/>
            </w:pPr>
          </w:p>
        </w:tc>
        <w:tc>
          <w:tcPr>
            <w:tcW w:w="604" w:type="dxa"/>
          </w:tcPr>
          <w:p w:rsidR="00682C93" w:rsidRDefault="00682C93">
            <w:pPr>
              <w:pStyle w:val="ConsPlusNormal"/>
            </w:pPr>
          </w:p>
        </w:tc>
        <w:tc>
          <w:tcPr>
            <w:tcW w:w="604" w:type="dxa"/>
          </w:tcPr>
          <w:p w:rsidR="00682C93" w:rsidRDefault="00682C93">
            <w:pPr>
              <w:pStyle w:val="ConsPlusNormal"/>
            </w:pPr>
          </w:p>
        </w:tc>
      </w:tr>
      <w:tr w:rsidR="00682C93">
        <w:tc>
          <w:tcPr>
            <w:tcW w:w="604" w:type="dxa"/>
          </w:tcPr>
          <w:p w:rsidR="00682C93" w:rsidRDefault="00682C93">
            <w:pPr>
              <w:pStyle w:val="ConsPlusNormal"/>
            </w:pPr>
          </w:p>
        </w:tc>
        <w:tc>
          <w:tcPr>
            <w:tcW w:w="11754" w:type="dxa"/>
            <w:gridSpan w:val="6"/>
          </w:tcPr>
          <w:p w:rsidR="00682C93" w:rsidRDefault="00682C93">
            <w:pPr>
              <w:pStyle w:val="ConsPlusNormal"/>
            </w:pPr>
            <w:r>
              <w:t>Итого по государственной программе "Содействие занятости населения"</w:t>
            </w:r>
          </w:p>
        </w:tc>
        <w:tc>
          <w:tcPr>
            <w:tcW w:w="784" w:type="dxa"/>
          </w:tcPr>
          <w:p w:rsidR="00682C93" w:rsidRDefault="00682C93">
            <w:pPr>
              <w:pStyle w:val="ConsPlusNormal"/>
              <w:jc w:val="center"/>
            </w:pPr>
            <w:r>
              <w:t>1980,2</w:t>
            </w:r>
          </w:p>
        </w:tc>
        <w:tc>
          <w:tcPr>
            <w:tcW w:w="604" w:type="dxa"/>
          </w:tcPr>
          <w:p w:rsidR="00682C93" w:rsidRDefault="00682C93">
            <w:pPr>
              <w:pStyle w:val="ConsPlusNormal"/>
              <w:jc w:val="center"/>
            </w:pPr>
            <w:r>
              <w:t>0,0</w:t>
            </w:r>
          </w:p>
        </w:tc>
        <w:tc>
          <w:tcPr>
            <w:tcW w:w="604" w:type="dxa"/>
          </w:tcPr>
          <w:p w:rsidR="00682C93" w:rsidRDefault="00682C93">
            <w:pPr>
              <w:pStyle w:val="ConsPlusNormal"/>
              <w:jc w:val="center"/>
            </w:pPr>
            <w:r>
              <w:t>0,0</w:t>
            </w:r>
          </w:p>
        </w:tc>
      </w:tr>
      <w:tr w:rsidR="00682C93">
        <w:tc>
          <w:tcPr>
            <w:tcW w:w="604" w:type="dxa"/>
          </w:tcPr>
          <w:p w:rsidR="00682C93" w:rsidRDefault="00682C93">
            <w:pPr>
              <w:pStyle w:val="ConsPlusNormal"/>
            </w:pPr>
          </w:p>
        </w:tc>
        <w:tc>
          <w:tcPr>
            <w:tcW w:w="11754" w:type="dxa"/>
            <w:gridSpan w:val="6"/>
          </w:tcPr>
          <w:p w:rsidR="00682C93" w:rsidRDefault="00682C93">
            <w:pPr>
              <w:pStyle w:val="ConsPlusNormal"/>
            </w:pPr>
            <w:r>
              <w:t>в том числе:</w:t>
            </w:r>
          </w:p>
        </w:tc>
        <w:tc>
          <w:tcPr>
            <w:tcW w:w="784" w:type="dxa"/>
          </w:tcPr>
          <w:p w:rsidR="00682C93" w:rsidRDefault="00682C93">
            <w:pPr>
              <w:pStyle w:val="ConsPlusNormal"/>
            </w:pPr>
          </w:p>
        </w:tc>
        <w:tc>
          <w:tcPr>
            <w:tcW w:w="604" w:type="dxa"/>
          </w:tcPr>
          <w:p w:rsidR="00682C93" w:rsidRDefault="00682C93">
            <w:pPr>
              <w:pStyle w:val="ConsPlusNormal"/>
            </w:pPr>
          </w:p>
        </w:tc>
        <w:tc>
          <w:tcPr>
            <w:tcW w:w="604" w:type="dxa"/>
          </w:tcPr>
          <w:p w:rsidR="00682C93" w:rsidRDefault="00682C93">
            <w:pPr>
              <w:pStyle w:val="ConsPlusNormal"/>
            </w:pPr>
          </w:p>
        </w:tc>
      </w:tr>
      <w:tr w:rsidR="00682C93">
        <w:tc>
          <w:tcPr>
            <w:tcW w:w="604" w:type="dxa"/>
          </w:tcPr>
          <w:p w:rsidR="00682C93" w:rsidRDefault="00682C93">
            <w:pPr>
              <w:pStyle w:val="ConsPlusNormal"/>
            </w:pPr>
          </w:p>
        </w:tc>
        <w:tc>
          <w:tcPr>
            <w:tcW w:w="11754" w:type="dxa"/>
            <w:gridSpan w:val="6"/>
          </w:tcPr>
          <w:p w:rsidR="00682C93" w:rsidRDefault="00682C93">
            <w:pPr>
              <w:pStyle w:val="ConsPlusNormal"/>
            </w:pPr>
            <w:r>
              <w:t>федеральный бюджет (средства, поступающие в виде межбюджетных трансфертов в краевой бюджет)</w:t>
            </w:r>
          </w:p>
        </w:tc>
        <w:tc>
          <w:tcPr>
            <w:tcW w:w="784" w:type="dxa"/>
          </w:tcPr>
          <w:p w:rsidR="00682C93" w:rsidRDefault="00682C93">
            <w:pPr>
              <w:pStyle w:val="ConsPlusNormal"/>
            </w:pPr>
          </w:p>
        </w:tc>
        <w:tc>
          <w:tcPr>
            <w:tcW w:w="604" w:type="dxa"/>
          </w:tcPr>
          <w:p w:rsidR="00682C93" w:rsidRDefault="00682C93">
            <w:pPr>
              <w:pStyle w:val="ConsPlusNormal"/>
            </w:pPr>
          </w:p>
        </w:tc>
        <w:tc>
          <w:tcPr>
            <w:tcW w:w="604" w:type="dxa"/>
          </w:tcPr>
          <w:p w:rsidR="00682C93" w:rsidRDefault="00682C93">
            <w:pPr>
              <w:pStyle w:val="ConsPlusNormal"/>
            </w:pPr>
          </w:p>
        </w:tc>
      </w:tr>
      <w:tr w:rsidR="00682C93">
        <w:tc>
          <w:tcPr>
            <w:tcW w:w="604" w:type="dxa"/>
          </w:tcPr>
          <w:p w:rsidR="00682C93" w:rsidRDefault="00682C93">
            <w:pPr>
              <w:pStyle w:val="ConsPlusNormal"/>
            </w:pPr>
          </w:p>
        </w:tc>
        <w:tc>
          <w:tcPr>
            <w:tcW w:w="11754" w:type="dxa"/>
            <w:gridSpan w:val="6"/>
          </w:tcPr>
          <w:p w:rsidR="00682C93" w:rsidRDefault="00682C93">
            <w:pPr>
              <w:pStyle w:val="ConsPlusNormal"/>
            </w:pPr>
            <w:r>
              <w:t>краевой бюджет</w:t>
            </w:r>
          </w:p>
        </w:tc>
        <w:tc>
          <w:tcPr>
            <w:tcW w:w="784" w:type="dxa"/>
          </w:tcPr>
          <w:p w:rsidR="00682C93" w:rsidRDefault="00682C93">
            <w:pPr>
              <w:pStyle w:val="ConsPlusNormal"/>
              <w:jc w:val="center"/>
            </w:pPr>
            <w:r>
              <w:t>1980,2</w:t>
            </w:r>
          </w:p>
        </w:tc>
        <w:tc>
          <w:tcPr>
            <w:tcW w:w="604" w:type="dxa"/>
          </w:tcPr>
          <w:p w:rsidR="00682C93" w:rsidRDefault="00682C93">
            <w:pPr>
              <w:pStyle w:val="ConsPlusNormal"/>
              <w:jc w:val="center"/>
            </w:pPr>
            <w:r>
              <w:t>0,0</w:t>
            </w:r>
          </w:p>
        </w:tc>
        <w:tc>
          <w:tcPr>
            <w:tcW w:w="604" w:type="dxa"/>
          </w:tcPr>
          <w:p w:rsidR="00682C93" w:rsidRDefault="00682C93">
            <w:pPr>
              <w:pStyle w:val="ConsPlusNormal"/>
              <w:jc w:val="center"/>
            </w:pPr>
            <w:r>
              <w:t>0,0</w:t>
            </w:r>
          </w:p>
        </w:tc>
      </w:tr>
      <w:tr w:rsidR="00682C93">
        <w:tc>
          <w:tcPr>
            <w:tcW w:w="604" w:type="dxa"/>
          </w:tcPr>
          <w:p w:rsidR="00682C93" w:rsidRDefault="00682C93">
            <w:pPr>
              <w:pStyle w:val="ConsPlusNormal"/>
            </w:pPr>
          </w:p>
        </w:tc>
        <w:tc>
          <w:tcPr>
            <w:tcW w:w="11754" w:type="dxa"/>
            <w:gridSpan w:val="6"/>
          </w:tcPr>
          <w:p w:rsidR="00682C93" w:rsidRDefault="00682C93">
            <w:pPr>
              <w:pStyle w:val="ConsPlusNormal"/>
            </w:pPr>
            <w:r>
              <w:t>бюджеты муниципальных образований Красноярского края</w:t>
            </w:r>
          </w:p>
        </w:tc>
        <w:tc>
          <w:tcPr>
            <w:tcW w:w="784" w:type="dxa"/>
          </w:tcPr>
          <w:p w:rsidR="00682C93" w:rsidRDefault="00682C93">
            <w:pPr>
              <w:pStyle w:val="ConsPlusNormal"/>
            </w:pPr>
          </w:p>
        </w:tc>
        <w:tc>
          <w:tcPr>
            <w:tcW w:w="604" w:type="dxa"/>
          </w:tcPr>
          <w:p w:rsidR="00682C93" w:rsidRDefault="00682C93">
            <w:pPr>
              <w:pStyle w:val="ConsPlusNormal"/>
            </w:pPr>
          </w:p>
        </w:tc>
        <w:tc>
          <w:tcPr>
            <w:tcW w:w="604" w:type="dxa"/>
          </w:tcPr>
          <w:p w:rsidR="00682C93" w:rsidRDefault="00682C93">
            <w:pPr>
              <w:pStyle w:val="ConsPlusNormal"/>
            </w:pPr>
          </w:p>
        </w:tc>
      </w:tr>
      <w:tr w:rsidR="00682C93">
        <w:tc>
          <w:tcPr>
            <w:tcW w:w="604" w:type="dxa"/>
          </w:tcPr>
          <w:p w:rsidR="00682C93" w:rsidRDefault="00682C93">
            <w:pPr>
              <w:pStyle w:val="ConsPlusNormal"/>
            </w:pPr>
          </w:p>
        </w:tc>
        <w:tc>
          <w:tcPr>
            <w:tcW w:w="11754" w:type="dxa"/>
            <w:gridSpan w:val="6"/>
          </w:tcPr>
          <w:p w:rsidR="00682C93" w:rsidRDefault="00682C93">
            <w:pPr>
              <w:pStyle w:val="ConsPlusNormal"/>
            </w:pPr>
            <w:r>
              <w:t>внебюджетные источники</w:t>
            </w:r>
          </w:p>
        </w:tc>
        <w:tc>
          <w:tcPr>
            <w:tcW w:w="784" w:type="dxa"/>
          </w:tcPr>
          <w:p w:rsidR="00682C93" w:rsidRDefault="00682C93">
            <w:pPr>
              <w:pStyle w:val="ConsPlusNormal"/>
            </w:pPr>
          </w:p>
        </w:tc>
        <w:tc>
          <w:tcPr>
            <w:tcW w:w="604" w:type="dxa"/>
          </w:tcPr>
          <w:p w:rsidR="00682C93" w:rsidRDefault="00682C93">
            <w:pPr>
              <w:pStyle w:val="ConsPlusNormal"/>
            </w:pPr>
          </w:p>
        </w:tc>
        <w:tc>
          <w:tcPr>
            <w:tcW w:w="604" w:type="dxa"/>
          </w:tcPr>
          <w:p w:rsidR="00682C93" w:rsidRDefault="00682C93">
            <w:pPr>
              <w:pStyle w:val="ConsPlusNormal"/>
            </w:pPr>
          </w:p>
        </w:tc>
      </w:tr>
      <w:tr w:rsidR="00682C93">
        <w:tc>
          <w:tcPr>
            <w:tcW w:w="604" w:type="dxa"/>
          </w:tcPr>
          <w:p w:rsidR="00682C93" w:rsidRDefault="00682C93">
            <w:pPr>
              <w:pStyle w:val="ConsPlusNormal"/>
            </w:pPr>
          </w:p>
        </w:tc>
        <w:tc>
          <w:tcPr>
            <w:tcW w:w="11754" w:type="dxa"/>
            <w:gridSpan w:val="6"/>
          </w:tcPr>
          <w:p w:rsidR="00682C93" w:rsidRDefault="00682C93">
            <w:pPr>
              <w:pStyle w:val="ConsPlusNormal"/>
            </w:pPr>
            <w:r>
              <w:t>в том числе:</w:t>
            </w:r>
          </w:p>
        </w:tc>
        <w:tc>
          <w:tcPr>
            <w:tcW w:w="784" w:type="dxa"/>
          </w:tcPr>
          <w:p w:rsidR="00682C93" w:rsidRDefault="00682C93">
            <w:pPr>
              <w:pStyle w:val="ConsPlusNormal"/>
            </w:pPr>
          </w:p>
        </w:tc>
        <w:tc>
          <w:tcPr>
            <w:tcW w:w="604" w:type="dxa"/>
          </w:tcPr>
          <w:p w:rsidR="00682C93" w:rsidRDefault="00682C93">
            <w:pPr>
              <w:pStyle w:val="ConsPlusNormal"/>
            </w:pPr>
          </w:p>
        </w:tc>
        <w:tc>
          <w:tcPr>
            <w:tcW w:w="604" w:type="dxa"/>
          </w:tcPr>
          <w:p w:rsidR="00682C93" w:rsidRDefault="00682C93">
            <w:pPr>
              <w:pStyle w:val="ConsPlusNormal"/>
            </w:pPr>
          </w:p>
        </w:tc>
      </w:tr>
      <w:tr w:rsidR="00682C93">
        <w:tc>
          <w:tcPr>
            <w:tcW w:w="604" w:type="dxa"/>
          </w:tcPr>
          <w:p w:rsidR="00682C93" w:rsidRDefault="00682C93">
            <w:pPr>
              <w:pStyle w:val="ConsPlusNormal"/>
            </w:pPr>
          </w:p>
        </w:tc>
        <w:tc>
          <w:tcPr>
            <w:tcW w:w="11754" w:type="dxa"/>
            <w:gridSpan w:val="6"/>
          </w:tcPr>
          <w:p w:rsidR="00682C93" w:rsidRDefault="00682C93">
            <w:pPr>
              <w:pStyle w:val="ConsPlusNormal"/>
            </w:pPr>
            <w:r>
              <w:t>главный распорядитель: агентство труда и занятости населения Красноярского края</w:t>
            </w:r>
          </w:p>
        </w:tc>
        <w:tc>
          <w:tcPr>
            <w:tcW w:w="784" w:type="dxa"/>
          </w:tcPr>
          <w:p w:rsidR="00682C93" w:rsidRDefault="00682C93">
            <w:pPr>
              <w:pStyle w:val="ConsPlusNormal"/>
              <w:jc w:val="center"/>
            </w:pPr>
            <w:r>
              <w:t>1980,2</w:t>
            </w:r>
          </w:p>
        </w:tc>
        <w:tc>
          <w:tcPr>
            <w:tcW w:w="604" w:type="dxa"/>
          </w:tcPr>
          <w:p w:rsidR="00682C93" w:rsidRDefault="00682C93">
            <w:pPr>
              <w:pStyle w:val="ConsPlusNormal"/>
              <w:jc w:val="center"/>
            </w:pPr>
            <w:r>
              <w:t>0,0</w:t>
            </w:r>
          </w:p>
        </w:tc>
        <w:tc>
          <w:tcPr>
            <w:tcW w:w="604" w:type="dxa"/>
          </w:tcPr>
          <w:p w:rsidR="00682C93" w:rsidRDefault="00682C93">
            <w:pPr>
              <w:pStyle w:val="ConsPlusNormal"/>
              <w:jc w:val="center"/>
            </w:pPr>
            <w:r>
              <w:t>0,0</w:t>
            </w:r>
          </w:p>
        </w:tc>
      </w:tr>
      <w:tr w:rsidR="00682C93">
        <w:tc>
          <w:tcPr>
            <w:tcW w:w="604" w:type="dxa"/>
          </w:tcPr>
          <w:p w:rsidR="00682C93" w:rsidRDefault="00682C93">
            <w:pPr>
              <w:pStyle w:val="ConsPlusNormal"/>
            </w:pPr>
          </w:p>
        </w:tc>
        <w:tc>
          <w:tcPr>
            <w:tcW w:w="11754" w:type="dxa"/>
            <w:gridSpan w:val="6"/>
          </w:tcPr>
          <w:p w:rsidR="00682C93" w:rsidRDefault="00682C93">
            <w:pPr>
              <w:pStyle w:val="ConsPlusNormal"/>
            </w:pPr>
            <w:r>
              <w:t>в том числе:</w:t>
            </w:r>
          </w:p>
        </w:tc>
        <w:tc>
          <w:tcPr>
            <w:tcW w:w="784" w:type="dxa"/>
          </w:tcPr>
          <w:p w:rsidR="00682C93" w:rsidRDefault="00682C93">
            <w:pPr>
              <w:pStyle w:val="ConsPlusNormal"/>
            </w:pPr>
          </w:p>
        </w:tc>
        <w:tc>
          <w:tcPr>
            <w:tcW w:w="604" w:type="dxa"/>
          </w:tcPr>
          <w:p w:rsidR="00682C93" w:rsidRDefault="00682C93">
            <w:pPr>
              <w:pStyle w:val="ConsPlusNormal"/>
            </w:pPr>
          </w:p>
        </w:tc>
        <w:tc>
          <w:tcPr>
            <w:tcW w:w="604" w:type="dxa"/>
          </w:tcPr>
          <w:p w:rsidR="00682C93" w:rsidRDefault="00682C93">
            <w:pPr>
              <w:pStyle w:val="ConsPlusNormal"/>
            </w:pPr>
          </w:p>
        </w:tc>
      </w:tr>
      <w:tr w:rsidR="00682C93">
        <w:tc>
          <w:tcPr>
            <w:tcW w:w="604" w:type="dxa"/>
          </w:tcPr>
          <w:p w:rsidR="00682C93" w:rsidRDefault="00682C93">
            <w:pPr>
              <w:pStyle w:val="ConsPlusNormal"/>
            </w:pPr>
          </w:p>
        </w:tc>
        <w:tc>
          <w:tcPr>
            <w:tcW w:w="11754" w:type="dxa"/>
            <w:gridSpan w:val="6"/>
          </w:tcPr>
          <w:p w:rsidR="00682C93" w:rsidRDefault="00682C93">
            <w:pPr>
              <w:pStyle w:val="ConsPlusNormal"/>
            </w:pPr>
            <w:r>
              <w:t>федеральный бюджет (средства, поступающие в виде межбюджетных трансфертов в краевой бюджет)</w:t>
            </w:r>
          </w:p>
        </w:tc>
        <w:tc>
          <w:tcPr>
            <w:tcW w:w="784" w:type="dxa"/>
          </w:tcPr>
          <w:p w:rsidR="00682C93" w:rsidRDefault="00682C93">
            <w:pPr>
              <w:pStyle w:val="ConsPlusNormal"/>
            </w:pPr>
          </w:p>
        </w:tc>
        <w:tc>
          <w:tcPr>
            <w:tcW w:w="604" w:type="dxa"/>
          </w:tcPr>
          <w:p w:rsidR="00682C93" w:rsidRDefault="00682C93">
            <w:pPr>
              <w:pStyle w:val="ConsPlusNormal"/>
            </w:pPr>
          </w:p>
        </w:tc>
        <w:tc>
          <w:tcPr>
            <w:tcW w:w="604" w:type="dxa"/>
          </w:tcPr>
          <w:p w:rsidR="00682C93" w:rsidRDefault="00682C93">
            <w:pPr>
              <w:pStyle w:val="ConsPlusNormal"/>
            </w:pPr>
          </w:p>
        </w:tc>
      </w:tr>
      <w:tr w:rsidR="00682C93">
        <w:tc>
          <w:tcPr>
            <w:tcW w:w="604" w:type="dxa"/>
          </w:tcPr>
          <w:p w:rsidR="00682C93" w:rsidRDefault="00682C93">
            <w:pPr>
              <w:pStyle w:val="ConsPlusNormal"/>
            </w:pPr>
          </w:p>
        </w:tc>
        <w:tc>
          <w:tcPr>
            <w:tcW w:w="11754" w:type="dxa"/>
            <w:gridSpan w:val="6"/>
          </w:tcPr>
          <w:p w:rsidR="00682C93" w:rsidRDefault="00682C93">
            <w:pPr>
              <w:pStyle w:val="ConsPlusNormal"/>
            </w:pPr>
            <w:r>
              <w:t>краевой бюджет</w:t>
            </w:r>
          </w:p>
        </w:tc>
        <w:tc>
          <w:tcPr>
            <w:tcW w:w="784" w:type="dxa"/>
          </w:tcPr>
          <w:p w:rsidR="00682C93" w:rsidRDefault="00682C93">
            <w:pPr>
              <w:pStyle w:val="ConsPlusNormal"/>
              <w:jc w:val="center"/>
            </w:pPr>
            <w:r>
              <w:t>1980,2</w:t>
            </w:r>
          </w:p>
        </w:tc>
        <w:tc>
          <w:tcPr>
            <w:tcW w:w="604" w:type="dxa"/>
          </w:tcPr>
          <w:p w:rsidR="00682C93" w:rsidRDefault="00682C93">
            <w:pPr>
              <w:pStyle w:val="ConsPlusNormal"/>
              <w:jc w:val="center"/>
            </w:pPr>
            <w:r>
              <w:t>0,0</w:t>
            </w:r>
          </w:p>
        </w:tc>
        <w:tc>
          <w:tcPr>
            <w:tcW w:w="604" w:type="dxa"/>
          </w:tcPr>
          <w:p w:rsidR="00682C93" w:rsidRDefault="00682C93">
            <w:pPr>
              <w:pStyle w:val="ConsPlusNormal"/>
              <w:jc w:val="center"/>
            </w:pPr>
            <w:r>
              <w:t>0,0</w:t>
            </w:r>
          </w:p>
        </w:tc>
      </w:tr>
      <w:tr w:rsidR="00682C93">
        <w:tc>
          <w:tcPr>
            <w:tcW w:w="604" w:type="dxa"/>
          </w:tcPr>
          <w:p w:rsidR="00682C93" w:rsidRDefault="00682C93">
            <w:pPr>
              <w:pStyle w:val="ConsPlusNormal"/>
            </w:pPr>
          </w:p>
        </w:tc>
        <w:tc>
          <w:tcPr>
            <w:tcW w:w="11754" w:type="dxa"/>
            <w:gridSpan w:val="6"/>
          </w:tcPr>
          <w:p w:rsidR="00682C93" w:rsidRDefault="00682C93">
            <w:pPr>
              <w:pStyle w:val="ConsPlusNormal"/>
            </w:pPr>
            <w:r>
              <w:t>бюджеты муниципальных образований Красноярского края</w:t>
            </w:r>
          </w:p>
        </w:tc>
        <w:tc>
          <w:tcPr>
            <w:tcW w:w="784" w:type="dxa"/>
          </w:tcPr>
          <w:p w:rsidR="00682C93" w:rsidRDefault="00682C93">
            <w:pPr>
              <w:pStyle w:val="ConsPlusNormal"/>
            </w:pPr>
          </w:p>
        </w:tc>
        <w:tc>
          <w:tcPr>
            <w:tcW w:w="604" w:type="dxa"/>
          </w:tcPr>
          <w:p w:rsidR="00682C93" w:rsidRDefault="00682C93">
            <w:pPr>
              <w:pStyle w:val="ConsPlusNormal"/>
            </w:pPr>
          </w:p>
        </w:tc>
        <w:tc>
          <w:tcPr>
            <w:tcW w:w="604" w:type="dxa"/>
          </w:tcPr>
          <w:p w:rsidR="00682C93" w:rsidRDefault="00682C93">
            <w:pPr>
              <w:pStyle w:val="ConsPlusNormal"/>
            </w:pPr>
          </w:p>
        </w:tc>
      </w:tr>
      <w:tr w:rsidR="00682C93">
        <w:tc>
          <w:tcPr>
            <w:tcW w:w="604" w:type="dxa"/>
          </w:tcPr>
          <w:p w:rsidR="00682C93" w:rsidRDefault="00682C93">
            <w:pPr>
              <w:pStyle w:val="ConsPlusNormal"/>
            </w:pPr>
          </w:p>
        </w:tc>
        <w:tc>
          <w:tcPr>
            <w:tcW w:w="11754" w:type="dxa"/>
            <w:gridSpan w:val="6"/>
          </w:tcPr>
          <w:p w:rsidR="00682C93" w:rsidRDefault="00682C93">
            <w:pPr>
              <w:pStyle w:val="ConsPlusNormal"/>
            </w:pPr>
            <w:r>
              <w:t>внебюджетные источники</w:t>
            </w:r>
          </w:p>
        </w:tc>
        <w:tc>
          <w:tcPr>
            <w:tcW w:w="784" w:type="dxa"/>
          </w:tcPr>
          <w:p w:rsidR="00682C93" w:rsidRDefault="00682C93">
            <w:pPr>
              <w:pStyle w:val="ConsPlusNormal"/>
            </w:pPr>
          </w:p>
        </w:tc>
        <w:tc>
          <w:tcPr>
            <w:tcW w:w="604" w:type="dxa"/>
          </w:tcPr>
          <w:p w:rsidR="00682C93" w:rsidRDefault="00682C93">
            <w:pPr>
              <w:pStyle w:val="ConsPlusNormal"/>
            </w:pPr>
          </w:p>
        </w:tc>
        <w:tc>
          <w:tcPr>
            <w:tcW w:w="604" w:type="dxa"/>
          </w:tcPr>
          <w:p w:rsidR="00682C93" w:rsidRDefault="00682C93">
            <w:pPr>
              <w:pStyle w:val="ConsPlusNormal"/>
            </w:pPr>
          </w:p>
        </w:tc>
      </w:tr>
    </w:tbl>
    <w:p w:rsidR="00682C93" w:rsidRDefault="00682C93">
      <w:pPr>
        <w:pStyle w:val="ConsPlusNormal"/>
        <w:jc w:val="both"/>
      </w:pPr>
    </w:p>
    <w:p w:rsidR="00682C93" w:rsidRDefault="00682C93">
      <w:pPr>
        <w:pStyle w:val="ConsPlusNormal"/>
        <w:jc w:val="both"/>
      </w:pPr>
    </w:p>
    <w:p w:rsidR="00682C93" w:rsidRDefault="00682C93">
      <w:pPr>
        <w:pStyle w:val="ConsPlusNormal"/>
        <w:pBdr>
          <w:bottom w:val="single" w:sz="6" w:space="0" w:color="auto"/>
        </w:pBdr>
        <w:spacing w:before="100" w:after="100"/>
        <w:jc w:val="both"/>
        <w:rPr>
          <w:sz w:val="2"/>
          <w:szCs w:val="2"/>
        </w:rPr>
      </w:pPr>
    </w:p>
    <w:p w:rsidR="00C851D2" w:rsidRDefault="00C851D2"/>
    <w:sectPr w:rsidR="00C851D2">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C93"/>
    <w:rsid w:val="0017076C"/>
    <w:rsid w:val="00682C93"/>
    <w:rsid w:val="00B458F3"/>
    <w:rsid w:val="00C851D2"/>
    <w:rsid w:val="00E67877"/>
    <w:rsid w:val="00F25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2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5271"/>
    <w:pPr>
      <w:spacing w:after="0" w:line="240" w:lineRule="auto"/>
    </w:pPr>
  </w:style>
  <w:style w:type="paragraph" w:styleId="a4">
    <w:name w:val="Balloon Text"/>
    <w:basedOn w:val="a"/>
    <w:link w:val="a5"/>
    <w:uiPriority w:val="99"/>
    <w:semiHidden/>
    <w:unhideWhenUsed/>
    <w:rsid w:val="00682C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2C93"/>
    <w:rPr>
      <w:rFonts w:ascii="Tahoma" w:hAnsi="Tahoma" w:cs="Tahoma"/>
      <w:sz w:val="16"/>
      <w:szCs w:val="16"/>
    </w:rPr>
  </w:style>
  <w:style w:type="paragraph" w:customStyle="1" w:styleId="ConsPlusTitlePage">
    <w:name w:val="ConsPlusTitlePage"/>
    <w:rsid w:val="00682C9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682C9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82C93"/>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2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5271"/>
    <w:pPr>
      <w:spacing w:after="0" w:line="240" w:lineRule="auto"/>
    </w:pPr>
  </w:style>
  <w:style w:type="paragraph" w:styleId="a4">
    <w:name w:val="Balloon Text"/>
    <w:basedOn w:val="a"/>
    <w:link w:val="a5"/>
    <w:uiPriority w:val="99"/>
    <w:semiHidden/>
    <w:unhideWhenUsed/>
    <w:rsid w:val="00682C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2C93"/>
    <w:rPr>
      <w:rFonts w:ascii="Tahoma" w:hAnsi="Tahoma" w:cs="Tahoma"/>
      <w:sz w:val="16"/>
      <w:szCs w:val="16"/>
    </w:rPr>
  </w:style>
  <w:style w:type="paragraph" w:customStyle="1" w:styleId="ConsPlusTitlePage">
    <w:name w:val="ConsPlusTitlePage"/>
    <w:rsid w:val="00682C9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682C9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82C93"/>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2046" TargetMode="External"/><Relationship Id="rId21" Type="http://schemas.openxmlformats.org/officeDocument/2006/relationships/hyperlink" Target="https://login.consultant.ru/link/?req=doc&amp;base=RLAW123&amp;n=187721&amp;dst=100005" TargetMode="External"/><Relationship Id="rId63" Type="http://schemas.openxmlformats.org/officeDocument/2006/relationships/hyperlink" Target="https://login.consultant.ru/link/?req=doc&amp;base=RLAW123&amp;n=341330&amp;dst=100005" TargetMode="External"/><Relationship Id="rId159" Type="http://schemas.openxmlformats.org/officeDocument/2006/relationships/hyperlink" Target="https://login.consultant.ru/link/?req=doc&amp;base=LAW&amp;n=479336" TargetMode="External"/><Relationship Id="rId170" Type="http://schemas.openxmlformats.org/officeDocument/2006/relationships/hyperlink" Target="https://login.consultant.ru/link/?req=doc&amp;base=RLAW123&amp;n=327311" TargetMode="External"/><Relationship Id="rId226" Type="http://schemas.openxmlformats.org/officeDocument/2006/relationships/hyperlink" Target="https://login.consultant.ru/link/?req=doc&amp;base=RLAW123&amp;n=343899&amp;dst=100033" TargetMode="External"/><Relationship Id="rId268" Type="http://schemas.openxmlformats.org/officeDocument/2006/relationships/hyperlink" Target="https://login.consultant.ru/link/?req=doc&amp;base=LAW&amp;n=295702" TargetMode="External"/><Relationship Id="rId32" Type="http://schemas.openxmlformats.org/officeDocument/2006/relationships/hyperlink" Target="https://login.consultant.ru/link/?req=doc&amp;base=RLAW123&amp;n=229660&amp;dst=100005" TargetMode="External"/><Relationship Id="rId74" Type="http://schemas.openxmlformats.org/officeDocument/2006/relationships/hyperlink" Target="https://login.consultant.ru/link/?req=doc&amp;base=RLAW123&amp;n=341330&amp;dst=100006" TargetMode="External"/><Relationship Id="rId128" Type="http://schemas.openxmlformats.org/officeDocument/2006/relationships/hyperlink" Target="https://login.consultant.ru/link/?req=doc&amp;base=LAW&amp;n=492046"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RLAW123&amp;n=311615" TargetMode="External"/><Relationship Id="rId237" Type="http://schemas.openxmlformats.org/officeDocument/2006/relationships/hyperlink" Target="https://login.consultant.ru/link/?req=doc&amp;base=RLAW123&amp;n=343899&amp;dst=100039" TargetMode="External"/><Relationship Id="rId279" Type="http://schemas.openxmlformats.org/officeDocument/2006/relationships/hyperlink" Target="https://login.consultant.ru/link/?req=doc&amp;base=LAW&amp;n=458212&amp;dst=100013" TargetMode="External"/><Relationship Id="rId43" Type="http://schemas.openxmlformats.org/officeDocument/2006/relationships/hyperlink" Target="https://login.consultant.ru/link/?req=doc&amp;base=RLAW123&amp;n=268841&amp;dst=100005" TargetMode="External"/><Relationship Id="rId139" Type="http://schemas.openxmlformats.org/officeDocument/2006/relationships/hyperlink" Target="https://login.consultant.ru/link/?req=doc&amp;base=RLAW123&amp;n=344245" TargetMode="External"/><Relationship Id="rId290" Type="http://schemas.openxmlformats.org/officeDocument/2006/relationships/hyperlink" Target="https://www.krasagro.ru" TargetMode="External"/><Relationship Id="rId85" Type="http://schemas.openxmlformats.org/officeDocument/2006/relationships/hyperlink" Target="https://login.consultant.ru/link/?req=doc&amp;base=LAW&amp;n=490975" TargetMode="External"/><Relationship Id="rId150" Type="http://schemas.openxmlformats.org/officeDocument/2006/relationships/hyperlink" Target="https://login.consultant.ru/link/?req=doc&amp;base=RLAW123&amp;n=329695&amp;dst=100050" TargetMode="External"/><Relationship Id="rId192" Type="http://schemas.openxmlformats.org/officeDocument/2006/relationships/hyperlink" Target="https://login.consultant.ru/link/?req=doc&amp;base=RLAW123&amp;n=311615" TargetMode="External"/><Relationship Id="rId206" Type="http://schemas.openxmlformats.org/officeDocument/2006/relationships/hyperlink" Target="https://login.consultant.ru/link/?req=doc&amp;base=RLAW123&amp;n=341330&amp;dst=100136" TargetMode="External"/><Relationship Id="rId248" Type="http://schemas.openxmlformats.org/officeDocument/2006/relationships/hyperlink" Target="https://login.consultant.ru/link/?req=doc&amp;base=LAW&amp;n=491408&amp;dst=991" TargetMode="External"/><Relationship Id="rId12" Type="http://schemas.openxmlformats.org/officeDocument/2006/relationships/hyperlink" Target="https://login.consultant.ru/link/?req=doc&amp;base=RLAW123&amp;n=133180&amp;dst=100005" TargetMode="External"/><Relationship Id="rId108" Type="http://schemas.openxmlformats.org/officeDocument/2006/relationships/hyperlink" Target="https://login.consultant.ru/link/?req=doc&amp;base=LAW&amp;n=464355&amp;dst=203" TargetMode="External"/><Relationship Id="rId54" Type="http://schemas.openxmlformats.org/officeDocument/2006/relationships/hyperlink" Target="https://login.consultant.ru/link/?req=doc&amp;base=RLAW123&amp;n=310002&amp;dst=100005" TargetMode="External"/><Relationship Id="rId75" Type="http://schemas.openxmlformats.org/officeDocument/2006/relationships/hyperlink" Target="https://login.consultant.ru/link/?req=doc&amp;base=RLAW123&amp;n=343899&amp;dst=100006" TargetMode="External"/><Relationship Id="rId96" Type="http://schemas.openxmlformats.org/officeDocument/2006/relationships/hyperlink" Target="https://login.consultant.ru/link/?req=doc&amp;base=RLAW123&amp;n=329695&amp;dst=100029" TargetMode="External"/><Relationship Id="rId140" Type="http://schemas.openxmlformats.org/officeDocument/2006/relationships/hyperlink" Target="https://login.consultant.ru/link/?req=doc&amp;base=RLAW123&amp;n=311615" TargetMode="External"/><Relationship Id="rId161" Type="http://schemas.openxmlformats.org/officeDocument/2006/relationships/hyperlink" Target="https://login.consultant.ru/link/?req=doc&amp;base=RLAW123&amp;n=340315" TargetMode="External"/><Relationship Id="rId182" Type="http://schemas.openxmlformats.org/officeDocument/2006/relationships/hyperlink" Target="https://login.consultant.ru/link/?req=doc&amp;base=LAW&amp;n=492046" TargetMode="External"/><Relationship Id="rId217" Type="http://schemas.openxmlformats.org/officeDocument/2006/relationships/hyperlink" Target="https://login.consultant.ru/link/?req=doc&amp;base=RLAW123&amp;n=343899&amp;dst=100017" TargetMode="External"/><Relationship Id="rId6" Type="http://schemas.openxmlformats.org/officeDocument/2006/relationships/hyperlink" Target="https://login.consultant.ru/link/?req=doc&amp;base=RLAW123&amp;n=111056&amp;dst=100005" TargetMode="External"/><Relationship Id="rId238" Type="http://schemas.openxmlformats.org/officeDocument/2006/relationships/hyperlink" Target="https://login.consultant.ru/link/?req=doc&amp;base=LAW&amp;n=491416" TargetMode="External"/><Relationship Id="rId259" Type="http://schemas.openxmlformats.org/officeDocument/2006/relationships/hyperlink" Target="https://login.consultant.ru/link/?req=doc&amp;base=LAW&amp;n=486160" TargetMode="External"/><Relationship Id="rId23" Type="http://schemas.openxmlformats.org/officeDocument/2006/relationships/hyperlink" Target="https://login.consultant.ru/link/?req=doc&amp;base=RLAW123&amp;n=201941&amp;dst=100005" TargetMode="External"/><Relationship Id="rId119" Type="http://schemas.openxmlformats.org/officeDocument/2006/relationships/hyperlink" Target="https://login.consultant.ru/link/?req=doc&amp;base=RLAW123&amp;n=311615" TargetMode="External"/><Relationship Id="rId270" Type="http://schemas.openxmlformats.org/officeDocument/2006/relationships/hyperlink" Target="https://trud.krskstate.ru" TargetMode="External"/><Relationship Id="rId291" Type="http://schemas.openxmlformats.org/officeDocument/2006/relationships/hyperlink" Target="http://szn24.ru" TargetMode="External"/><Relationship Id="rId44" Type="http://schemas.openxmlformats.org/officeDocument/2006/relationships/hyperlink" Target="https://login.consultant.ru/link/?req=doc&amp;base=RLAW123&amp;n=274980&amp;dst=100005" TargetMode="External"/><Relationship Id="rId65" Type="http://schemas.openxmlformats.org/officeDocument/2006/relationships/hyperlink" Target="https://login.consultant.ru/link/?req=doc&amp;base=LAW&amp;n=469774&amp;dst=103281" TargetMode="External"/><Relationship Id="rId86" Type="http://schemas.openxmlformats.org/officeDocument/2006/relationships/hyperlink" Target="https://login.consultant.ru/link/?req=doc&amp;base=LAW&amp;n=485213" TargetMode="External"/><Relationship Id="rId130" Type="http://schemas.openxmlformats.org/officeDocument/2006/relationships/hyperlink" Target="https://login.consultant.ru/link/?req=doc&amp;base=RLAW123&amp;n=81903" TargetMode="External"/><Relationship Id="rId151" Type="http://schemas.openxmlformats.org/officeDocument/2006/relationships/hyperlink" Target="https://login.consultant.ru/link/?req=doc&amp;base=LAW&amp;n=464355&amp;dst=203" TargetMode="External"/><Relationship Id="rId172" Type="http://schemas.openxmlformats.org/officeDocument/2006/relationships/hyperlink" Target="https://login.consultant.ru/link/?req=doc&amp;base=LAW&amp;n=464355&amp;dst=917" TargetMode="External"/><Relationship Id="rId193" Type="http://schemas.openxmlformats.org/officeDocument/2006/relationships/hyperlink" Target="https://login.consultant.ru/link/?req=doc&amp;base=LAW&amp;n=492046" TargetMode="External"/><Relationship Id="rId207" Type="http://schemas.openxmlformats.org/officeDocument/2006/relationships/hyperlink" Target="https://login.consultant.ru/link/?req=doc&amp;base=RLAW123&amp;n=329695&amp;dst=100054" TargetMode="External"/><Relationship Id="rId228" Type="http://schemas.openxmlformats.org/officeDocument/2006/relationships/hyperlink" Target="https://trud.krskstate.ru" TargetMode="External"/><Relationship Id="rId249" Type="http://schemas.openxmlformats.org/officeDocument/2006/relationships/hyperlink" Target="https://login.consultant.ru/link/?req=doc&amp;base=LAW&amp;n=482667&amp;dst=100223" TargetMode="External"/><Relationship Id="rId13" Type="http://schemas.openxmlformats.org/officeDocument/2006/relationships/hyperlink" Target="https://login.consultant.ru/link/?req=doc&amp;base=RLAW123&amp;n=139098&amp;dst=100005" TargetMode="External"/><Relationship Id="rId109" Type="http://schemas.openxmlformats.org/officeDocument/2006/relationships/hyperlink" Target="https://login.consultant.ru/link/?req=doc&amp;base=LAW&amp;n=492046" TargetMode="External"/><Relationship Id="rId260" Type="http://schemas.openxmlformats.org/officeDocument/2006/relationships/hyperlink" Target="https://login.consultant.ru/link/?req=doc&amp;base=LAW&amp;n=465784" TargetMode="External"/><Relationship Id="rId281" Type="http://schemas.openxmlformats.org/officeDocument/2006/relationships/hyperlink" Target="https://login.consultant.ru/link/?req=doc&amp;base=LAW&amp;n=482667&amp;dst=100223" TargetMode="External"/><Relationship Id="rId34" Type="http://schemas.openxmlformats.org/officeDocument/2006/relationships/hyperlink" Target="https://login.consultant.ru/link/?req=doc&amp;base=RLAW123&amp;n=233799&amp;dst=100005" TargetMode="External"/><Relationship Id="rId55" Type="http://schemas.openxmlformats.org/officeDocument/2006/relationships/hyperlink" Target="https://login.consultant.ru/link/?req=doc&amp;base=RLAW123&amp;n=311526&amp;dst=100005" TargetMode="External"/><Relationship Id="rId76" Type="http://schemas.openxmlformats.org/officeDocument/2006/relationships/hyperlink" Target="https://login.consultant.ru/link/?req=doc&amp;base=LAW&amp;n=475991" TargetMode="External"/><Relationship Id="rId97" Type="http://schemas.openxmlformats.org/officeDocument/2006/relationships/hyperlink" Target="https://login.consultant.ru/link/?req=doc&amp;base=LAW&amp;n=464355&amp;dst=203" TargetMode="External"/><Relationship Id="rId120" Type="http://schemas.openxmlformats.org/officeDocument/2006/relationships/hyperlink" Target="https://login.consultant.ru/link/?req=doc&amp;base=LAW&amp;n=492046" TargetMode="External"/><Relationship Id="rId141" Type="http://schemas.openxmlformats.org/officeDocument/2006/relationships/hyperlink" Target="https://login.consultant.ru/link/?req=doc&amp;base=LAW&amp;n=464355&amp;dst=203" TargetMode="External"/><Relationship Id="rId7" Type="http://schemas.openxmlformats.org/officeDocument/2006/relationships/hyperlink" Target="https://login.consultant.ru/link/?req=doc&amp;base=RLAW123&amp;n=113951&amp;dst=100005" TargetMode="External"/><Relationship Id="rId162" Type="http://schemas.openxmlformats.org/officeDocument/2006/relationships/hyperlink" Target="https://login.consultant.ru/link/?req=doc&amp;base=RLAW123&amp;n=326505" TargetMode="External"/><Relationship Id="rId183" Type="http://schemas.openxmlformats.org/officeDocument/2006/relationships/hyperlink" Target="https://login.consultant.ru/link/?req=doc&amp;base=LAW&amp;n=492046" TargetMode="External"/><Relationship Id="rId218" Type="http://schemas.openxmlformats.org/officeDocument/2006/relationships/hyperlink" Target="https://login.consultant.ru/link/?req=doc&amp;base=EXP&amp;n=859444" TargetMode="External"/><Relationship Id="rId239" Type="http://schemas.openxmlformats.org/officeDocument/2006/relationships/hyperlink" Target="https://login.consultant.ru/link/?req=doc&amp;base=LAW&amp;n=482850" TargetMode="External"/><Relationship Id="rId250" Type="http://schemas.openxmlformats.org/officeDocument/2006/relationships/hyperlink" Target="https://login.consultant.ru/link/?req=doc&amp;base=RLAW123&amp;n=343882" TargetMode="External"/><Relationship Id="rId271" Type="http://schemas.openxmlformats.org/officeDocument/2006/relationships/hyperlink" Target="http://trudvsem.ru" TargetMode="External"/><Relationship Id="rId292" Type="http://schemas.openxmlformats.org/officeDocument/2006/relationships/hyperlink" Target="https://login.consultant.ru/link/?req=doc&amp;base=RLAW123&amp;n=341330&amp;dst=100139" TargetMode="External"/><Relationship Id="rId24" Type="http://schemas.openxmlformats.org/officeDocument/2006/relationships/hyperlink" Target="https://login.consultant.ru/link/?req=doc&amp;base=RLAW123&amp;n=198125&amp;dst=100005" TargetMode="External"/><Relationship Id="rId45" Type="http://schemas.openxmlformats.org/officeDocument/2006/relationships/hyperlink" Target="https://login.consultant.ru/link/?req=doc&amp;base=RLAW123&amp;n=280667&amp;dst=100005" TargetMode="External"/><Relationship Id="rId66" Type="http://schemas.openxmlformats.org/officeDocument/2006/relationships/hyperlink" Target="https://login.consultant.ru/link/?req=doc&amp;base=RLAW123&amp;n=306945&amp;dst=100553" TargetMode="External"/><Relationship Id="rId87" Type="http://schemas.openxmlformats.org/officeDocument/2006/relationships/hyperlink" Target="https://login.consultant.ru/link/?req=doc&amp;base=RLAW123&amp;n=331534&amp;dst=100015" TargetMode="External"/><Relationship Id="rId110" Type="http://schemas.openxmlformats.org/officeDocument/2006/relationships/hyperlink" Target="https://login.consultant.ru/link/?req=doc&amp;base=RLAW123&amp;n=339735" TargetMode="External"/><Relationship Id="rId131" Type="http://schemas.openxmlformats.org/officeDocument/2006/relationships/hyperlink" Target="https://login.consultant.ru/link/?req=doc&amp;base=RLAW123&amp;n=311615" TargetMode="External"/><Relationship Id="rId152" Type="http://schemas.openxmlformats.org/officeDocument/2006/relationships/hyperlink" Target="https://login.consultant.ru/link/?req=doc&amp;base=LAW&amp;n=464355&amp;dst=346" TargetMode="External"/><Relationship Id="rId173" Type="http://schemas.openxmlformats.org/officeDocument/2006/relationships/hyperlink" Target="https://login.consultant.ru/link/?req=doc&amp;base=LAW&amp;n=464355&amp;dst=100422" TargetMode="External"/><Relationship Id="rId194" Type="http://schemas.openxmlformats.org/officeDocument/2006/relationships/hyperlink" Target="https://login.consultant.ru/link/?req=doc&amp;base=RLAW123&amp;n=311615" TargetMode="External"/><Relationship Id="rId208" Type="http://schemas.openxmlformats.org/officeDocument/2006/relationships/hyperlink" Target="https://login.consultant.ru/link/?req=doc&amp;base=RLAW123&amp;n=259642" TargetMode="External"/><Relationship Id="rId229" Type="http://schemas.openxmlformats.org/officeDocument/2006/relationships/hyperlink" Target="http://www.krskstate.ru" TargetMode="External"/><Relationship Id="rId240" Type="http://schemas.openxmlformats.org/officeDocument/2006/relationships/hyperlink" Target="https://login.consultant.ru/link/?req=doc&amp;base=RLAW123&amp;n=344221" TargetMode="External"/><Relationship Id="rId261" Type="http://schemas.openxmlformats.org/officeDocument/2006/relationships/hyperlink" Target="https://login.consultant.ru/link/?req=doc&amp;base=LAW&amp;n=475682" TargetMode="External"/><Relationship Id="rId14" Type="http://schemas.openxmlformats.org/officeDocument/2006/relationships/hyperlink" Target="https://login.consultant.ru/link/?req=doc&amp;base=RLAW123&amp;n=145312&amp;dst=100005" TargetMode="External"/><Relationship Id="rId35" Type="http://schemas.openxmlformats.org/officeDocument/2006/relationships/hyperlink" Target="https://login.consultant.ru/link/?req=doc&amp;base=RLAW123&amp;n=242133&amp;dst=100005" TargetMode="External"/><Relationship Id="rId56" Type="http://schemas.openxmlformats.org/officeDocument/2006/relationships/hyperlink" Target="https://login.consultant.ru/link/?req=doc&amp;base=RLAW123&amp;n=316889&amp;dst=100005" TargetMode="External"/><Relationship Id="rId77" Type="http://schemas.openxmlformats.org/officeDocument/2006/relationships/hyperlink" Target="https://login.consultant.ru/link/?req=doc&amp;base=LAW&amp;n=485213&amp;dst=25980" TargetMode="External"/><Relationship Id="rId100" Type="http://schemas.openxmlformats.org/officeDocument/2006/relationships/hyperlink" Target="https://login.consultant.ru/link/?req=doc&amp;base=LAW&amp;n=492046" TargetMode="External"/><Relationship Id="rId282" Type="http://schemas.openxmlformats.org/officeDocument/2006/relationships/hyperlink" Target="file:///C:\Users\sadakovR\Desktop\www.krao.ru" TargetMode="External"/><Relationship Id="rId8" Type="http://schemas.openxmlformats.org/officeDocument/2006/relationships/hyperlink" Target="https://login.consultant.ru/link/?req=doc&amp;base=RLAW123&amp;n=113681&amp;dst=100005" TargetMode="External"/><Relationship Id="rId98" Type="http://schemas.openxmlformats.org/officeDocument/2006/relationships/hyperlink" Target="https://login.consultant.ru/link/?req=doc&amp;base=RLAW123&amp;n=325617" TargetMode="External"/><Relationship Id="rId121" Type="http://schemas.openxmlformats.org/officeDocument/2006/relationships/hyperlink" Target="https://login.consultant.ru/link/?req=doc&amp;base=RLAW123&amp;n=319444" TargetMode="External"/><Relationship Id="rId142" Type="http://schemas.openxmlformats.org/officeDocument/2006/relationships/hyperlink" Target="https://login.consultant.ru/link/?req=doc&amp;base=RLAW123&amp;n=313041" TargetMode="External"/><Relationship Id="rId163" Type="http://schemas.openxmlformats.org/officeDocument/2006/relationships/hyperlink" Target="https://login.consultant.ru/link/?req=doc&amp;base=RLAW123&amp;n=303285" TargetMode="External"/><Relationship Id="rId184" Type="http://schemas.openxmlformats.org/officeDocument/2006/relationships/hyperlink" Target="https://login.consultant.ru/link/?req=doc&amp;base=RLAW123&amp;n=323221" TargetMode="External"/><Relationship Id="rId219" Type="http://schemas.openxmlformats.org/officeDocument/2006/relationships/hyperlink" Target="https://login.consultant.ru/link/?req=doc&amp;base=RLAW123&amp;n=343899&amp;dst=100019" TargetMode="External"/><Relationship Id="rId230" Type="http://schemas.openxmlformats.org/officeDocument/2006/relationships/hyperlink" Target="http://aiss.gov.ru" TargetMode="External"/><Relationship Id="rId251" Type="http://schemas.openxmlformats.org/officeDocument/2006/relationships/hyperlink" Target="https://login.consultant.ru/link/?req=doc&amp;base=RLAW123&amp;n=327944" TargetMode="External"/><Relationship Id="rId25" Type="http://schemas.openxmlformats.org/officeDocument/2006/relationships/hyperlink" Target="https://login.consultant.ru/link/?req=doc&amp;base=RLAW123&amp;n=198981&amp;dst=100005" TargetMode="External"/><Relationship Id="rId46" Type="http://schemas.openxmlformats.org/officeDocument/2006/relationships/hyperlink" Target="https://login.consultant.ru/link/?req=doc&amp;base=RLAW123&amp;n=275889&amp;dst=100005" TargetMode="External"/><Relationship Id="rId67" Type="http://schemas.openxmlformats.org/officeDocument/2006/relationships/hyperlink" Target="https://login.consultant.ru/link/?req=doc&amp;base=RLAW123&amp;n=340041&amp;dst=100079" TargetMode="External"/><Relationship Id="rId272" Type="http://schemas.openxmlformats.org/officeDocument/2006/relationships/hyperlink" Target="https://login.consultant.ru/link/?req=doc&amp;base=LAW&amp;n=491408&amp;dst=101396" TargetMode="External"/><Relationship Id="rId293" Type="http://schemas.openxmlformats.org/officeDocument/2006/relationships/hyperlink" Target="https://login.consultant.ru/link/?req=doc&amp;base=RLAW123&amp;n=343899&amp;dst=100041" TargetMode="External"/><Relationship Id="rId88" Type="http://schemas.openxmlformats.org/officeDocument/2006/relationships/hyperlink" Target="https://login.consultant.ru/link/?req=doc&amp;base=RLAW123&amp;n=341330&amp;dst=100020" TargetMode="External"/><Relationship Id="rId111" Type="http://schemas.openxmlformats.org/officeDocument/2006/relationships/hyperlink" Target="https://login.consultant.ru/link/?req=doc&amp;base=RLAW123&amp;n=311615" TargetMode="External"/><Relationship Id="rId132" Type="http://schemas.openxmlformats.org/officeDocument/2006/relationships/hyperlink" Target="https://login.consultant.ru/link/?req=doc&amp;base=LAW&amp;n=464355&amp;dst=203" TargetMode="External"/><Relationship Id="rId153" Type="http://schemas.openxmlformats.org/officeDocument/2006/relationships/hyperlink" Target="https://login.consultant.ru/link/?req=doc&amp;base=LAW&amp;n=492046" TargetMode="External"/><Relationship Id="rId174" Type="http://schemas.openxmlformats.org/officeDocument/2006/relationships/hyperlink" Target="https://login.consultant.ru/link/?req=doc&amp;base=LAW&amp;n=464355&amp;dst=920" TargetMode="External"/><Relationship Id="rId195" Type="http://schemas.openxmlformats.org/officeDocument/2006/relationships/hyperlink" Target="https://login.consultant.ru/link/?req=doc&amp;base=LAW&amp;n=492046" TargetMode="External"/><Relationship Id="rId209" Type="http://schemas.openxmlformats.org/officeDocument/2006/relationships/hyperlink" Target="https://login.consultant.ru/link/?req=doc&amp;base=RLAW123&amp;n=257053" TargetMode="External"/><Relationship Id="rId220" Type="http://schemas.openxmlformats.org/officeDocument/2006/relationships/hyperlink" Target="https://login.consultant.ru/link/?req=doc&amp;base=LAW&amp;n=486160&amp;dst=2" TargetMode="External"/><Relationship Id="rId241" Type="http://schemas.openxmlformats.org/officeDocument/2006/relationships/hyperlink" Target="https://login.consultant.ru/link/?req=doc&amp;base=RLAW123&amp;n=344221&amp;dst=100649" TargetMode="External"/><Relationship Id="rId15" Type="http://schemas.openxmlformats.org/officeDocument/2006/relationships/hyperlink" Target="https://login.consultant.ru/link/?req=doc&amp;base=RLAW123&amp;n=165703&amp;dst=100005" TargetMode="External"/><Relationship Id="rId36" Type="http://schemas.openxmlformats.org/officeDocument/2006/relationships/hyperlink" Target="https://login.consultant.ru/link/?req=doc&amp;base=RLAW123&amp;n=245443&amp;dst=100005" TargetMode="External"/><Relationship Id="rId57" Type="http://schemas.openxmlformats.org/officeDocument/2006/relationships/hyperlink" Target="https://login.consultant.ru/link/?req=doc&amp;base=RLAW123&amp;n=324128&amp;dst=100005" TargetMode="External"/><Relationship Id="rId262" Type="http://schemas.openxmlformats.org/officeDocument/2006/relationships/hyperlink" Target="https://login.consultant.ru/link/?req=doc&amp;base=LAW&amp;n=435132" TargetMode="External"/><Relationship Id="rId283" Type="http://schemas.openxmlformats.org/officeDocument/2006/relationships/hyperlink" Target="file:///C:\Users\sadakovR\Desktop\www.szn24.ru" TargetMode="External"/><Relationship Id="rId78" Type="http://schemas.openxmlformats.org/officeDocument/2006/relationships/hyperlink" Target="https://login.consultant.ru/link/?req=doc&amp;base=RLAW123&amp;n=341330&amp;dst=100009" TargetMode="External"/><Relationship Id="rId99" Type="http://schemas.openxmlformats.org/officeDocument/2006/relationships/hyperlink" Target="https://login.consultant.ru/link/?req=doc&amp;base=RLAW123&amp;n=314834" TargetMode="External"/><Relationship Id="rId101" Type="http://schemas.openxmlformats.org/officeDocument/2006/relationships/hyperlink" Target="https://login.consultant.ru/link/?req=doc&amp;base=LAW&amp;n=485213" TargetMode="External"/><Relationship Id="rId122" Type="http://schemas.openxmlformats.org/officeDocument/2006/relationships/hyperlink" Target="https://login.consultant.ru/link/?req=doc&amp;base=LAW&amp;n=464355&amp;dst=203" TargetMode="External"/><Relationship Id="rId143" Type="http://schemas.openxmlformats.org/officeDocument/2006/relationships/hyperlink" Target="https://login.consultant.ru/link/?req=doc&amp;base=LAW&amp;n=464355&amp;dst=203" TargetMode="External"/><Relationship Id="rId164" Type="http://schemas.openxmlformats.org/officeDocument/2006/relationships/hyperlink" Target="https://login.consultant.ru/link/?req=doc&amp;base=RLAW123&amp;n=299025" TargetMode="External"/><Relationship Id="rId185" Type="http://schemas.openxmlformats.org/officeDocument/2006/relationships/hyperlink" Target="https://login.consultant.ru/link/?req=doc&amp;base=RLAW123&amp;n=298266" TargetMode="External"/><Relationship Id="rId9" Type="http://schemas.openxmlformats.org/officeDocument/2006/relationships/hyperlink" Target="https://login.consultant.ru/link/?req=doc&amp;base=RLAW123&amp;n=129109&amp;dst=100005" TargetMode="External"/><Relationship Id="rId210" Type="http://schemas.openxmlformats.org/officeDocument/2006/relationships/hyperlink" Target="https://login.consultant.ru/link/?req=doc&amp;base=RLAW123&amp;n=340041" TargetMode="External"/><Relationship Id="rId26" Type="http://schemas.openxmlformats.org/officeDocument/2006/relationships/hyperlink" Target="https://login.consultant.ru/link/?req=doc&amp;base=RLAW123&amp;n=202284&amp;dst=100005" TargetMode="External"/><Relationship Id="rId231" Type="http://schemas.openxmlformats.org/officeDocument/2006/relationships/hyperlink" Target="https://login.consultant.ru/link/?req=doc&amp;base=RLAW123&amp;n=337308" TargetMode="External"/><Relationship Id="rId252" Type="http://schemas.openxmlformats.org/officeDocument/2006/relationships/hyperlink" Target="https://login.consultant.ru/link/?req=doc&amp;base=RLAW123&amp;n=327946" TargetMode="External"/><Relationship Id="rId273" Type="http://schemas.openxmlformats.org/officeDocument/2006/relationships/hyperlink" Target="https://login.consultant.ru/link/?req=doc&amp;base=LAW&amp;n=159678" TargetMode="External"/><Relationship Id="rId294" Type="http://schemas.openxmlformats.org/officeDocument/2006/relationships/fontTable" Target="fontTable.xml"/><Relationship Id="rId47" Type="http://schemas.openxmlformats.org/officeDocument/2006/relationships/hyperlink" Target="https://login.consultant.ru/link/?req=doc&amp;base=RLAW123&amp;n=286411&amp;dst=100005" TargetMode="External"/><Relationship Id="rId68" Type="http://schemas.openxmlformats.org/officeDocument/2006/relationships/hyperlink" Target="https://login.consultant.ru/link/?req=doc&amp;base=RLAW123&amp;n=324128&amp;dst=100006" TargetMode="External"/><Relationship Id="rId89" Type="http://schemas.openxmlformats.org/officeDocument/2006/relationships/hyperlink" Target="https://login.consultant.ru/link/?req=doc&amp;base=RLAW123&amp;n=331534&amp;dst=100016" TargetMode="External"/><Relationship Id="rId112" Type="http://schemas.openxmlformats.org/officeDocument/2006/relationships/hyperlink" Target="https://login.consultant.ru/link/?req=doc&amp;base=LAW&amp;n=464355&amp;dst=203" TargetMode="External"/><Relationship Id="rId133" Type="http://schemas.openxmlformats.org/officeDocument/2006/relationships/hyperlink" Target="https://login.consultant.ru/link/?req=doc&amp;base=LAW&amp;n=492046" TargetMode="External"/><Relationship Id="rId154" Type="http://schemas.openxmlformats.org/officeDocument/2006/relationships/hyperlink" Target="https://login.consultant.ru/link/?req=doc&amp;base=RLAW123&amp;n=105239" TargetMode="External"/><Relationship Id="rId175" Type="http://schemas.openxmlformats.org/officeDocument/2006/relationships/hyperlink" Target="https://login.consultant.ru/link/?req=doc&amp;base=LAW&amp;n=464355&amp;dst=928" TargetMode="External"/><Relationship Id="rId196" Type="http://schemas.openxmlformats.org/officeDocument/2006/relationships/hyperlink" Target="https://login.consultant.ru/link/?req=doc&amp;base=RLAW123&amp;n=311615" TargetMode="External"/><Relationship Id="rId200" Type="http://schemas.openxmlformats.org/officeDocument/2006/relationships/hyperlink" Target="https://login.consultant.ru/link/?req=doc&amp;base=RLAW123&amp;n=259355" TargetMode="External"/><Relationship Id="rId16" Type="http://schemas.openxmlformats.org/officeDocument/2006/relationships/hyperlink" Target="https://login.consultant.ru/link/?req=doc&amp;base=RLAW123&amp;n=165815&amp;dst=100005" TargetMode="External"/><Relationship Id="rId221" Type="http://schemas.openxmlformats.org/officeDocument/2006/relationships/hyperlink" Target="https://login.consultant.ru/link/?req=doc&amp;base=RLAW123&amp;n=343899&amp;dst=100020" TargetMode="External"/><Relationship Id="rId242" Type="http://schemas.openxmlformats.org/officeDocument/2006/relationships/hyperlink" Target="https://login.consultant.ru/link/?req=doc&amp;base=LAW&amp;n=491416" TargetMode="External"/><Relationship Id="rId263" Type="http://schemas.openxmlformats.org/officeDocument/2006/relationships/hyperlink" Target="https://login.consultant.ru/link/?req=doc&amp;base=LAW&amp;n=435275" TargetMode="External"/><Relationship Id="rId284" Type="http://schemas.openxmlformats.org/officeDocument/2006/relationships/hyperlink" Target="https://trud.krskstate.ru" TargetMode="External"/><Relationship Id="rId37" Type="http://schemas.openxmlformats.org/officeDocument/2006/relationships/hyperlink" Target="https://login.consultant.ru/link/?req=doc&amp;base=RLAW123&amp;n=252293&amp;dst=100005" TargetMode="External"/><Relationship Id="rId58" Type="http://schemas.openxmlformats.org/officeDocument/2006/relationships/hyperlink" Target="https://login.consultant.ru/link/?req=doc&amp;base=RLAW123&amp;n=319868&amp;dst=100005" TargetMode="External"/><Relationship Id="rId79" Type="http://schemas.openxmlformats.org/officeDocument/2006/relationships/hyperlink" Target="https://login.consultant.ru/link/?req=doc&amp;base=RLAW123&amp;n=329695&amp;dst=100009" TargetMode="External"/><Relationship Id="rId102" Type="http://schemas.openxmlformats.org/officeDocument/2006/relationships/hyperlink" Target="https://login.consultant.ru/link/?req=doc&amp;base=LAW&amp;n=476973" TargetMode="External"/><Relationship Id="rId123" Type="http://schemas.openxmlformats.org/officeDocument/2006/relationships/hyperlink" Target="https://login.consultant.ru/link/?req=doc&amp;base=LAW&amp;n=492046" TargetMode="External"/><Relationship Id="rId144" Type="http://schemas.openxmlformats.org/officeDocument/2006/relationships/hyperlink" Target="https://login.consultant.ru/link/?req=doc&amp;base=LAW&amp;n=492046" TargetMode="External"/><Relationship Id="rId90" Type="http://schemas.openxmlformats.org/officeDocument/2006/relationships/hyperlink" Target="https://login.consultant.ru/link/?req=doc&amp;base=RLAW123&amp;n=341330&amp;dst=100020" TargetMode="External"/><Relationship Id="rId165" Type="http://schemas.openxmlformats.org/officeDocument/2006/relationships/hyperlink" Target="https://login.consultant.ru/link/?req=doc&amp;base=RLAW123&amp;n=341428" TargetMode="External"/><Relationship Id="rId186" Type="http://schemas.openxmlformats.org/officeDocument/2006/relationships/hyperlink" Target="https://login.consultant.ru/link/?req=doc&amp;base=RLAW123&amp;n=335219" TargetMode="External"/><Relationship Id="rId211" Type="http://schemas.openxmlformats.org/officeDocument/2006/relationships/hyperlink" Target="https://login.consultant.ru/link/?req=doc&amp;base=RLAW123&amp;n=341330&amp;dst=100138" TargetMode="External"/><Relationship Id="rId232" Type="http://schemas.openxmlformats.org/officeDocument/2006/relationships/image" Target="media/image1.wmf"/><Relationship Id="rId253" Type="http://schemas.openxmlformats.org/officeDocument/2006/relationships/hyperlink" Target="https://login.consultant.ru/link/?req=doc&amp;base=RLAW123&amp;n=327913" TargetMode="External"/><Relationship Id="rId274" Type="http://schemas.openxmlformats.org/officeDocument/2006/relationships/hyperlink" Target="https://nic.gov.ru" TargetMode="External"/><Relationship Id="rId295" Type="http://schemas.openxmlformats.org/officeDocument/2006/relationships/theme" Target="theme/theme1.xml"/><Relationship Id="rId27" Type="http://schemas.openxmlformats.org/officeDocument/2006/relationships/hyperlink" Target="https://login.consultant.ru/link/?req=doc&amp;base=RLAW123&amp;n=207407&amp;dst=100005" TargetMode="External"/><Relationship Id="rId48" Type="http://schemas.openxmlformats.org/officeDocument/2006/relationships/hyperlink" Target="https://login.consultant.ru/link/?req=doc&amp;base=RLAW123&amp;n=287548&amp;dst=100005" TargetMode="External"/><Relationship Id="rId69" Type="http://schemas.openxmlformats.org/officeDocument/2006/relationships/hyperlink" Target="https://login.consultant.ru/link/?req=doc&amp;base=RLAW123&amp;n=129109&amp;dst=100006" TargetMode="External"/><Relationship Id="rId113" Type="http://schemas.openxmlformats.org/officeDocument/2006/relationships/hyperlink" Target="https://login.consultant.ru/link/?req=doc&amp;base=LAW&amp;n=492046" TargetMode="External"/><Relationship Id="rId134" Type="http://schemas.openxmlformats.org/officeDocument/2006/relationships/hyperlink" Target="https://login.consultant.ru/link/?req=doc&amp;base=RLAW123&amp;n=339735" TargetMode="External"/><Relationship Id="rId80" Type="http://schemas.openxmlformats.org/officeDocument/2006/relationships/hyperlink" Target="https://login.consultant.ru/link/?req=doc&amp;base=RLAW123&amp;n=329695&amp;dst=100011" TargetMode="External"/><Relationship Id="rId155" Type="http://schemas.openxmlformats.org/officeDocument/2006/relationships/hyperlink" Target="https://login.consultant.ru/link/?req=doc&amp;base=RLAW123&amp;n=339735" TargetMode="External"/><Relationship Id="rId176" Type="http://schemas.openxmlformats.org/officeDocument/2006/relationships/hyperlink" Target="https://login.consultant.ru/link/?req=doc&amp;base=LAW&amp;n=492046" TargetMode="External"/><Relationship Id="rId197" Type="http://schemas.openxmlformats.org/officeDocument/2006/relationships/hyperlink" Target="https://login.consultant.ru/link/?req=doc&amp;base=RLAW123&amp;n=259642" TargetMode="External"/><Relationship Id="rId201" Type="http://schemas.openxmlformats.org/officeDocument/2006/relationships/hyperlink" Target="https://login.consultant.ru/link/?req=doc&amp;base=RLAW123&amp;n=311615" TargetMode="External"/><Relationship Id="rId222" Type="http://schemas.openxmlformats.org/officeDocument/2006/relationships/hyperlink" Target="https://login.consultant.ru/link/?req=doc&amp;base=LAW&amp;n=490118" TargetMode="External"/><Relationship Id="rId243" Type="http://schemas.openxmlformats.org/officeDocument/2006/relationships/hyperlink" Target="https://login.consultant.ru/link/?req=doc&amp;base=LAW&amp;n=454225&amp;dst=15" TargetMode="External"/><Relationship Id="rId264" Type="http://schemas.openxmlformats.org/officeDocument/2006/relationships/hyperlink" Target="https://login.consultant.ru/link/?req=doc&amp;base=LAW&amp;n=435562" TargetMode="External"/><Relationship Id="rId285" Type="http://schemas.openxmlformats.org/officeDocument/2006/relationships/hyperlink" Target="https://24.&#1084;&#1074;&#1076;.&#1088;&#1092;" TargetMode="External"/><Relationship Id="rId17" Type="http://schemas.openxmlformats.org/officeDocument/2006/relationships/hyperlink" Target="https://login.consultant.ru/link/?req=doc&amp;base=RLAW123&amp;n=169225&amp;dst=100005" TargetMode="External"/><Relationship Id="rId38" Type="http://schemas.openxmlformats.org/officeDocument/2006/relationships/hyperlink" Target="https://login.consultant.ru/link/?req=doc&amp;base=RLAW123&amp;n=259160&amp;dst=100005" TargetMode="External"/><Relationship Id="rId59" Type="http://schemas.openxmlformats.org/officeDocument/2006/relationships/hyperlink" Target="https://login.consultant.ru/link/?req=doc&amp;base=RLAW123&amp;n=321069&amp;dst=100005" TargetMode="External"/><Relationship Id="rId103" Type="http://schemas.openxmlformats.org/officeDocument/2006/relationships/hyperlink" Target="https://login.consultant.ru/link/?req=doc&amp;base=LAW&amp;n=481272" TargetMode="External"/><Relationship Id="rId124" Type="http://schemas.openxmlformats.org/officeDocument/2006/relationships/hyperlink" Target="https://login.consultant.ru/link/?req=doc&amp;base=RLAW123&amp;n=339735" TargetMode="External"/><Relationship Id="rId70" Type="http://schemas.openxmlformats.org/officeDocument/2006/relationships/hyperlink" Target="file:///C:\Users\sadakovR\Desktop\www.zakon.krskstate.ru" TargetMode="External"/><Relationship Id="rId91" Type="http://schemas.openxmlformats.org/officeDocument/2006/relationships/hyperlink" Target="https://login.consultant.ru/link/?req=doc&amp;base=RLAW123&amp;n=341330&amp;dst=100020" TargetMode="External"/><Relationship Id="rId145" Type="http://schemas.openxmlformats.org/officeDocument/2006/relationships/hyperlink" Target="https://login.consultant.ru/link/?req=doc&amp;base=RLAW123&amp;n=339735" TargetMode="External"/><Relationship Id="rId166" Type="http://schemas.openxmlformats.org/officeDocument/2006/relationships/hyperlink" Target="https://login.consultant.ru/link/?req=doc&amp;base=RLAW123&amp;n=303680" TargetMode="External"/><Relationship Id="rId187" Type="http://schemas.openxmlformats.org/officeDocument/2006/relationships/hyperlink" Target="https://login.consultant.ru/link/?req=doc&amp;base=RLAW123&amp;n=311615" TargetMode="External"/><Relationship Id="rId1" Type="http://schemas.openxmlformats.org/officeDocument/2006/relationships/styles" Target="styles.xml"/><Relationship Id="rId212" Type="http://schemas.openxmlformats.org/officeDocument/2006/relationships/hyperlink" Target="https://login.consultant.ru/link/?req=doc&amp;base=RLAW123&amp;n=343899&amp;dst=100012" TargetMode="External"/><Relationship Id="rId233" Type="http://schemas.openxmlformats.org/officeDocument/2006/relationships/image" Target="media/image2.wmf"/><Relationship Id="rId254" Type="http://schemas.openxmlformats.org/officeDocument/2006/relationships/hyperlink" Target="https://login.consultant.ru/link/?req=doc&amp;base=RLAW123&amp;n=335894" TargetMode="External"/><Relationship Id="rId28" Type="http://schemas.openxmlformats.org/officeDocument/2006/relationships/hyperlink" Target="https://login.consultant.ru/link/?req=doc&amp;base=RLAW123&amp;n=218817&amp;dst=100005" TargetMode="External"/><Relationship Id="rId49" Type="http://schemas.openxmlformats.org/officeDocument/2006/relationships/hyperlink" Target="https://login.consultant.ru/link/?req=doc&amp;base=RLAW123&amp;n=288670&amp;dst=100005" TargetMode="External"/><Relationship Id="rId114" Type="http://schemas.openxmlformats.org/officeDocument/2006/relationships/hyperlink" Target="https://login.consultant.ru/link/?req=doc&amp;base=RLAW123&amp;n=339735" TargetMode="External"/><Relationship Id="rId275" Type="http://schemas.openxmlformats.org/officeDocument/2006/relationships/hyperlink" Target="https://trud.krskstate.ru" TargetMode="External"/><Relationship Id="rId296" Type="http://schemas.openxmlformats.org/officeDocument/2006/relationships/customXml" Target="../customXml/item1.xml"/><Relationship Id="rId60" Type="http://schemas.openxmlformats.org/officeDocument/2006/relationships/hyperlink" Target="https://login.consultant.ru/link/?req=doc&amp;base=RLAW123&amp;n=320930&amp;dst=100005" TargetMode="External"/><Relationship Id="rId81" Type="http://schemas.openxmlformats.org/officeDocument/2006/relationships/hyperlink" Target="https://login.consultant.ru/link/?req=doc&amp;base=RLAW123&amp;n=329695&amp;dst=100021" TargetMode="External"/><Relationship Id="rId135" Type="http://schemas.openxmlformats.org/officeDocument/2006/relationships/hyperlink" Target="https://login.consultant.ru/link/?req=doc&amp;base=RLAW123&amp;n=311615" TargetMode="External"/><Relationship Id="rId156" Type="http://schemas.openxmlformats.org/officeDocument/2006/relationships/hyperlink" Target="https://login.consultant.ru/link/?req=doc&amp;base=RLAW123&amp;n=240830" TargetMode="External"/><Relationship Id="rId177" Type="http://schemas.openxmlformats.org/officeDocument/2006/relationships/hyperlink" Target="https://login.consultant.ru/link/?req=doc&amp;base=LAW&amp;n=480030" TargetMode="External"/><Relationship Id="rId198" Type="http://schemas.openxmlformats.org/officeDocument/2006/relationships/hyperlink" Target="https://login.consultant.ru/link/?req=doc&amp;base=LAW&amp;n=492046" TargetMode="External"/><Relationship Id="rId202" Type="http://schemas.openxmlformats.org/officeDocument/2006/relationships/hyperlink" Target="https://login.consultant.ru/link/?req=doc&amp;base=LAW&amp;n=486160" TargetMode="External"/><Relationship Id="rId223" Type="http://schemas.openxmlformats.org/officeDocument/2006/relationships/hyperlink" Target="https://login.consultant.ru/link/?req=doc&amp;base=RLAW123&amp;n=338273" TargetMode="External"/><Relationship Id="rId244" Type="http://schemas.openxmlformats.org/officeDocument/2006/relationships/hyperlink" Target="https://login.consultant.ru/link/?req=doc&amp;base=RLAW123&amp;n=336059" TargetMode="External"/><Relationship Id="rId18" Type="http://schemas.openxmlformats.org/officeDocument/2006/relationships/hyperlink" Target="https://login.consultant.ru/link/?req=doc&amp;base=RLAW123&amp;n=176772&amp;dst=100005" TargetMode="External"/><Relationship Id="rId39" Type="http://schemas.openxmlformats.org/officeDocument/2006/relationships/hyperlink" Target="https://login.consultant.ru/link/?req=doc&amp;base=RLAW123&amp;n=254801&amp;dst=100005" TargetMode="External"/><Relationship Id="rId265" Type="http://schemas.openxmlformats.org/officeDocument/2006/relationships/hyperlink" Target="https://login.consultant.ru/link/?req=doc&amp;base=LAW&amp;n=435970" TargetMode="External"/><Relationship Id="rId286" Type="http://schemas.openxmlformats.org/officeDocument/2006/relationships/hyperlink" Target="http://www.econ.krskstate.ru" TargetMode="External"/><Relationship Id="rId50" Type="http://schemas.openxmlformats.org/officeDocument/2006/relationships/hyperlink" Target="https://login.consultant.ru/link/?req=doc&amp;base=RLAW123&amp;n=294871&amp;dst=100005" TargetMode="External"/><Relationship Id="rId104" Type="http://schemas.openxmlformats.org/officeDocument/2006/relationships/hyperlink" Target="https://login.consultant.ru/link/?req=doc&amp;base=LAW&amp;n=481363" TargetMode="External"/><Relationship Id="rId125" Type="http://schemas.openxmlformats.org/officeDocument/2006/relationships/hyperlink" Target="https://login.consultant.ru/link/?req=doc&amp;base=RLAW123&amp;n=81903" TargetMode="External"/><Relationship Id="rId146" Type="http://schemas.openxmlformats.org/officeDocument/2006/relationships/hyperlink" Target="https://login.consultant.ru/link/?req=doc&amp;base=RLAW123&amp;n=343970" TargetMode="External"/><Relationship Id="rId167" Type="http://schemas.openxmlformats.org/officeDocument/2006/relationships/hyperlink" Target="https://login.consultant.ru/link/?req=doc&amp;base=LAW&amp;n=479336" TargetMode="External"/><Relationship Id="rId188" Type="http://schemas.openxmlformats.org/officeDocument/2006/relationships/hyperlink" Target="https://login.consultant.ru/link/?req=doc&amp;base=RLAW123&amp;n=311615" TargetMode="External"/><Relationship Id="rId71" Type="http://schemas.openxmlformats.org/officeDocument/2006/relationships/hyperlink" Target="https://login.consultant.ru/link/?req=doc&amp;base=RLAW123&amp;n=324128&amp;dst=100007" TargetMode="External"/><Relationship Id="rId92" Type="http://schemas.openxmlformats.org/officeDocument/2006/relationships/hyperlink" Target="https://login.consultant.ru/link/?req=doc&amp;base=RLAW123&amp;n=341330&amp;dst=100019" TargetMode="External"/><Relationship Id="rId213" Type="http://schemas.openxmlformats.org/officeDocument/2006/relationships/hyperlink" Target="https://login.consultant.ru/link/?req=doc&amp;base=RLAW123&amp;n=343899&amp;dst=100013" TargetMode="External"/><Relationship Id="rId234" Type="http://schemas.openxmlformats.org/officeDocument/2006/relationships/hyperlink" Target="file:///C:\Users\sadakovR\Desktop\www.aiss.gov.ru" TargetMode="External"/><Relationship Id="rId2" Type="http://schemas.microsoft.com/office/2007/relationships/stylesWithEffects" Target="stylesWithEffects.xml"/><Relationship Id="rId29" Type="http://schemas.openxmlformats.org/officeDocument/2006/relationships/hyperlink" Target="https://login.consultant.ru/link/?req=doc&amp;base=RLAW123&amp;n=215884&amp;dst=100005" TargetMode="External"/><Relationship Id="rId255" Type="http://schemas.openxmlformats.org/officeDocument/2006/relationships/hyperlink" Target="https://24.&#1084;&#1074;&#1076;.&#1088;&#1092;" TargetMode="External"/><Relationship Id="rId276" Type="http://schemas.openxmlformats.org/officeDocument/2006/relationships/hyperlink" Target="https://login.consultant.ru/link/?req=doc&amp;base=LAW&amp;n=489328" TargetMode="External"/><Relationship Id="rId297" Type="http://schemas.openxmlformats.org/officeDocument/2006/relationships/customXml" Target="../customXml/item2.xml"/><Relationship Id="rId40" Type="http://schemas.openxmlformats.org/officeDocument/2006/relationships/hyperlink" Target="https://login.consultant.ru/link/?req=doc&amp;base=RLAW123&amp;n=258811&amp;dst=100005" TargetMode="External"/><Relationship Id="rId115" Type="http://schemas.openxmlformats.org/officeDocument/2006/relationships/hyperlink" Target="https://login.consultant.ru/link/?req=doc&amp;base=RLAW123&amp;n=311615" TargetMode="External"/><Relationship Id="rId136" Type="http://schemas.openxmlformats.org/officeDocument/2006/relationships/hyperlink" Target="https://login.consultant.ru/link/?req=doc&amp;base=LAW&amp;n=464355&amp;dst=203" TargetMode="External"/><Relationship Id="rId157" Type="http://schemas.openxmlformats.org/officeDocument/2006/relationships/hyperlink" Target="https://login.consultant.ru/link/?req=doc&amp;base=RLAW123&amp;n=319714" TargetMode="External"/><Relationship Id="rId178" Type="http://schemas.openxmlformats.org/officeDocument/2006/relationships/hyperlink" Target="https://login.consultant.ru/link/?req=doc&amp;base=RLAW123&amp;n=341330&amp;dst=100133" TargetMode="External"/><Relationship Id="rId61" Type="http://schemas.openxmlformats.org/officeDocument/2006/relationships/hyperlink" Target="https://login.consultant.ru/link/?req=doc&amp;base=RLAW123&amp;n=329695&amp;dst=100005" TargetMode="External"/><Relationship Id="rId82" Type="http://schemas.openxmlformats.org/officeDocument/2006/relationships/hyperlink" Target="https://login.consultant.ru/link/?req=doc&amp;base=RLAW123&amp;n=331534&amp;dst=100009" TargetMode="External"/><Relationship Id="rId199" Type="http://schemas.openxmlformats.org/officeDocument/2006/relationships/hyperlink" Target="https://login.consultant.ru/link/?req=doc&amp;base=RLAW123&amp;n=344397" TargetMode="External"/><Relationship Id="rId203" Type="http://schemas.openxmlformats.org/officeDocument/2006/relationships/hyperlink" Target="https://login.consultant.ru/link/?req=doc&amp;base=EXP&amp;n=787521" TargetMode="External"/><Relationship Id="rId19" Type="http://schemas.openxmlformats.org/officeDocument/2006/relationships/hyperlink" Target="https://login.consultant.ru/link/?req=doc&amp;base=RLAW123&amp;n=184713&amp;dst=100005" TargetMode="External"/><Relationship Id="rId224" Type="http://schemas.openxmlformats.org/officeDocument/2006/relationships/hyperlink" Target="https://login.consultant.ru/link/?req=doc&amp;base=RLAW123&amp;n=263150" TargetMode="External"/><Relationship Id="rId245" Type="http://schemas.openxmlformats.org/officeDocument/2006/relationships/hyperlink" Target="https://login.consultant.ru/link/?req=doc&amp;base=RLAW123&amp;n=280661&amp;dst=100071" TargetMode="External"/><Relationship Id="rId266" Type="http://schemas.openxmlformats.org/officeDocument/2006/relationships/hyperlink" Target="https://login.consultant.ru/link/?req=doc&amp;base=LAW&amp;n=451338" TargetMode="External"/><Relationship Id="rId287" Type="http://schemas.openxmlformats.org/officeDocument/2006/relationships/hyperlink" Target="http://www.krao.ru" TargetMode="External"/><Relationship Id="rId30" Type="http://schemas.openxmlformats.org/officeDocument/2006/relationships/hyperlink" Target="https://login.consultant.ru/link/?req=doc&amp;base=RLAW123&amp;n=222808&amp;dst=100005" TargetMode="External"/><Relationship Id="rId105" Type="http://schemas.openxmlformats.org/officeDocument/2006/relationships/hyperlink" Target="https://login.consultant.ru/link/?req=doc&amp;base=RLAW123&amp;n=333564" TargetMode="External"/><Relationship Id="rId126" Type="http://schemas.openxmlformats.org/officeDocument/2006/relationships/hyperlink" Target="https://login.consultant.ru/link/?req=doc&amp;base=RLAW123&amp;n=311615" TargetMode="External"/><Relationship Id="rId147" Type="http://schemas.openxmlformats.org/officeDocument/2006/relationships/hyperlink" Target="https://login.consultant.ru/link/?req=doc&amp;base=RLAW123&amp;n=311615" TargetMode="External"/><Relationship Id="rId168" Type="http://schemas.openxmlformats.org/officeDocument/2006/relationships/hyperlink" Target="https://login.consultant.ru/link/?req=doc&amp;base=RLAW123&amp;n=324197" TargetMode="External"/><Relationship Id="rId51" Type="http://schemas.openxmlformats.org/officeDocument/2006/relationships/hyperlink" Target="https://login.consultant.ru/link/?req=doc&amp;base=RLAW123&amp;n=301566&amp;dst=100005" TargetMode="External"/><Relationship Id="rId72" Type="http://schemas.openxmlformats.org/officeDocument/2006/relationships/hyperlink" Target="https://login.consultant.ru/link/?req=doc&amp;base=RLAW123&amp;n=329695&amp;dst=100006" TargetMode="External"/><Relationship Id="rId93" Type="http://schemas.openxmlformats.org/officeDocument/2006/relationships/hyperlink" Target="https://login.consultant.ru/link/?req=doc&amp;base=RLAW123&amp;n=341330&amp;dst=100020" TargetMode="External"/><Relationship Id="rId189" Type="http://schemas.openxmlformats.org/officeDocument/2006/relationships/hyperlink" Target="https://login.consultant.ru/link/?req=doc&amp;base=LAW&amp;n=492046" TargetMode="External"/><Relationship Id="rId3" Type="http://schemas.openxmlformats.org/officeDocument/2006/relationships/settings" Target="settings.xml"/><Relationship Id="rId214" Type="http://schemas.openxmlformats.org/officeDocument/2006/relationships/hyperlink" Target="https://login.consultant.ru/link/?req=doc&amp;base=RLAW123&amp;n=343641&amp;dst=8" TargetMode="External"/><Relationship Id="rId235" Type="http://schemas.openxmlformats.org/officeDocument/2006/relationships/hyperlink" Target="https://login.consultant.ru/link/?req=doc&amp;base=RLAW123&amp;n=343899&amp;dst=100034" TargetMode="External"/><Relationship Id="rId256" Type="http://schemas.openxmlformats.org/officeDocument/2006/relationships/hyperlink" Target="https://24.&#1084;&#1074;&#1076;.&#1088;&#1092;" TargetMode="External"/><Relationship Id="rId277" Type="http://schemas.openxmlformats.org/officeDocument/2006/relationships/hyperlink" Target="https://login.consultant.ru/link/?req=doc&amp;base=LAW&amp;n=454225" TargetMode="External"/><Relationship Id="rId298" Type="http://schemas.openxmlformats.org/officeDocument/2006/relationships/customXml" Target="../customXml/item3.xml"/><Relationship Id="rId116" Type="http://schemas.openxmlformats.org/officeDocument/2006/relationships/hyperlink" Target="https://login.consultant.ru/link/?req=doc&amp;base=LAW&amp;n=464355&amp;dst=203" TargetMode="External"/><Relationship Id="rId137" Type="http://schemas.openxmlformats.org/officeDocument/2006/relationships/hyperlink" Target="https://login.consultant.ru/link/?req=doc&amp;base=LAW&amp;n=492046" TargetMode="External"/><Relationship Id="rId158" Type="http://schemas.openxmlformats.org/officeDocument/2006/relationships/hyperlink" Target="https://login.consultant.ru/link/?req=doc&amp;base=RLAW123&amp;n=311615" TargetMode="External"/><Relationship Id="rId20" Type="http://schemas.openxmlformats.org/officeDocument/2006/relationships/hyperlink" Target="https://login.consultant.ru/link/?req=doc&amp;base=RLAW123&amp;n=184137&amp;dst=100005" TargetMode="External"/><Relationship Id="rId41" Type="http://schemas.openxmlformats.org/officeDocument/2006/relationships/hyperlink" Target="https://login.consultant.ru/link/?req=doc&amp;base=RLAW123&amp;n=266655&amp;dst=100005" TargetMode="External"/><Relationship Id="rId62" Type="http://schemas.openxmlformats.org/officeDocument/2006/relationships/hyperlink" Target="https://login.consultant.ru/link/?req=doc&amp;base=RLAW123&amp;n=331534&amp;dst=100005" TargetMode="External"/><Relationship Id="rId83" Type="http://schemas.openxmlformats.org/officeDocument/2006/relationships/hyperlink" Target="https://login.consultant.ru/link/?req=doc&amp;base=LAW&amp;n=485213&amp;dst=25980" TargetMode="External"/><Relationship Id="rId179" Type="http://schemas.openxmlformats.org/officeDocument/2006/relationships/hyperlink" Target="https://login.consultant.ru/link/?req=doc&amp;base=LAW&amp;n=480445" TargetMode="External"/><Relationship Id="rId190" Type="http://schemas.openxmlformats.org/officeDocument/2006/relationships/hyperlink" Target="https://login.consultant.ru/link/?req=doc&amp;base=RLAW123&amp;n=343899&amp;dst=100008" TargetMode="External"/><Relationship Id="rId204" Type="http://schemas.openxmlformats.org/officeDocument/2006/relationships/hyperlink" Target="https://login.consultant.ru/link/?req=doc&amp;base=RLAW123&amp;n=335894" TargetMode="External"/><Relationship Id="rId225" Type="http://schemas.openxmlformats.org/officeDocument/2006/relationships/hyperlink" Target="https://login.consultant.ru/link/?req=doc&amp;base=RLAW123&amp;n=343899&amp;dst=100029" TargetMode="External"/><Relationship Id="rId246" Type="http://schemas.openxmlformats.org/officeDocument/2006/relationships/hyperlink" Target="https://login.consultant.ru/link/?req=doc&amp;base=LAW&amp;n=491408&amp;dst=991" TargetMode="External"/><Relationship Id="rId267" Type="http://schemas.openxmlformats.org/officeDocument/2006/relationships/hyperlink" Target="https://login.consultant.ru/link/?req=doc&amp;base=LAW&amp;n=357280" TargetMode="External"/><Relationship Id="rId288" Type="http://schemas.openxmlformats.org/officeDocument/2006/relationships/hyperlink" Target="http://www.kraszdrav.ru" TargetMode="External"/><Relationship Id="rId106" Type="http://schemas.openxmlformats.org/officeDocument/2006/relationships/hyperlink" Target="https://login.consultant.ru/link/?req=doc&amp;base=RLAW123&amp;n=341330&amp;dst=100128" TargetMode="External"/><Relationship Id="rId127" Type="http://schemas.openxmlformats.org/officeDocument/2006/relationships/hyperlink" Target="https://login.consultant.ru/link/?req=doc&amp;base=LAW&amp;n=464355&amp;dst=203" TargetMode="External"/><Relationship Id="rId10" Type="http://schemas.openxmlformats.org/officeDocument/2006/relationships/hyperlink" Target="https://login.consultant.ru/link/?req=doc&amp;base=RLAW123&amp;n=127924&amp;dst=100005" TargetMode="External"/><Relationship Id="rId31" Type="http://schemas.openxmlformats.org/officeDocument/2006/relationships/hyperlink" Target="https://login.consultant.ru/link/?req=doc&amp;base=RLAW123&amp;n=227692&amp;dst=100005" TargetMode="External"/><Relationship Id="rId52" Type="http://schemas.openxmlformats.org/officeDocument/2006/relationships/hyperlink" Target="https://login.consultant.ru/link/?req=doc&amp;base=RLAW123&amp;n=297455&amp;dst=100005" TargetMode="External"/><Relationship Id="rId73" Type="http://schemas.openxmlformats.org/officeDocument/2006/relationships/hyperlink" Target="https://login.consultant.ru/link/?req=doc&amp;base=RLAW123&amp;n=331534&amp;dst=100006" TargetMode="External"/><Relationship Id="rId94" Type="http://schemas.openxmlformats.org/officeDocument/2006/relationships/hyperlink" Target="https://login.consultant.ru/link/?req=doc&amp;base=RLAW123&amp;n=341330&amp;dst=100021" TargetMode="External"/><Relationship Id="rId148" Type="http://schemas.openxmlformats.org/officeDocument/2006/relationships/hyperlink" Target="https://login.consultant.ru/link/?req=doc&amp;base=RLAW123&amp;n=343641&amp;dst=5" TargetMode="External"/><Relationship Id="rId169" Type="http://schemas.openxmlformats.org/officeDocument/2006/relationships/hyperlink" Target="https://login.consultant.ru/link/?req=doc&amp;base=RLAW123&amp;n=341330&amp;dst=100130" TargetMode="External"/><Relationship Id="rId4" Type="http://schemas.openxmlformats.org/officeDocument/2006/relationships/webSettings" Target="webSettings.xml"/><Relationship Id="rId180" Type="http://schemas.openxmlformats.org/officeDocument/2006/relationships/hyperlink" Target="https://login.consultant.ru/link/?req=doc&amp;base=RLAW123&amp;n=341330&amp;dst=100135" TargetMode="External"/><Relationship Id="rId215" Type="http://schemas.openxmlformats.org/officeDocument/2006/relationships/hyperlink" Target="https://login.consultant.ru/link/?req=doc&amp;base=RLAW123&amp;n=324197" TargetMode="External"/><Relationship Id="rId236" Type="http://schemas.openxmlformats.org/officeDocument/2006/relationships/hyperlink" Target="https://login.consultant.ru/link/?req=doc&amp;base=RLAW123&amp;n=343899&amp;dst=100036" TargetMode="External"/><Relationship Id="rId257" Type="http://schemas.openxmlformats.org/officeDocument/2006/relationships/hyperlink" Target="https://trud.krskstate.ru" TargetMode="External"/><Relationship Id="rId278" Type="http://schemas.openxmlformats.org/officeDocument/2006/relationships/hyperlink" Target="file:///C:\Users\sadakovR\Desktop\www.krasmed.ru" TargetMode="External"/><Relationship Id="rId42" Type="http://schemas.openxmlformats.org/officeDocument/2006/relationships/hyperlink" Target="https://login.consultant.ru/link/?req=doc&amp;base=RLAW123&amp;n=267956&amp;dst=100005" TargetMode="External"/><Relationship Id="rId84" Type="http://schemas.openxmlformats.org/officeDocument/2006/relationships/hyperlink" Target="https://login.consultant.ru/link/?req=doc&amp;base=RLAW123&amp;n=341330&amp;dst=100013" TargetMode="External"/><Relationship Id="rId138" Type="http://schemas.openxmlformats.org/officeDocument/2006/relationships/hyperlink" Target="https://login.consultant.ru/link/?req=doc&amp;base=RLAW123&amp;n=339735" TargetMode="External"/><Relationship Id="rId191" Type="http://schemas.openxmlformats.org/officeDocument/2006/relationships/hyperlink" Target="https://login.consultant.ru/link/?req=doc&amp;base=LAW&amp;n=492046" TargetMode="External"/><Relationship Id="rId205" Type="http://schemas.openxmlformats.org/officeDocument/2006/relationships/hyperlink" Target="https://login.consultant.ru/link/?req=doc&amp;base=RLAW123&amp;n=343899&amp;dst=100010" TargetMode="External"/><Relationship Id="rId247" Type="http://schemas.openxmlformats.org/officeDocument/2006/relationships/hyperlink" Target="https://login.consultant.ru/link/?req=doc&amp;base=LAW&amp;n=476437&amp;dst=100018" TargetMode="External"/><Relationship Id="rId107" Type="http://schemas.openxmlformats.org/officeDocument/2006/relationships/hyperlink" Target="https://login.consultant.ru/link/?req=doc&amp;base=RLAW123&amp;n=329695&amp;dst=100030" TargetMode="External"/><Relationship Id="rId289" Type="http://schemas.openxmlformats.org/officeDocument/2006/relationships/hyperlink" Target="http://minstroy.krskstate.ru" TargetMode="External"/><Relationship Id="rId11" Type="http://schemas.openxmlformats.org/officeDocument/2006/relationships/hyperlink" Target="https://login.consultant.ru/link/?req=doc&amp;base=RLAW123&amp;n=133235&amp;dst=100005" TargetMode="External"/><Relationship Id="rId53" Type="http://schemas.openxmlformats.org/officeDocument/2006/relationships/hyperlink" Target="https://login.consultant.ru/link/?req=doc&amp;base=RLAW123&amp;n=305457&amp;dst=100005" TargetMode="External"/><Relationship Id="rId149" Type="http://schemas.openxmlformats.org/officeDocument/2006/relationships/hyperlink" Target="https://login.consultant.ru/link/?req=doc&amp;base=RLAW123&amp;n=324379" TargetMode="External"/><Relationship Id="rId95" Type="http://schemas.openxmlformats.org/officeDocument/2006/relationships/hyperlink" Target="https://login.consultant.ru/link/?req=doc&amp;base=RLAW123&amp;n=329695&amp;dst=100022" TargetMode="External"/><Relationship Id="rId160" Type="http://schemas.openxmlformats.org/officeDocument/2006/relationships/hyperlink" Target="https://login.consultant.ru/link/?req=doc&amp;base=LAW&amp;n=450558" TargetMode="External"/><Relationship Id="rId216" Type="http://schemas.openxmlformats.org/officeDocument/2006/relationships/hyperlink" Target="https://login.consultant.ru/link/?req=doc&amp;base=RLAW123&amp;n=343899&amp;dst=100016" TargetMode="External"/><Relationship Id="rId258" Type="http://schemas.openxmlformats.org/officeDocument/2006/relationships/hyperlink" Target="http://www.krskstate.ru" TargetMode="External"/><Relationship Id="rId22" Type="http://schemas.openxmlformats.org/officeDocument/2006/relationships/hyperlink" Target="https://login.consultant.ru/link/?req=doc&amp;base=RLAW123&amp;n=193649&amp;dst=100005" TargetMode="External"/><Relationship Id="rId64" Type="http://schemas.openxmlformats.org/officeDocument/2006/relationships/hyperlink" Target="https://login.consultant.ru/link/?req=doc&amp;base=RLAW123&amp;n=343899&amp;dst=100005" TargetMode="External"/><Relationship Id="rId118" Type="http://schemas.openxmlformats.org/officeDocument/2006/relationships/hyperlink" Target="https://login.consultant.ru/link/?req=doc&amp;base=RLAW123&amp;n=339735" TargetMode="External"/><Relationship Id="rId171" Type="http://schemas.openxmlformats.org/officeDocument/2006/relationships/hyperlink" Target="https://login.consultant.ru/link/?req=doc&amp;base=RLAW123&amp;n=341330&amp;dst=100132" TargetMode="External"/><Relationship Id="rId227" Type="http://schemas.openxmlformats.org/officeDocument/2006/relationships/hyperlink" Target="https://login.consultant.ru/link/?req=doc&amp;base=LAW&amp;n=491408&amp;dst=100079" TargetMode="External"/><Relationship Id="rId269" Type="http://schemas.openxmlformats.org/officeDocument/2006/relationships/hyperlink" Target="https://login.consultant.ru/link/?req=doc&amp;base=LAW&amp;n=360744" TargetMode="External"/><Relationship Id="rId33" Type="http://schemas.openxmlformats.org/officeDocument/2006/relationships/hyperlink" Target="https://login.consultant.ru/link/?req=doc&amp;base=RLAW123&amp;n=236598&amp;dst=100005" TargetMode="External"/><Relationship Id="rId129" Type="http://schemas.openxmlformats.org/officeDocument/2006/relationships/hyperlink" Target="https://login.consultant.ru/link/?req=doc&amp;base=RLAW123&amp;n=339735" TargetMode="External"/><Relationship Id="rId280" Type="http://schemas.openxmlformats.org/officeDocument/2006/relationships/hyperlink" Target="https://login.consultant.ru/link/?req=doc&amp;base=LAW&amp;n=491408&amp;dst=1013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6634A7975D5E34A83AFB31ED49E5744" ma:contentTypeVersion="1" ma:contentTypeDescription="Создание документа." ma:contentTypeScope="" ma:versionID="1078bd1ef1d572c7dca390f764ed046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B833F4-F51F-48A1-877C-395DE247290B}"/>
</file>

<file path=customXml/itemProps2.xml><?xml version="1.0" encoding="utf-8"?>
<ds:datastoreItem xmlns:ds="http://schemas.openxmlformats.org/officeDocument/2006/customXml" ds:itemID="{FE10769E-0339-4F9D-BFD7-A56397633512}"/>
</file>

<file path=customXml/itemProps3.xml><?xml version="1.0" encoding="utf-8"?>
<ds:datastoreItem xmlns:ds="http://schemas.openxmlformats.org/officeDocument/2006/customXml" ds:itemID="{7E1D2856-CCD3-4312-994D-A4A414E490AE}"/>
</file>

<file path=docProps/app.xml><?xml version="1.0" encoding="utf-8"?>
<Properties xmlns="http://schemas.openxmlformats.org/officeDocument/2006/extended-properties" xmlns:vt="http://schemas.openxmlformats.org/officeDocument/2006/docPropsVTypes">
  <Template>Normal.dotm</Template>
  <TotalTime>1</TotalTime>
  <Pages>100</Pages>
  <Words>35947</Words>
  <Characters>204899</Characters>
  <Application>Microsoft Office Word</Application>
  <DocSecurity>0</DocSecurity>
  <Lines>1707</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Садаков Роман Сергеевич</dc:creator>
  <cp:lastModifiedBy>Садаков Роман Сергеевич</cp:lastModifiedBy>
  <cp:revision>2</cp:revision>
  <dcterms:created xsi:type="dcterms:W3CDTF">2024-12-26T04:32:00Z</dcterms:created>
  <dcterms:modified xsi:type="dcterms:W3CDTF">2024-12-26T04:32:00Z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0x010100F6634A7975D5E34A83AFB31ED49E5744</vt:lpwstr>
  </property>
</Properties>
</file>